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4E" w:rsidRDefault="00912A3A">
      <w:pPr>
        <w:rPr>
          <w:rFonts w:ascii="Arial" w:hAnsi="Arial" w:cs="Arial"/>
          <w:bCs/>
          <w:color w:val="333333"/>
          <w:shd w:val="clear" w:color="auto" w:fill="FFFFFF"/>
          <w:lang w:val="ru-RU"/>
        </w:rPr>
      </w:pPr>
      <w:r w:rsidRPr="00E77EA2">
        <w:rPr>
          <w:rFonts w:ascii="Arial" w:hAnsi="Arial" w:cs="Arial"/>
          <w:bCs/>
          <w:color w:val="333333"/>
          <w:shd w:val="clear" w:color="auto" w:fill="FFFFFF"/>
          <w:lang w:val="ru-RU"/>
        </w:rPr>
        <w:t>Kärcher</w:t>
      </w:r>
      <w:r w:rsidR="00636FC3">
        <w:rPr>
          <w:rFonts w:ascii="Arial" w:hAnsi="Arial" w:cs="Arial"/>
          <w:bCs/>
          <w:color w:val="333333"/>
          <w:shd w:val="clear" w:color="auto" w:fill="FFFFFF"/>
          <w:lang w:val="ru-RU"/>
        </w:rPr>
        <w:t xml:space="preserve"> история величия</w:t>
      </w:r>
    </w:p>
    <w:p w:rsidR="00FF4A95" w:rsidRDefault="00FF4A95">
      <w:pPr>
        <w:rPr>
          <w:rFonts w:ascii="Arial" w:hAnsi="Arial" w:cs="Arial"/>
          <w:bCs/>
          <w:color w:val="333333"/>
          <w:shd w:val="clear" w:color="auto" w:fill="FFFFFF"/>
          <w:lang w:val="ru-RU"/>
        </w:rPr>
      </w:pPr>
      <w:r>
        <w:rPr>
          <w:rFonts w:ascii="Arial" w:hAnsi="Arial" w:cs="Arial"/>
          <w:bCs/>
          <w:color w:val="333333"/>
          <w:shd w:val="clear" w:color="auto" w:fill="FFFFFF"/>
          <w:lang w:val="ru-RU"/>
        </w:rPr>
        <w:t>Альфред Керхер</w:t>
      </w:r>
    </w:p>
    <w:p w:rsidR="00636FC3" w:rsidRDefault="00636FC3">
      <w:pPr>
        <w:rPr>
          <w:rFonts w:ascii="Arial" w:hAnsi="Arial" w:cs="Arial"/>
          <w:bCs/>
          <w:color w:val="333333"/>
          <w:shd w:val="clear" w:color="auto" w:fill="FFFFFF"/>
          <w:lang w:val="ru-RU"/>
        </w:rPr>
      </w:pPr>
      <w:r>
        <w:rPr>
          <w:rFonts w:ascii="Arial" w:hAnsi="Arial" w:cs="Arial"/>
          <w:bCs/>
          <w:color w:val="333333"/>
          <w:shd w:val="clear" w:color="auto" w:fill="FFFFFF"/>
          <w:lang w:val="ru-RU"/>
        </w:rPr>
        <w:t>История создания всемирно известного бренда берёт своё начало в</w:t>
      </w:r>
      <w:r w:rsidR="00A809A4">
        <w:rPr>
          <w:rFonts w:ascii="Arial" w:hAnsi="Arial" w:cs="Arial"/>
          <w:bCs/>
          <w:color w:val="333333"/>
          <w:shd w:val="clear" w:color="auto" w:fill="FFFFFF"/>
          <w:lang w:val="ru-RU"/>
        </w:rPr>
        <w:t xml:space="preserve"> маленьком немецком городке Бад</w:t>
      </w:r>
      <w:r>
        <w:rPr>
          <w:rFonts w:ascii="Arial" w:hAnsi="Arial" w:cs="Arial"/>
          <w:bCs/>
          <w:color w:val="333333"/>
          <w:shd w:val="clear" w:color="auto" w:fill="FFFFFF"/>
          <w:lang w:val="ru-RU"/>
        </w:rPr>
        <w:t>-Камштатт</w:t>
      </w:r>
      <w:r w:rsidR="00A809A4">
        <w:rPr>
          <w:rFonts w:ascii="Arial" w:hAnsi="Arial" w:cs="Arial"/>
          <w:bCs/>
          <w:color w:val="333333"/>
          <w:shd w:val="clear" w:color="auto" w:fill="FFFFFF"/>
          <w:lang w:val="ru-RU"/>
        </w:rPr>
        <w:t xml:space="preserve">, где 27 марта 1901 года в семье Керхеров родился Альфред. С </w:t>
      </w:r>
      <w:r w:rsidR="00E77EA2">
        <w:rPr>
          <w:rFonts w:ascii="Arial" w:hAnsi="Arial" w:cs="Arial"/>
          <w:bCs/>
          <w:color w:val="333333"/>
          <w:shd w:val="clear" w:color="auto" w:fill="FFFFFF"/>
          <w:lang w:val="ru-RU"/>
        </w:rPr>
        <w:t>детства</w:t>
      </w:r>
      <w:r w:rsidR="00A809A4">
        <w:rPr>
          <w:rFonts w:ascii="Arial" w:hAnsi="Arial" w:cs="Arial"/>
          <w:bCs/>
          <w:color w:val="333333"/>
          <w:shd w:val="clear" w:color="auto" w:fill="FFFFFF"/>
          <w:lang w:val="ru-RU"/>
        </w:rPr>
        <w:t xml:space="preserve"> мальчик увлекался точными науками. В 23 года, Альфред Керхер окончил Штутгартский технический университет, по специальности инженер. Набравшись опыта и набив руку в конструкторском бюро отца, Альфред создаёт собственное производство электроотопительного оборудования и нагревательных элементов в 1935 году. За два года производство набрало серьёзные обороты и Керхер покупает участок земли в Виннэндене (где и по сей день находится головной офис компании), для расширения производства.</w:t>
      </w:r>
    </w:p>
    <w:p w:rsidR="00A809A4" w:rsidRDefault="00A809A4">
      <w:pPr>
        <w:rPr>
          <w:rFonts w:ascii="Arial" w:hAnsi="Arial" w:cs="Arial"/>
          <w:bCs/>
          <w:color w:val="333333"/>
          <w:shd w:val="clear" w:color="auto" w:fill="FFFFFF"/>
          <w:lang w:val="ru-RU"/>
        </w:rPr>
      </w:pPr>
      <w:r>
        <w:rPr>
          <w:rFonts w:ascii="Arial" w:hAnsi="Arial" w:cs="Arial"/>
          <w:bCs/>
          <w:color w:val="333333"/>
          <w:shd w:val="clear" w:color="auto" w:fill="FFFFFF"/>
          <w:lang w:val="ru-RU"/>
        </w:rPr>
        <w:t>Начиная с 1939 года, компания Керхер становится промышленным гигантом, получающим государственные заказы. В частности на отопительные приборы для самолётов.</w:t>
      </w:r>
      <w:r w:rsidR="00CF12A4">
        <w:rPr>
          <w:rFonts w:ascii="Arial" w:hAnsi="Arial" w:cs="Arial"/>
          <w:bCs/>
          <w:color w:val="333333"/>
          <w:shd w:val="clear" w:color="auto" w:fill="FFFFFF"/>
          <w:lang w:val="ru-RU"/>
        </w:rPr>
        <w:t xml:space="preserve"> После окончания войны, компания ориентируется на производство электротоваров для повседневного пользования. В 1950 году был создан и запатентован первый в Европе аппарат высокого давления с подогревом воды.</w:t>
      </w:r>
    </w:p>
    <w:p w:rsidR="00CF12A4" w:rsidRDefault="00CF12A4">
      <w:pPr>
        <w:rPr>
          <w:rFonts w:ascii="Arial" w:hAnsi="Arial" w:cs="Arial"/>
          <w:bCs/>
          <w:color w:val="333333"/>
          <w:shd w:val="clear" w:color="auto" w:fill="FFFFFF"/>
          <w:lang w:val="ru-RU"/>
        </w:rPr>
      </w:pPr>
      <w:r>
        <w:rPr>
          <w:rFonts w:ascii="Arial" w:hAnsi="Arial" w:cs="Arial"/>
          <w:bCs/>
          <w:color w:val="333333"/>
          <w:shd w:val="clear" w:color="auto" w:fill="FFFFFF"/>
          <w:lang w:val="ru-RU"/>
        </w:rPr>
        <w:t>С этого момента компания Керхер</w:t>
      </w:r>
      <w:r w:rsidR="00E77EA2">
        <w:rPr>
          <w:rFonts w:ascii="Arial" w:hAnsi="Arial" w:cs="Arial"/>
          <w:bCs/>
          <w:color w:val="333333"/>
          <w:shd w:val="clear" w:color="auto" w:fill="FFFFFF"/>
          <w:lang w:val="ru-RU"/>
        </w:rPr>
        <w:t xml:space="preserve">, </w:t>
      </w:r>
      <w:r>
        <w:rPr>
          <w:rFonts w:ascii="Arial" w:hAnsi="Arial" w:cs="Arial"/>
          <w:bCs/>
          <w:color w:val="333333"/>
          <w:shd w:val="clear" w:color="auto" w:fill="FFFFFF"/>
          <w:lang w:val="ru-RU"/>
        </w:rPr>
        <w:t>медленно</w:t>
      </w:r>
      <w:r w:rsidR="00E77EA2">
        <w:rPr>
          <w:rFonts w:ascii="Arial" w:hAnsi="Arial" w:cs="Arial"/>
          <w:bCs/>
          <w:color w:val="333333"/>
          <w:shd w:val="clear" w:color="auto" w:fill="FFFFFF"/>
          <w:lang w:val="ru-RU"/>
        </w:rPr>
        <w:t xml:space="preserve">, </w:t>
      </w:r>
      <w:r>
        <w:rPr>
          <w:rFonts w:ascii="Arial" w:hAnsi="Arial" w:cs="Arial"/>
          <w:bCs/>
          <w:color w:val="333333"/>
          <w:shd w:val="clear" w:color="auto" w:fill="FFFFFF"/>
          <w:lang w:val="ru-RU"/>
        </w:rPr>
        <w:t xml:space="preserve">но уверенно, начинает выходить на лидерские позиции в сегменте очистительной техники. К сожалению, увидеть мировой успех своего детища Альфред не смог, скоропостижно скончавшись от сердечного приступа в возрасте 58 лет, 17 сентября 1959 года. Но фирма остаётся в надёжных руках его жены </w:t>
      </w:r>
      <w:r w:rsidR="00E77EA2">
        <w:rPr>
          <w:rFonts w:ascii="Arial" w:hAnsi="Arial" w:cs="Arial"/>
          <w:bCs/>
          <w:color w:val="333333"/>
          <w:shd w:val="clear" w:color="auto" w:fill="FFFFFF"/>
          <w:lang w:val="ru-RU"/>
        </w:rPr>
        <w:t>– И</w:t>
      </w:r>
      <w:r>
        <w:rPr>
          <w:rFonts w:ascii="Arial" w:hAnsi="Arial" w:cs="Arial"/>
          <w:bCs/>
          <w:color w:val="333333"/>
          <w:shd w:val="clear" w:color="auto" w:fill="FFFFFF"/>
          <w:lang w:val="ru-RU"/>
        </w:rPr>
        <w:t>рэн.</w:t>
      </w:r>
    </w:p>
    <w:p w:rsidR="00FF4A95" w:rsidRDefault="00E77EA2">
      <w:pPr>
        <w:rPr>
          <w:rFonts w:ascii="Arial" w:hAnsi="Arial" w:cs="Arial"/>
          <w:bCs/>
          <w:color w:val="333333"/>
          <w:shd w:val="clear" w:color="auto" w:fill="FFFFFF"/>
          <w:lang w:val="ru-RU"/>
        </w:rPr>
      </w:pPr>
      <w:r>
        <w:rPr>
          <w:rFonts w:ascii="Arial" w:hAnsi="Arial" w:cs="Arial"/>
          <w:bCs/>
          <w:color w:val="333333"/>
          <w:shd w:val="clear" w:color="auto" w:fill="FFFFFF"/>
          <w:lang w:val="ru-RU"/>
        </w:rPr>
        <w:t>Номер один в мире.</w:t>
      </w:r>
    </w:p>
    <w:p w:rsidR="00CF12A4" w:rsidRDefault="00E77EA2">
      <w:pPr>
        <w:rPr>
          <w:rFonts w:ascii="Arial" w:hAnsi="Arial" w:cs="Arial"/>
          <w:bCs/>
          <w:color w:val="333333"/>
          <w:shd w:val="clear" w:color="auto" w:fill="FFFFFF"/>
          <w:lang w:val="ru-RU"/>
        </w:rPr>
      </w:pPr>
      <w:r>
        <w:rPr>
          <w:rFonts w:ascii="Arial" w:hAnsi="Arial" w:cs="Arial"/>
          <w:bCs/>
          <w:color w:val="333333"/>
          <w:shd w:val="clear" w:color="auto" w:fill="FFFFFF"/>
          <w:lang w:val="ru-RU"/>
        </w:rPr>
        <w:t xml:space="preserve">Уже под руководство Ирэн компания расширила сферу деятельности, в середине 60-х начав производство катамаранов. 70-е годы стали отправной точкой постепенной гегемонии Керхер в сфере очистительных приборов. </w:t>
      </w:r>
      <w:r w:rsidR="00FF4A95">
        <w:rPr>
          <w:rFonts w:ascii="Arial" w:hAnsi="Arial" w:cs="Arial"/>
          <w:bCs/>
          <w:color w:val="333333"/>
          <w:shd w:val="clear" w:color="auto" w:fill="FFFFFF"/>
          <w:lang w:val="ru-RU"/>
        </w:rPr>
        <w:t xml:space="preserve">В 90-х годах маркетинговым отделом компании был предпринят </w:t>
      </w:r>
      <w:r>
        <w:rPr>
          <w:rFonts w:ascii="Arial" w:hAnsi="Arial" w:cs="Arial"/>
          <w:bCs/>
          <w:color w:val="333333"/>
          <w:shd w:val="clear" w:color="auto" w:fill="FFFFFF"/>
          <w:lang w:val="ru-RU"/>
        </w:rPr>
        <w:t>беспрецедентный</w:t>
      </w:r>
      <w:r w:rsidR="00FF4A95">
        <w:rPr>
          <w:rFonts w:ascii="Arial" w:hAnsi="Arial" w:cs="Arial"/>
          <w:bCs/>
          <w:color w:val="333333"/>
          <w:shd w:val="clear" w:color="auto" w:fill="FFFFFF"/>
          <w:lang w:val="ru-RU"/>
        </w:rPr>
        <w:t xml:space="preserve"> и беспроигрышный ход- с помощью очистительной техники фирмы, были очищены всемирно известные памятники культуры, в том числе Бранденбургские ворота и Статуя Христа Искупителя.</w:t>
      </w:r>
    </w:p>
    <w:p w:rsidR="00FF4A95" w:rsidRDefault="00FF4A95">
      <w:pPr>
        <w:rPr>
          <w:rFonts w:ascii="Arial" w:hAnsi="Arial" w:cs="Arial"/>
          <w:bCs/>
          <w:color w:val="333333"/>
          <w:shd w:val="clear" w:color="auto" w:fill="FFFFFF"/>
          <w:lang w:val="ru-RU"/>
        </w:rPr>
      </w:pPr>
      <w:r>
        <w:rPr>
          <w:rFonts w:ascii="Arial" w:hAnsi="Arial" w:cs="Arial"/>
          <w:bCs/>
          <w:color w:val="333333"/>
          <w:shd w:val="clear" w:color="auto" w:fill="FFFFFF"/>
          <w:lang w:val="ru-RU"/>
        </w:rPr>
        <w:t>В конце 2000-х годов компания Керхер прочно застолбила за собой лидирующие позиции в сфере моечного и уборочного оборудования, во всём мире. Логотип марки давно ассоциируется у потребителей с понятиями профессионализм и качество.</w:t>
      </w:r>
    </w:p>
    <w:p w:rsidR="00CF12A4" w:rsidRDefault="00CF12A4">
      <w:pPr>
        <w:rPr>
          <w:rFonts w:ascii="Arial" w:hAnsi="Arial" w:cs="Arial"/>
          <w:bCs/>
          <w:color w:val="333333"/>
          <w:shd w:val="clear" w:color="auto" w:fill="FFFFFF"/>
          <w:lang w:val="ru-RU"/>
        </w:rPr>
      </w:pPr>
    </w:p>
    <w:p w:rsidR="00912A3A" w:rsidRPr="00912A3A" w:rsidRDefault="00912A3A">
      <w:pPr>
        <w:rPr>
          <w:lang w:val="ru-RU"/>
        </w:rPr>
      </w:pPr>
    </w:p>
    <w:sectPr w:rsidR="00912A3A" w:rsidRPr="00912A3A" w:rsidSect="00CF0D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912A3A"/>
    <w:rsid w:val="00636FC3"/>
    <w:rsid w:val="008F0D20"/>
    <w:rsid w:val="00912A3A"/>
    <w:rsid w:val="00A809A4"/>
    <w:rsid w:val="00CF0D4E"/>
    <w:rsid w:val="00CF12A4"/>
    <w:rsid w:val="00E77EA2"/>
    <w:rsid w:val="00FF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4E"/>
  </w:style>
  <w:style w:type="paragraph" w:styleId="1">
    <w:name w:val="heading 1"/>
    <w:basedOn w:val="a"/>
    <w:link w:val="10"/>
    <w:uiPriority w:val="9"/>
    <w:qFormat/>
    <w:rsid w:val="00912A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A3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1</Pages>
  <Words>280</Words>
  <Characters>1827</Characters>
  <Application>Microsoft Office Word</Application>
  <DocSecurity>0</DocSecurity>
  <Lines>29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Sukin</dc:creator>
  <cp:lastModifiedBy>Sukin</cp:lastModifiedBy>
  <cp:revision>1</cp:revision>
  <dcterms:created xsi:type="dcterms:W3CDTF">2019-03-27T16:27:00Z</dcterms:created>
  <dcterms:modified xsi:type="dcterms:W3CDTF">2019-03-28T05:29:00Z</dcterms:modified>
</cp:coreProperties>
</file>