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E5" w:rsidRDefault="00523AE5">
      <w:pPr>
        <w:rPr>
          <w:rFonts w:ascii="Times New Roman" w:hAnsi="Times New Roman" w:cs="Times New Roman"/>
          <w:b/>
          <w:color w:val="FF0000"/>
          <w:sz w:val="24"/>
        </w:rPr>
      </w:pPr>
      <w:bookmarkStart w:id="0" w:name="_GoBack"/>
      <w:bookmarkEnd w:id="0"/>
      <w:r>
        <w:rPr>
          <w:rFonts w:ascii="Times New Roman" w:hAnsi="Times New Roman" w:cs="Times New Roman"/>
          <w:b/>
          <w:color w:val="FF0000"/>
          <w:sz w:val="24"/>
        </w:rPr>
        <w:t>9</w:t>
      </w:r>
    </w:p>
    <w:p w:rsidR="005B65AC" w:rsidRDefault="005B65AC" w:rsidP="005B65AC">
      <w:pPr>
        <w:rPr>
          <w:rFonts w:ascii="Times New Roman" w:hAnsi="Times New Roman" w:cs="Times New Roman"/>
          <w:sz w:val="24"/>
        </w:rPr>
      </w:pPr>
      <w:r w:rsidRPr="005E55A5">
        <w:rPr>
          <w:rFonts w:ascii="Times New Roman" w:hAnsi="Times New Roman" w:cs="Times New Roman"/>
          <w:b/>
          <w:sz w:val="24"/>
        </w:rPr>
        <w:t>Алмазная вышивка круглыми стразами</w:t>
      </w:r>
      <w:r w:rsidRPr="005E55A5">
        <w:rPr>
          <w:rFonts w:ascii="Times New Roman" w:hAnsi="Times New Roman" w:cs="Times New Roman"/>
          <w:sz w:val="24"/>
        </w:rPr>
        <w:t xml:space="preserve"> –</w:t>
      </w:r>
      <w:r>
        <w:rPr>
          <w:rFonts w:ascii="Times New Roman" w:hAnsi="Times New Roman" w:cs="Times New Roman"/>
          <w:sz w:val="24"/>
        </w:rPr>
        <w:t xml:space="preserve"> классика </w:t>
      </w:r>
      <w:r w:rsidRPr="005E55A5">
        <w:rPr>
          <w:rFonts w:ascii="Times New Roman" w:hAnsi="Times New Roman" w:cs="Times New Roman"/>
          <w:sz w:val="24"/>
        </w:rPr>
        <w:t>современной драгоценной мозаики</w:t>
      </w:r>
    </w:p>
    <w:p w:rsidR="005B65AC" w:rsidRDefault="005B65AC" w:rsidP="005B65AC">
      <w:pPr>
        <w:rPr>
          <w:rFonts w:ascii="Times New Roman" w:hAnsi="Times New Roman" w:cs="Times New Roman"/>
          <w:sz w:val="24"/>
        </w:rPr>
      </w:pPr>
      <w:r>
        <w:rPr>
          <w:rFonts w:ascii="Times New Roman" w:hAnsi="Times New Roman" w:cs="Times New Roman"/>
          <w:sz w:val="24"/>
        </w:rPr>
        <w:tab/>
        <w:t>На сегодняшний день, наверное, каждая рукодельница уже знает, что представляет собой процесс вышивки стразами. Он совершенно не связан с классическим пониманием термина, где для создания изображения используются нити мулине и специальная швейная игла. Такой метод имеет больше общего с мозаичной выкладкой. При этом здесь также существует несколько разновидностей и вариаций:</w:t>
      </w:r>
    </w:p>
    <w:p w:rsidR="005B65AC" w:rsidRPr="00251A86" w:rsidRDefault="005B65AC" w:rsidP="005B65AC">
      <w:pPr>
        <w:pStyle w:val="a3"/>
        <w:numPr>
          <w:ilvl w:val="0"/>
          <w:numId w:val="6"/>
        </w:numPr>
        <w:rPr>
          <w:rFonts w:ascii="Times New Roman" w:hAnsi="Times New Roman" w:cs="Times New Roman"/>
          <w:b/>
          <w:sz w:val="24"/>
        </w:rPr>
      </w:pPr>
      <w:r w:rsidRPr="00251A86">
        <w:rPr>
          <w:rFonts w:ascii="Times New Roman" w:hAnsi="Times New Roman" w:cs="Times New Roman"/>
          <w:b/>
          <w:sz w:val="24"/>
        </w:rPr>
        <w:t>Круглая алмазная мозаика;</w:t>
      </w:r>
    </w:p>
    <w:p w:rsidR="005B65AC" w:rsidRDefault="005B65AC" w:rsidP="005B65AC">
      <w:pPr>
        <w:pStyle w:val="a3"/>
        <w:numPr>
          <w:ilvl w:val="0"/>
          <w:numId w:val="6"/>
        </w:numPr>
        <w:rPr>
          <w:rFonts w:ascii="Times New Roman" w:hAnsi="Times New Roman" w:cs="Times New Roman"/>
          <w:sz w:val="24"/>
        </w:rPr>
      </w:pPr>
      <w:r>
        <w:rPr>
          <w:rFonts w:ascii="Times New Roman" w:hAnsi="Times New Roman" w:cs="Times New Roman"/>
          <w:sz w:val="24"/>
        </w:rPr>
        <w:t>Вышивка квадратными камнями;</w:t>
      </w:r>
    </w:p>
    <w:p w:rsidR="005B65AC" w:rsidRDefault="005B65AC" w:rsidP="005B65AC">
      <w:pPr>
        <w:pStyle w:val="a3"/>
        <w:numPr>
          <w:ilvl w:val="0"/>
          <w:numId w:val="6"/>
        </w:numPr>
        <w:rPr>
          <w:rFonts w:ascii="Times New Roman" w:hAnsi="Times New Roman" w:cs="Times New Roman"/>
          <w:sz w:val="24"/>
        </w:rPr>
      </w:pPr>
      <w:r>
        <w:rPr>
          <w:rFonts w:ascii="Times New Roman" w:hAnsi="Times New Roman" w:cs="Times New Roman"/>
          <w:sz w:val="24"/>
        </w:rPr>
        <w:t>Полная выкладка полотна;</w:t>
      </w:r>
    </w:p>
    <w:p w:rsidR="005B65AC" w:rsidRDefault="005B65AC" w:rsidP="005B65AC">
      <w:pPr>
        <w:pStyle w:val="a3"/>
        <w:numPr>
          <w:ilvl w:val="0"/>
          <w:numId w:val="6"/>
        </w:numPr>
        <w:rPr>
          <w:rFonts w:ascii="Times New Roman" w:hAnsi="Times New Roman" w:cs="Times New Roman"/>
          <w:sz w:val="24"/>
        </w:rPr>
      </w:pPr>
      <w:r>
        <w:rPr>
          <w:rFonts w:ascii="Times New Roman" w:hAnsi="Times New Roman" w:cs="Times New Roman"/>
          <w:sz w:val="24"/>
        </w:rPr>
        <w:t>Частичное заполнение холста.</w:t>
      </w:r>
    </w:p>
    <w:p w:rsidR="005B65AC" w:rsidRDefault="005B65AC" w:rsidP="005B65AC">
      <w:pPr>
        <w:ind w:firstLine="708"/>
        <w:rPr>
          <w:rFonts w:ascii="Times New Roman" w:hAnsi="Times New Roman" w:cs="Times New Roman"/>
          <w:sz w:val="24"/>
        </w:rPr>
      </w:pPr>
      <w:r w:rsidRPr="00251A86">
        <w:rPr>
          <w:rFonts w:ascii="Times New Roman" w:hAnsi="Times New Roman" w:cs="Times New Roman"/>
          <w:sz w:val="24"/>
        </w:rPr>
        <w:t>Каждая мастерица сама выбирает оптимальный для нее вариант</w:t>
      </w:r>
      <w:r>
        <w:rPr>
          <w:rFonts w:ascii="Times New Roman" w:hAnsi="Times New Roman" w:cs="Times New Roman"/>
          <w:sz w:val="24"/>
        </w:rPr>
        <w:t xml:space="preserve"> набора</w:t>
      </w:r>
      <w:r w:rsidRPr="00251A86">
        <w:rPr>
          <w:rFonts w:ascii="Times New Roman" w:hAnsi="Times New Roman" w:cs="Times New Roman"/>
          <w:sz w:val="24"/>
        </w:rPr>
        <w:t xml:space="preserve">, однако все же более яркие картины с шикарными переливами получаются именно при использовании </w:t>
      </w:r>
      <w:r w:rsidRPr="00251A86">
        <w:rPr>
          <w:rFonts w:ascii="Times New Roman" w:hAnsi="Times New Roman" w:cs="Times New Roman"/>
          <w:b/>
          <w:sz w:val="24"/>
        </w:rPr>
        <w:t>алмазной вышивки с круглыми стразами</w:t>
      </w:r>
      <w:r w:rsidRPr="00251A86">
        <w:rPr>
          <w:rFonts w:ascii="Times New Roman" w:hAnsi="Times New Roman" w:cs="Times New Roman"/>
          <w:sz w:val="24"/>
        </w:rPr>
        <w:t>.</w:t>
      </w:r>
      <w:r>
        <w:rPr>
          <w:rFonts w:ascii="Times New Roman" w:hAnsi="Times New Roman" w:cs="Times New Roman"/>
          <w:sz w:val="24"/>
        </w:rPr>
        <w:t xml:space="preserve"> Этому существует одно простое и логичное объяснение – из-за своей формы такие камни имеют больше граней по сравнению с квадратными аналогами, что умножает количество отблесков и усиливает эффект мерцания.</w:t>
      </w:r>
    </w:p>
    <w:p w:rsidR="005B65AC" w:rsidRDefault="005B65AC" w:rsidP="005B65AC">
      <w:pPr>
        <w:rPr>
          <w:rFonts w:ascii="Times New Roman" w:hAnsi="Times New Roman" w:cs="Times New Roman"/>
          <w:sz w:val="24"/>
        </w:rPr>
      </w:pPr>
      <w:r>
        <w:rPr>
          <w:rFonts w:ascii="Times New Roman" w:hAnsi="Times New Roman" w:cs="Times New Roman"/>
          <w:sz w:val="24"/>
        </w:rPr>
        <w:t>Разновидности страз и наборов</w:t>
      </w:r>
    </w:p>
    <w:p w:rsidR="005B65AC" w:rsidRDefault="005B65AC" w:rsidP="005B65AC">
      <w:pPr>
        <w:rPr>
          <w:rFonts w:ascii="Times New Roman" w:hAnsi="Times New Roman" w:cs="Times New Roman"/>
          <w:sz w:val="24"/>
        </w:rPr>
      </w:pPr>
      <w:r>
        <w:rPr>
          <w:rFonts w:ascii="Times New Roman" w:hAnsi="Times New Roman" w:cs="Times New Roman"/>
          <w:sz w:val="24"/>
        </w:rPr>
        <w:tab/>
        <w:t xml:space="preserve">Казалось бы, что камни могут отличаться исключительно своей формой и цветом. Однако существует ещё несколько значительных отличий, с которыми вы должны ознакомиться, прежде чем начать </w:t>
      </w:r>
      <w:hyperlink r:id="rId5" w:history="1">
        <w:r w:rsidRPr="00760313">
          <w:rPr>
            <w:rStyle w:val="a4"/>
            <w:rFonts w:ascii="Times New Roman" w:hAnsi="Times New Roman" w:cs="Times New Roman"/>
            <w:b/>
            <w:sz w:val="24"/>
          </w:rPr>
          <w:t>вышивать круглыми стразами</w:t>
        </w:r>
      </w:hyperlink>
      <w:r>
        <w:rPr>
          <w:rFonts w:ascii="Times New Roman" w:hAnsi="Times New Roman" w:cs="Times New Roman"/>
          <w:b/>
          <w:sz w:val="24"/>
        </w:rPr>
        <w:t xml:space="preserve">. </w:t>
      </w:r>
      <w:r>
        <w:rPr>
          <w:rFonts w:ascii="Times New Roman" w:hAnsi="Times New Roman" w:cs="Times New Roman"/>
          <w:sz w:val="24"/>
        </w:rPr>
        <w:t>Поскольку эти знания в дальнейшем будут весьма полезны и помогут избежать неприятных конфузных ситуаций:</w:t>
      </w:r>
    </w:p>
    <w:p w:rsidR="005B65AC" w:rsidRDefault="005B65AC" w:rsidP="005B65AC">
      <w:pPr>
        <w:pStyle w:val="a3"/>
        <w:numPr>
          <w:ilvl w:val="0"/>
          <w:numId w:val="7"/>
        </w:numPr>
        <w:rPr>
          <w:rFonts w:ascii="Times New Roman" w:hAnsi="Times New Roman" w:cs="Times New Roman"/>
          <w:sz w:val="24"/>
        </w:rPr>
      </w:pPr>
      <w:r>
        <w:rPr>
          <w:rFonts w:ascii="Times New Roman" w:hAnsi="Times New Roman" w:cs="Times New Roman"/>
          <w:sz w:val="24"/>
        </w:rPr>
        <w:t xml:space="preserve">Камни могут быть акриловыми (полноцветными) или стеклянными (прозрачными). Большая часть вышивки выполняется именно с использованием первого варианта, особенно при технике полной выкладки. </w:t>
      </w:r>
      <w:r w:rsidRPr="00814A68">
        <w:rPr>
          <w:rFonts w:ascii="Times New Roman" w:hAnsi="Times New Roman" w:cs="Times New Roman"/>
          <w:i/>
          <w:sz w:val="24"/>
        </w:rPr>
        <w:t>Прозрачные стразы</w:t>
      </w:r>
      <w:r>
        <w:rPr>
          <w:rFonts w:ascii="Times New Roman" w:hAnsi="Times New Roman" w:cs="Times New Roman"/>
          <w:sz w:val="24"/>
        </w:rPr>
        <w:t xml:space="preserve"> чаще всего применяют для создания частичных картин и икон. К сожалению, они имеют достаточно скудную палитру.</w:t>
      </w:r>
    </w:p>
    <w:p w:rsidR="005B65AC" w:rsidRPr="005D13B1" w:rsidRDefault="00E54E2A" w:rsidP="005B65AC">
      <w:pPr>
        <w:pStyle w:val="a3"/>
        <w:numPr>
          <w:ilvl w:val="0"/>
          <w:numId w:val="7"/>
        </w:numPr>
        <w:rPr>
          <w:rFonts w:ascii="Times New Roman" w:hAnsi="Times New Roman" w:cs="Times New Roman"/>
          <w:b/>
          <w:sz w:val="24"/>
        </w:rPr>
      </w:pPr>
      <w:hyperlink r:id="rId6" w:history="1">
        <w:r w:rsidR="005B65AC" w:rsidRPr="00814A68">
          <w:rPr>
            <w:rStyle w:val="a4"/>
            <w:rFonts w:ascii="Times New Roman" w:hAnsi="Times New Roman" w:cs="Times New Roman"/>
            <w:b/>
            <w:sz w:val="24"/>
          </w:rPr>
          <w:t>Наборы с круглыми стразами</w:t>
        </w:r>
      </w:hyperlink>
      <w:r w:rsidR="005B65AC">
        <w:rPr>
          <w:rFonts w:ascii="Times New Roman" w:hAnsi="Times New Roman" w:cs="Times New Roman"/>
          <w:b/>
          <w:sz w:val="24"/>
        </w:rPr>
        <w:t xml:space="preserve"> </w:t>
      </w:r>
      <w:r w:rsidR="005B65AC">
        <w:rPr>
          <w:rFonts w:ascii="Times New Roman" w:hAnsi="Times New Roman" w:cs="Times New Roman"/>
          <w:sz w:val="24"/>
        </w:rPr>
        <w:t>китайских и российских производителей могут быть укомплектованы камнями разных размеров. Также их цветовые гаммы немного отличаются. Азиатские фирмы берут за основу палитру французской фирмы «</w:t>
      </w:r>
      <w:r w:rsidR="005B65AC">
        <w:rPr>
          <w:rFonts w:ascii="Times New Roman" w:hAnsi="Times New Roman" w:cs="Times New Roman"/>
          <w:sz w:val="24"/>
          <w:lang w:val="de-DE"/>
        </w:rPr>
        <w:t>DMC</w:t>
      </w:r>
      <w:r w:rsidR="005B65AC">
        <w:rPr>
          <w:rFonts w:ascii="Times New Roman" w:hAnsi="Times New Roman" w:cs="Times New Roman"/>
          <w:sz w:val="24"/>
        </w:rPr>
        <w:t>», а отечественные – российской «Гамма». Поэтому будьте внимательны, если вам понадобилось делать дозаказ на расходные материалы.</w:t>
      </w:r>
    </w:p>
    <w:p w:rsidR="005B65AC" w:rsidRDefault="005B65AC" w:rsidP="005B65AC">
      <w:pPr>
        <w:rPr>
          <w:rFonts w:ascii="Times New Roman" w:hAnsi="Times New Roman" w:cs="Times New Roman"/>
          <w:b/>
          <w:sz w:val="24"/>
        </w:rPr>
      </w:pPr>
      <w:r>
        <w:rPr>
          <w:rFonts w:ascii="Times New Roman" w:hAnsi="Times New Roman" w:cs="Times New Roman"/>
          <w:sz w:val="24"/>
        </w:rPr>
        <w:t xml:space="preserve">Особенности техники выкладки </w:t>
      </w:r>
      <w:r w:rsidRPr="00B3353A">
        <w:rPr>
          <w:rFonts w:ascii="Times New Roman" w:hAnsi="Times New Roman" w:cs="Times New Roman"/>
          <w:b/>
          <w:sz w:val="24"/>
        </w:rPr>
        <w:t>круглой алмазной мозаики</w:t>
      </w:r>
    </w:p>
    <w:p w:rsidR="005B65AC" w:rsidRPr="005D13B1" w:rsidRDefault="005B65AC" w:rsidP="005B65AC">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Безусловно, камни такой форм смотрятся более эффектно и придают картине объемности. Однако для выкладки подобного набора придется приложить больше усилий, чем, если бы вы использовали схему с квадратными элементами. Это связано с тем, что четко попасть в контур окружности достаточно непросто. Также круглые стразы не подравниваются линейкой и их не очень удобно брать из лотка.</w:t>
      </w:r>
    </w:p>
    <w:p w:rsidR="005B65AC" w:rsidRDefault="005B65AC" w:rsidP="005B65AC">
      <w:pPr>
        <w:rPr>
          <w:rFonts w:ascii="Times New Roman" w:hAnsi="Times New Roman" w:cs="Times New Roman"/>
          <w:sz w:val="24"/>
        </w:rPr>
      </w:pPr>
      <w:r>
        <w:rPr>
          <w:rFonts w:ascii="Times New Roman" w:hAnsi="Times New Roman" w:cs="Times New Roman"/>
          <w:sz w:val="24"/>
        </w:rPr>
        <w:tab/>
        <w:t>Всегда помните, что выкладку необходимо начинать строго по рядам или же от центра к краям схемы. Это поможет избежать затирания и сползания страз. Крепите камень, надавливая на него с силой до характерного щелчка, только после того, как убедитесь в корректности его расположения.</w:t>
      </w:r>
    </w:p>
    <w:p w:rsidR="005B65AC" w:rsidRPr="005B65AC" w:rsidRDefault="005B65AC">
      <w:pPr>
        <w:rPr>
          <w:rFonts w:ascii="Times New Roman" w:hAnsi="Times New Roman" w:cs="Times New Roman"/>
          <w:sz w:val="24"/>
        </w:rPr>
      </w:pPr>
      <w:r>
        <w:rPr>
          <w:rFonts w:ascii="Times New Roman" w:hAnsi="Times New Roman" w:cs="Times New Roman"/>
          <w:sz w:val="24"/>
        </w:rPr>
        <w:tab/>
        <w:t xml:space="preserve">Старайтесь покупать наборы, где </w:t>
      </w:r>
      <w:r w:rsidRPr="00B3353A">
        <w:rPr>
          <w:rFonts w:ascii="Times New Roman" w:hAnsi="Times New Roman" w:cs="Times New Roman"/>
          <w:b/>
          <w:sz w:val="24"/>
        </w:rPr>
        <w:t>круглая вышивка на подрамнике</w:t>
      </w:r>
      <w:r>
        <w:rPr>
          <w:rFonts w:ascii="Times New Roman" w:hAnsi="Times New Roman" w:cs="Times New Roman"/>
          <w:sz w:val="24"/>
        </w:rPr>
        <w:t xml:space="preserve"> закреплена сразу. Такие полотна более ровные и увеличивают шансы выполнить выкладку более ровно. И не забывайте про </w:t>
      </w:r>
      <w:hyperlink r:id="rId7" w:history="1">
        <w:r>
          <w:rPr>
            <w:rStyle w:val="a4"/>
            <w:rFonts w:ascii="Times New Roman" w:hAnsi="Times New Roman" w:cs="Times New Roman"/>
            <w:b/>
            <w:sz w:val="24"/>
          </w:rPr>
          <w:t>р</w:t>
        </w:r>
        <w:r w:rsidRPr="00B3353A">
          <w:rPr>
            <w:rStyle w:val="a4"/>
            <w:rFonts w:ascii="Times New Roman" w:hAnsi="Times New Roman" w:cs="Times New Roman"/>
            <w:b/>
            <w:sz w:val="24"/>
          </w:rPr>
          <w:t>амы для картин</w:t>
        </w:r>
      </w:hyperlink>
      <w:r>
        <w:rPr>
          <w:rFonts w:ascii="Times New Roman" w:hAnsi="Times New Roman" w:cs="Times New Roman"/>
          <w:sz w:val="24"/>
        </w:rPr>
        <w:t>, которые придают готовой мозаике шарм и уникальность.</w:t>
      </w:r>
    </w:p>
    <w:p w:rsidR="00523AE5" w:rsidRDefault="00523AE5">
      <w:pPr>
        <w:rPr>
          <w:rFonts w:ascii="Times New Roman" w:hAnsi="Times New Roman" w:cs="Times New Roman"/>
          <w:b/>
          <w:color w:val="FF0000"/>
          <w:sz w:val="24"/>
        </w:rPr>
      </w:pPr>
      <w:r>
        <w:rPr>
          <w:rFonts w:ascii="Times New Roman" w:hAnsi="Times New Roman" w:cs="Times New Roman"/>
          <w:b/>
          <w:color w:val="FF0000"/>
          <w:sz w:val="24"/>
        </w:rPr>
        <w:t>10</w:t>
      </w:r>
    </w:p>
    <w:p w:rsidR="006C3487" w:rsidRDefault="006C3487" w:rsidP="006C3487">
      <w:pPr>
        <w:rPr>
          <w:rFonts w:ascii="Times New Roman" w:hAnsi="Times New Roman" w:cs="Times New Roman"/>
          <w:sz w:val="24"/>
        </w:rPr>
      </w:pPr>
      <w:r>
        <w:rPr>
          <w:rFonts w:ascii="Times New Roman" w:hAnsi="Times New Roman" w:cs="Times New Roman"/>
          <w:sz w:val="24"/>
        </w:rPr>
        <w:t>Что такое</w:t>
      </w:r>
      <w:r>
        <w:rPr>
          <w:rFonts w:ascii="Times New Roman" w:hAnsi="Times New Roman" w:cs="Times New Roman"/>
          <w:b/>
          <w:sz w:val="24"/>
        </w:rPr>
        <w:t xml:space="preserve"> квадратная алмазная мозаика</w:t>
      </w:r>
      <w:r>
        <w:rPr>
          <w:rFonts w:ascii="Times New Roman" w:hAnsi="Times New Roman" w:cs="Times New Roman"/>
          <w:sz w:val="24"/>
        </w:rPr>
        <w:t>?</w:t>
      </w:r>
    </w:p>
    <w:p w:rsidR="006C3487" w:rsidRDefault="006C3487" w:rsidP="006C3487">
      <w:pPr>
        <w:rPr>
          <w:rFonts w:ascii="Times New Roman" w:hAnsi="Times New Roman" w:cs="Times New Roman"/>
          <w:sz w:val="24"/>
        </w:rPr>
      </w:pPr>
      <w:r>
        <w:rPr>
          <w:rFonts w:ascii="Times New Roman" w:hAnsi="Times New Roman" w:cs="Times New Roman"/>
          <w:sz w:val="24"/>
        </w:rPr>
        <w:tab/>
        <w:t xml:space="preserve">Н сегодняшний день каждый из </w:t>
      </w:r>
      <w:proofErr w:type="gramStart"/>
      <w:r>
        <w:rPr>
          <w:rFonts w:ascii="Times New Roman" w:hAnsi="Times New Roman" w:cs="Times New Roman"/>
          <w:sz w:val="24"/>
        </w:rPr>
        <w:t>нас  прекрасно</w:t>
      </w:r>
      <w:proofErr w:type="gramEnd"/>
      <w:r>
        <w:rPr>
          <w:rFonts w:ascii="Times New Roman" w:hAnsi="Times New Roman" w:cs="Times New Roman"/>
          <w:sz w:val="24"/>
        </w:rPr>
        <w:t xml:space="preserve"> понимает, что современное искусство безгранично, и что </w:t>
      </w:r>
      <w:r>
        <w:rPr>
          <w:rFonts w:ascii="Times New Roman" w:hAnsi="Times New Roman" w:cs="Times New Roman"/>
          <w:i/>
          <w:sz w:val="24"/>
        </w:rPr>
        <w:t xml:space="preserve">живопись </w:t>
      </w:r>
      <w:r>
        <w:rPr>
          <w:rFonts w:ascii="Times New Roman" w:hAnsi="Times New Roman" w:cs="Times New Roman"/>
          <w:sz w:val="24"/>
        </w:rPr>
        <w:t xml:space="preserve">уже давно не ограничивается классическим её представлением – рисованием на холсте. Рукодельницы знают, что теперь на полотнах можно творить настоящие шедевры из драгоценных камней методой </w:t>
      </w:r>
      <w:r>
        <w:rPr>
          <w:rFonts w:ascii="Times New Roman" w:hAnsi="Times New Roman" w:cs="Times New Roman"/>
          <w:b/>
          <w:sz w:val="24"/>
        </w:rPr>
        <w:t>алмазной вышивки квадратными стразами</w:t>
      </w:r>
      <w:r>
        <w:rPr>
          <w:rFonts w:ascii="Times New Roman" w:hAnsi="Times New Roman" w:cs="Times New Roman"/>
          <w:sz w:val="24"/>
        </w:rPr>
        <w:t xml:space="preserve">. Такое творчество комбинирует в себе сразу несколько различных видов искусств: живопись, мозаику, вышивку и даже немного ювелирное дело. Такой нереальный синтез мало кого может оставить равнодушным и вызывает с каждым днем все боле значительный массовый интерес. </w:t>
      </w:r>
    </w:p>
    <w:p w:rsidR="006C3487" w:rsidRDefault="006C3487" w:rsidP="006C3487">
      <w:pPr>
        <w:rPr>
          <w:rFonts w:ascii="Times New Roman" w:hAnsi="Times New Roman" w:cs="Times New Roman"/>
          <w:sz w:val="24"/>
        </w:rPr>
      </w:pPr>
      <w:r>
        <w:rPr>
          <w:rFonts w:ascii="Times New Roman" w:hAnsi="Times New Roman" w:cs="Times New Roman"/>
          <w:sz w:val="24"/>
        </w:rPr>
        <w:tab/>
        <w:t>С чем же связан такой ажиотаж среди рукодельниц? На это существует несколько простых ответов:</w:t>
      </w:r>
    </w:p>
    <w:p w:rsidR="006C3487" w:rsidRDefault="006C3487" w:rsidP="006C3487">
      <w:pPr>
        <w:pStyle w:val="a3"/>
        <w:numPr>
          <w:ilvl w:val="0"/>
          <w:numId w:val="9"/>
        </w:numPr>
        <w:rPr>
          <w:rFonts w:ascii="Times New Roman" w:hAnsi="Times New Roman" w:cs="Times New Roman"/>
          <w:sz w:val="24"/>
        </w:rPr>
      </w:pPr>
      <w:r>
        <w:rPr>
          <w:rFonts w:ascii="Times New Roman" w:hAnsi="Times New Roman" w:cs="Times New Roman"/>
          <w:sz w:val="24"/>
        </w:rPr>
        <w:t xml:space="preserve">Во-первых, </w:t>
      </w:r>
      <w:hyperlink r:id="rId8" w:history="1">
        <w:r>
          <w:rPr>
            <w:rStyle w:val="a4"/>
            <w:rFonts w:ascii="Times New Roman" w:hAnsi="Times New Roman" w:cs="Times New Roman"/>
            <w:b/>
            <w:sz w:val="24"/>
          </w:rPr>
          <w:t>вышивать квадратными стразами</w:t>
        </w:r>
      </w:hyperlink>
      <w:r>
        <w:rPr>
          <w:rFonts w:ascii="Times New Roman" w:hAnsi="Times New Roman" w:cs="Times New Roman"/>
          <w:sz w:val="24"/>
        </w:rPr>
        <w:t xml:space="preserve"> очень легко. Такой процесс осилит любой новичок или даже ребенок. Основным секретом техники выкладки камней такой формы заключается в создании картины ряд за рядом, начиная с крайнего левого угла, а также в постоянном подравнивании готовых линий. Тогда ваша картина обязательно получится ровно и четкой, без эффекта расплывания.</w:t>
      </w:r>
    </w:p>
    <w:p w:rsidR="006C3487" w:rsidRDefault="006C3487" w:rsidP="006C3487">
      <w:pPr>
        <w:pStyle w:val="a3"/>
        <w:numPr>
          <w:ilvl w:val="0"/>
          <w:numId w:val="9"/>
        </w:numPr>
        <w:rPr>
          <w:rFonts w:ascii="Times New Roman" w:hAnsi="Times New Roman" w:cs="Times New Roman"/>
          <w:sz w:val="24"/>
        </w:rPr>
      </w:pPr>
      <w:r>
        <w:rPr>
          <w:rFonts w:ascii="Times New Roman" w:hAnsi="Times New Roman" w:cs="Times New Roman"/>
          <w:sz w:val="24"/>
        </w:rPr>
        <w:t>Во-вторых, это безумно увлекательно, процесс затягивает вас с первой стразы и остановиться уже невозможно!</w:t>
      </w:r>
    </w:p>
    <w:p w:rsidR="006C3487" w:rsidRDefault="006C3487" w:rsidP="006C3487">
      <w:pPr>
        <w:pStyle w:val="a3"/>
        <w:numPr>
          <w:ilvl w:val="0"/>
          <w:numId w:val="9"/>
        </w:numPr>
        <w:rPr>
          <w:rFonts w:ascii="Times New Roman" w:hAnsi="Times New Roman" w:cs="Times New Roman"/>
          <w:sz w:val="24"/>
        </w:rPr>
      </w:pPr>
      <w:r>
        <w:rPr>
          <w:rFonts w:ascii="Times New Roman" w:hAnsi="Times New Roman" w:cs="Times New Roman"/>
          <w:sz w:val="24"/>
        </w:rPr>
        <w:t xml:space="preserve">Это совершено недорого. </w:t>
      </w:r>
      <w:hyperlink r:id="rId9" w:history="1">
        <w:r>
          <w:rPr>
            <w:rStyle w:val="a4"/>
            <w:rFonts w:ascii="Times New Roman" w:hAnsi="Times New Roman" w:cs="Times New Roman"/>
            <w:b/>
            <w:sz w:val="24"/>
          </w:rPr>
          <w:t>Наборы с квадратными стразами</w:t>
        </w:r>
      </w:hyperlink>
      <w:r>
        <w:rPr>
          <w:rFonts w:ascii="Times New Roman" w:hAnsi="Times New Roman" w:cs="Times New Roman"/>
          <w:sz w:val="24"/>
        </w:rPr>
        <w:t xml:space="preserve"> доступны мастерицам с любым бюджетом. А сэкономить ещё </w:t>
      </w:r>
      <w:proofErr w:type="gramStart"/>
      <w:r>
        <w:rPr>
          <w:rFonts w:ascii="Times New Roman" w:hAnsi="Times New Roman" w:cs="Times New Roman"/>
          <w:sz w:val="24"/>
        </w:rPr>
        <w:t>больше  сможете</w:t>
      </w:r>
      <w:proofErr w:type="gramEnd"/>
      <w:r>
        <w:rPr>
          <w:rFonts w:ascii="Times New Roman" w:hAnsi="Times New Roman" w:cs="Times New Roman"/>
          <w:sz w:val="24"/>
        </w:rPr>
        <w:t xml:space="preserve">, если </w:t>
      </w:r>
      <w:r>
        <w:rPr>
          <w:rFonts w:ascii="Times New Roman" w:hAnsi="Times New Roman" w:cs="Times New Roman"/>
          <w:i/>
          <w:sz w:val="24"/>
        </w:rPr>
        <w:t xml:space="preserve">закажете </w:t>
      </w:r>
      <w:r>
        <w:rPr>
          <w:rFonts w:ascii="Times New Roman" w:hAnsi="Times New Roman" w:cs="Times New Roman"/>
          <w:sz w:val="24"/>
        </w:rPr>
        <w:t xml:space="preserve">комплект в </w:t>
      </w:r>
      <w:r>
        <w:rPr>
          <w:rFonts w:ascii="Times New Roman" w:hAnsi="Times New Roman" w:cs="Times New Roman"/>
          <w:i/>
          <w:sz w:val="24"/>
        </w:rPr>
        <w:t>интернет-магазине</w:t>
      </w:r>
      <w:r>
        <w:rPr>
          <w:rFonts w:ascii="Times New Roman" w:hAnsi="Times New Roman" w:cs="Times New Roman"/>
          <w:sz w:val="24"/>
        </w:rPr>
        <w:t xml:space="preserve"> «2Картики». </w:t>
      </w:r>
    </w:p>
    <w:p w:rsidR="006C3487" w:rsidRDefault="006C3487" w:rsidP="006C3487">
      <w:pPr>
        <w:pStyle w:val="a3"/>
        <w:numPr>
          <w:ilvl w:val="0"/>
          <w:numId w:val="9"/>
        </w:numPr>
        <w:rPr>
          <w:rFonts w:ascii="Times New Roman" w:hAnsi="Times New Roman" w:cs="Times New Roman"/>
          <w:sz w:val="24"/>
        </w:rPr>
      </w:pPr>
      <w:r>
        <w:rPr>
          <w:rFonts w:ascii="Times New Roman" w:hAnsi="Times New Roman" w:cs="Times New Roman"/>
          <w:sz w:val="24"/>
        </w:rPr>
        <w:t>Готова работа стане просто шикарным дополнением интерьера, а также ценным и приятным подарком для друга или родственника.</w:t>
      </w:r>
    </w:p>
    <w:p w:rsidR="006C3487" w:rsidRDefault="006C3487" w:rsidP="006C3487">
      <w:pPr>
        <w:rPr>
          <w:rFonts w:ascii="Times New Roman" w:hAnsi="Times New Roman" w:cs="Times New Roman"/>
          <w:sz w:val="24"/>
        </w:rPr>
      </w:pPr>
      <w:r>
        <w:rPr>
          <w:rFonts w:ascii="Times New Roman" w:hAnsi="Times New Roman" w:cs="Times New Roman"/>
          <w:sz w:val="24"/>
        </w:rPr>
        <w:t>Небольшой полезный совет</w:t>
      </w:r>
    </w:p>
    <w:p w:rsidR="006C3487" w:rsidRDefault="006C3487" w:rsidP="006C3487">
      <w:pPr>
        <w:rPr>
          <w:rFonts w:ascii="Times New Roman" w:hAnsi="Times New Roman" w:cs="Times New Roman"/>
          <w:sz w:val="24"/>
        </w:rPr>
      </w:pPr>
      <w:r>
        <w:rPr>
          <w:rFonts w:ascii="Times New Roman" w:hAnsi="Times New Roman" w:cs="Times New Roman"/>
          <w:sz w:val="24"/>
        </w:rPr>
        <w:tab/>
        <w:t xml:space="preserve">Безусловно, выкладка круглыми стразами – это тоже очень красиво и возможно такая работа даже будет выглядеть более объемной и блестящей, особенно если использовать стеклянные камни. Но все же для новичка больше подходит </w:t>
      </w:r>
      <w:r>
        <w:rPr>
          <w:rFonts w:ascii="Times New Roman" w:hAnsi="Times New Roman" w:cs="Times New Roman"/>
          <w:b/>
          <w:sz w:val="24"/>
        </w:rPr>
        <w:t>алмазная вышивка квадратными стразами</w:t>
      </w:r>
      <w:r>
        <w:rPr>
          <w:rFonts w:ascii="Times New Roman" w:hAnsi="Times New Roman" w:cs="Times New Roman"/>
          <w:sz w:val="24"/>
        </w:rPr>
        <w:t xml:space="preserve">. Детали такой мозаики значительно проще захватывать пинцетом и устанавливать на схеме, четко попадая в контур. </w:t>
      </w:r>
    </w:p>
    <w:p w:rsidR="006C3487" w:rsidRDefault="006C3487" w:rsidP="006C3487">
      <w:pPr>
        <w:rPr>
          <w:rFonts w:ascii="Times New Roman" w:hAnsi="Times New Roman" w:cs="Times New Roman"/>
          <w:sz w:val="24"/>
        </w:rPr>
      </w:pPr>
      <w:r>
        <w:rPr>
          <w:rFonts w:ascii="Times New Roman" w:hAnsi="Times New Roman" w:cs="Times New Roman"/>
          <w:sz w:val="24"/>
        </w:rPr>
        <w:t>Оформление готовой работы</w:t>
      </w:r>
    </w:p>
    <w:p w:rsidR="006C3487" w:rsidRDefault="006C3487" w:rsidP="006C3487">
      <w:pPr>
        <w:rPr>
          <w:rFonts w:ascii="Times New Roman" w:hAnsi="Times New Roman" w:cs="Times New Roman"/>
          <w:sz w:val="24"/>
        </w:rPr>
      </w:pPr>
      <w:r>
        <w:rPr>
          <w:rFonts w:ascii="Times New Roman" w:hAnsi="Times New Roman" w:cs="Times New Roman"/>
          <w:sz w:val="24"/>
        </w:rPr>
        <w:tab/>
        <w:t>После того, как вы закончили процесс выкладки камней, необходимо выполнить несколько простых рекомендаций:</w:t>
      </w:r>
    </w:p>
    <w:p w:rsidR="006C3487" w:rsidRDefault="006C3487" w:rsidP="006C3487">
      <w:pPr>
        <w:pStyle w:val="a3"/>
        <w:numPr>
          <w:ilvl w:val="0"/>
          <w:numId w:val="10"/>
        </w:numPr>
        <w:rPr>
          <w:rFonts w:ascii="Times New Roman" w:hAnsi="Times New Roman" w:cs="Times New Roman"/>
          <w:sz w:val="24"/>
        </w:rPr>
      </w:pPr>
      <w:r>
        <w:rPr>
          <w:rFonts w:ascii="Times New Roman" w:hAnsi="Times New Roman" w:cs="Times New Roman"/>
          <w:sz w:val="24"/>
        </w:rPr>
        <w:t xml:space="preserve">Необходимо полностью дать холсту просохнуть на абсолютно ровной горизонтальной поверхности. При этом можно положить сверху легкий пресс, который будет накрывать картину полностью и не слишком её </w:t>
      </w:r>
      <w:proofErr w:type="spellStart"/>
      <w:r>
        <w:rPr>
          <w:rFonts w:ascii="Times New Roman" w:hAnsi="Times New Roman" w:cs="Times New Roman"/>
          <w:sz w:val="24"/>
        </w:rPr>
        <w:t>передавливать</w:t>
      </w:r>
      <w:proofErr w:type="spellEnd"/>
      <w:r>
        <w:rPr>
          <w:rFonts w:ascii="Times New Roman" w:hAnsi="Times New Roman" w:cs="Times New Roman"/>
          <w:sz w:val="24"/>
        </w:rPr>
        <w:t>;</w:t>
      </w:r>
    </w:p>
    <w:p w:rsidR="006C3487" w:rsidRDefault="006C3487" w:rsidP="006C3487">
      <w:pPr>
        <w:pStyle w:val="a3"/>
        <w:numPr>
          <w:ilvl w:val="0"/>
          <w:numId w:val="10"/>
        </w:numPr>
        <w:rPr>
          <w:rFonts w:ascii="Times New Roman" w:hAnsi="Times New Roman" w:cs="Times New Roman"/>
          <w:sz w:val="24"/>
        </w:rPr>
      </w:pPr>
      <w:r>
        <w:rPr>
          <w:rFonts w:ascii="Times New Roman" w:hAnsi="Times New Roman" w:cs="Times New Roman"/>
          <w:sz w:val="24"/>
        </w:rPr>
        <w:t>Далее стоит проутюжить полотно через хлопковую тяпку или марлю тыльной стороной на невысокой температуре;</w:t>
      </w:r>
    </w:p>
    <w:p w:rsidR="006C3487" w:rsidRDefault="006C3487" w:rsidP="006C3487">
      <w:pPr>
        <w:pStyle w:val="a3"/>
        <w:numPr>
          <w:ilvl w:val="0"/>
          <w:numId w:val="10"/>
        </w:numPr>
        <w:rPr>
          <w:rFonts w:ascii="Times New Roman" w:hAnsi="Times New Roman" w:cs="Times New Roman"/>
          <w:sz w:val="24"/>
        </w:rPr>
      </w:pPr>
      <w:r>
        <w:rPr>
          <w:rFonts w:ascii="Times New Roman" w:hAnsi="Times New Roman" w:cs="Times New Roman"/>
          <w:sz w:val="24"/>
        </w:rPr>
        <w:t>После этого можно приступать к покрытию страз закрепителем (но может прилагаться к набору) или бесцветным лаком;</w:t>
      </w:r>
    </w:p>
    <w:p w:rsidR="006C3487" w:rsidRDefault="006C3487" w:rsidP="006C3487">
      <w:pPr>
        <w:pStyle w:val="a3"/>
        <w:numPr>
          <w:ilvl w:val="0"/>
          <w:numId w:val="10"/>
        </w:numPr>
        <w:rPr>
          <w:rFonts w:ascii="Times New Roman" w:hAnsi="Times New Roman" w:cs="Times New Roman"/>
          <w:color w:val="1B1B1B" w:themeColor="text1"/>
          <w:sz w:val="24"/>
        </w:rPr>
      </w:pPr>
      <w:r>
        <w:rPr>
          <w:rFonts w:ascii="Times New Roman" w:hAnsi="Times New Roman" w:cs="Times New Roman"/>
          <w:color w:val="1B1B1B" w:themeColor="text1"/>
          <w:sz w:val="24"/>
        </w:rPr>
        <w:t xml:space="preserve">И помните, что все же не уставлять стекло. Закрепитель отлично справится с функцией защиты страз от пыли, влаги и солнечного света, но слишком большое количество мембран сведет на нет главную особенность </w:t>
      </w:r>
      <w:r>
        <w:rPr>
          <w:rFonts w:ascii="Times New Roman" w:hAnsi="Times New Roman" w:cs="Times New Roman"/>
          <w:b/>
          <w:color w:val="1B1B1B" w:themeColor="text1"/>
          <w:sz w:val="24"/>
        </w:rPr>
        <w:t>квадратной алмазной мозаики</w:t>
      </w:r>
      <w:r>
        <w:rPr>
          <w:rFonts w:ascii="Times New Roman" w:hAnsi="Times New Roman" w:cs="Times New Roman"/>
          <w:color w:val="1B1B1B" w:themeColor="text1"/>
          <w:sz w:val="24"/>
        </w:rPr>
        <w:t xml:space="preserve"> – её многогранный насыщенный блеск.</w:t>
      </w:r>
    </w:p>
    <w:p w:rsidR="006C3487" w:rsidRPr="006C3487" w:rsidRDefault="006C3487" w:rsidP="006C3487">
      <w:pPr>
        <w:pStyle w:val="a3"/>
        <w:numPr>
          <w:ilvl w:val="0"/>
          <w:numId w:val="10"/>
        </w:numPr>
        <w:rPr>
          <w:rFonts w:ascii="Times New Roman" w:hAnsi="Times New Roman" w:cs="Times New Roman"/>
          <w:sz w:val="24"/>
        </w:rPr>
      </w:pPr>
      <w:r>
        <w:rPr>
          <w:rFonts w:ascii="Times New Roman" w:hAnsi="Times New Roman" w:cs="Times New Roman"/>
          <w:sz w:val="24"/>
        </w:rPr>
        <w:t xml:space="preserve">Если изначально ваша </w:t>
      </w:r>
      <w:r>
        <w:rPr>
          <w:rFonts w:ascii="Times New Roman" w:hAnsi="Times New Roman" w:cs="Times New Roman"/>
          <w:b/>
          <w:sz w:val="24"/>
        </w:rPr>
        <w:t>квадратная вышивка на подрамнике</w:t>
      </w:r>
      <w:r>
        <w:rPr>
          <w:rFonts w:ascii="Times New Roman" w:hAnsi="Times New Roman" w:cs="Times New Roman"/>
          <w:sz w:val="24"/>
        </w:rPr>
        <w:t xml:space="preserve">, то вы сразу можете переходить к финальному процессу – обрамление работы. </w:t>
      </w:r>
      <w:hyperlink r:id="rId10" w:history="1">
        <w:r>
          <w:rPr>
            <w:rStyle w:val="a4"/>
            <w:rFonts w:ascii="Times New Roman" w:hAnsi="Times New Roman" w:cs="Times New Roman"/>
            <w:b/>
            <w:sz w:val="24"/>
          </w:rPr>
          <w:t>Рамы для картин</w:t>
        </w:r>
      </w:hyperlink>
      <w:r>
        <w:rPr>
          <w:rFonts w:ascii="Times New Roman" w:hAnsi="Times New Roman" w:cs="Times New Roman"/>
          <w:sz w:val="24"/>
        </w:rPr>
        <w:t xml:space="preserve"> можно выбрать в обычном магазине или же </w:t>
      </w:r>
      <w:r>
        <w:rPr>
          <w:rFonts w:ascii="Times New Roman" w:hAnsi="Times New Roman" w:cs="Times New Roman"/>
          <w:i/>
          <w:sz w:val="24"/>
        </w:rPr>
        <w:t>заказать</w:t>
      </w:r>
      <w:r>
        <w:rPr>
          <w:rFonts w:ascii="Times New Roman" w:hAnsi="Times New Roman" w:cs="Times New Roman"/>
          <w:sz w:val="24"/>
        </w:rPr>
        <w:t xml:space="preserve"> уникальный багет в специализированной мастерской. При этом стоимость такой услуги, безусловно, будет выше.</w:t>
      </w:r>
    </w:p>
    <w:p w:rsidR="00523AE5" w:rsidRDefault="00523AE5">
      <w:pPr>
        <w:rPr>
          <w:rFonts w:ascii="Times New Roman" w:hAnsi="Times New Roman" w:cs="Times New Roman"/>
          <w:b/>
          <w:color w:val="FF0000"/>
          <w:sz w:val="24"/>
        </w:rPr>
      </w:pPr>
      <w:r>
        <w:rPr>
          <w:rFonts w:ascii="Times New Roman" w:hAnsi="Times New Roman" w:cs="Times New Roman"/>
          <w:b/>
          <w:color w:val="FF0000"/>
          <w:sz w:val="24"/>
        </w:rPr>
        <w:t>11</w:t>
      </w:r>
    </w:p>
    <w:p w:rsidR="00270A52" w:rsidRDefault="00270A52" w:rsidP="00270A52">
      <w:pPr>
        <w:rPr>
          <w:rFonts w:ascii="Times New Roman" w:hAnsi="Times New Roman" w:cs="Times New Roman"/>
          <w:color w:val="1B1B1B" w:themeColor="text1"/>
          <w:sz w:val="24"/>
        </w:rPr>
      </w:pPr>
      <w:r>
        <w:rPr>
          <w:rFonts w:ascii="Times New Roman" w:hAnsi="Times New Roman" w:cs="Times New Roman"/>
          <w:color w:val="1B1B1B" w:themeColor="text1"/>
          <w:sz w:val="24"/>
        </w:rPr>
        <w:t>Когда действительно непросто выбрать</w:t>
      </w:r>
    </w:p>
    <w:p w:rsidR="00270A52" w:rsidRDefault="00270A52" w:rsidP="00270A52">
      <w:pPr>
        <w:rPr>
          <w:rFonts w:ascii="Times New Roman" w:hAnsi="Times New Roman" w:cs="Times New Roman"/>
          <w:color w:val="1B1B1B" w:themeColor="text1"/>
          <w:sz w:val="24"/>
        </w:rPr>
      </w:pPr>
      <w:r>
        <w:rPr>
          <w:rFonts w:ascii="Times New Roman" w:hAnsi="Times New Roman" w:cs="Times New Roman"/>
          <w:color w:val="1B1B1B" w:themeColor="text1"/>
          <w:sz w:val="24"/>
        </w:rPr>
        <w:tab/>
        <w:t xml:space="preserve">Техника вышивки стразами настолько интересна и многообразна, что порой даже самые мудрые рукодельницы не могут определиться, какой набор из всех </w:t>
      </w:r>
      <w:r>
        <w:rPr>
          <w:rFonts w:ascii="Times New Roman" w:hAnsi="Times New Roman" w:cs="Times New Roman"/>
          <w:b/>
          <w:color w:val="1B1B1B" w:themeColor="text1"/>
          <w:sz w:val="24"/>
        </w:rPr>
        <w:t xml:space="preserve">лучших </w:t>
      </w:r>
      <w:r>
        <w:rPr>
          <w:rFonts w:ascii="Times New Roman" w:hAnsi="Times New Roman" w:cs="Times New Roman"/>
          <w:color w:val="1B1B1B" w:themeColor="text1"/>
          <w:sz w:val="24"/>
        </w:rPr>
        <w:t>схем</w:t>
      </w:r>
      <w:r>
        <w:rPr>
          <w:rFonts w:ascii="Times New Roman" w:hAnsi="Times New Roman" w:cs="Times New Roman"/>
          <w:b/>
          <w:color w:val="1B1B1B" w:themeColor="text1"/>
          <w:sz w:val="24"/>
        </w:rPr>
        <w:t xml:space="preserve"> алмазных мозаик</w:t>
      </w:r>
      <w:r>
        <w:rPr>
          <w:rFonts w:ascii="Times New Roman" w:hAnsi="Times New Roman" w:cs="Times New Roman"/>
          <w:color w:val="1B1B1B" w:themeColor="text1"/>
          <w:sz w:val="24"/>
        </w:rPr>
        <w:t xml:space="preserve"> все же купить. </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 xml:space="preserve">Это действительно непростой вопрос, поскольку на сегодняшний день существует целый ряд различных особенных по своей методике выполнения и составу техник </w:t>
      </w:r>
      <w:r>
        <w:rPr>
          <w:rFonts w:ascii="Times New Roman" w:hAnsi="Times New Roman" w:cs="Times New Roman"/>
          <w:i/>
          <w:color w:val="1B1B1B" w:themeColor="text1"/>
          <w:sz w:val="24"/>
        </w:rPr>
        <w:t>живописи стразами</w:t>
      </w:r>
      <w:r>
        <w:rPr>
          <w:rFonts w:ascii="Times New Roman" w:hAnsi="Times New Roman" w:cs="Times New Roman"/>
          <w:color w:val="1B1B1B" w:themeColor="text1"/>
          <w:sz w:val="24"/>
        </w:rPr>
        <w:t>:</w:t>
      </w:r>
    </w:p>
    <w:p w:rsidR="00270A52" w:rsidRDefault="00270A52" w:rsidP="00270A52">
      <w:pPr>
        <w:pStyle w:val="a3"/>
        <w:numPr>
          <w:ilvl w:val="0"/>
          <w:numId w:val="8"/>
        </w:numPr>
        <w:rPr>
          <w:rFonts w:ascii="Times New Roman" w:hAnsi="Times New Roman" w:cs="Times New Roman"/>
          <w:color w:val="1B1B1B" w:themeColor="text1"/>
          <w:sz w:val="24"/>
        </w:rPr>
      </w:pPr>
      <w:r>
        <w:rPr>
          <w:rFonts w:ascii="Times New Roman" w:hAnsi="Times New Roman" w:cs="Times New Roman"/>
          <w:color w:val="1B1B1B" w:themeColor="text1"/>
          <w:sz w:val="24"/>
        </w:rPr>
        <w:t>Полная выкладка картины. Все полотно полностью представляет собой схему, разбитую на сектора. Каждому элементу соответствует свой цвет. Здесь все поле заполняется полностью, отсутствуют пробелы.</w:t>
      </w:r>
    </w:p>
    <w:p w:rsidR="00270A52" w:rsidRDefault="00270A52" w:rsidP="00270A52">
      <w:pPr>
        <w:pStyle w:val="a3"/>
        <w:numPr>
          <w:ilvl w:val="0"/>
          <w:numId w:val="8"/>
        </w:numPr>
        <w:rPr>
          <w:rFonts w:ascii="Times New Roman" w:hAnsi="Times New Roman" w:cs="Times New Roman"/>
          <w:color w:val="1B1B1B" w:themeColor="text1"/>
          <w:sz w:val="24"/>
        </w:rPr>
      </w:pPr>
      <w:r>
        <w:rPr>
          <w:rFonts w:ascii="Times New Roman" w:hAnsi="Times New Roman" w:cs="Times New Roman"/>
          <w:color w:val="1B1B1B" w:themeColor="text1"/>
          <w:sz w:val="24"/>
        </w:rPr>
        <w:t>Частичная выкладка. На таком холсте делается акцент на какую-то определенную деталь. Именно её автор схемы хочет выделить, чтобы придать картине особый шарм. К примеру, ягоды рябины на дереве заполняются стразами, а сам ствол уже нарисован на полотне.</w:t>
      </w:r>
    </w:p>
    <w:p w:rsidR="00270A52" w:rsidRDefault="00270A52" w:rsidP="00270A52">
      <w:pPr>
        <w:pStyle w:val="a3"/>
        <w:numPr>
          <w:ilvl w:val="0"/>
          <w:numId w:val="8"/>
        </w:numPr>
        <w:rPr>
          <w:rFonts w:ascii="Times New Roman" w:hAnsi="Times New Roman" w:cs="Times New Roman"/>
          <w:color w:val="1B1B1B" w:themeColor="text1"/>
          <w:sz w:val="24"/>
        </w:rPr>
      </w:pPr>
      <w:r>
        <w:rPr>
          <w:rFonts w:ascii="Times New Roman" w:hAnsi="Times New Roman" w:cs="Times New Roman"/>
          <w:color w:val="1B1B1B" w:themeColor="text1"/>
          <w:sz w:val="24"/>
        </w:rPr>
        <w:t>По форме страз – круглые или квадратные, а также смешанные схемы.</w:t>
      </w:r>
    </w:p>
    <w:p w:rsidR="00270A52" w:rsidRDefault="00270A52" w:rsidP="00270A52">
      <w:pPr>
        <w:pStyle w:val="a3"/>
        <w:numPr>
          <w:ilvl w:val="0"/>
          <w:numId w:val="8"/>
        </w:numPr>
        <w:rPr>
          <w:rFonts w:ascii="Times New Roman" w:hAnsi="Times New Roman" w:cs="Times New Roman"/>
          <w:color w:val="1B1B1B" w:themeColor="text1"/>
          <w:sz w:val="24"/>
        </w:rPr>
      </w:pPr>
      <w:r>
        <w:rPr>
          <w:rFonts w:ascii="Times New Roman" w:hAnsi="Times New Roman" w:cs="Times New Roman"/>
          <w:color w:val="1B1B1B" w:themeColor="text1"/>
          <w:sz w:val="24"/>
        </w:rPr>
        <w:t>По структуре камня - акриловые цветные или стеклянные прозрачные.</w:t>
      </w:r>
    </w:p>
    <w:p w:rsidR="00270A52" w:rsidRDefault="00270A52" w:rsidP="00270A52">
      <w:pPr>
        <w:rPr>
          <w:rFonts w:ascii="Times New Roman" w:hAnsi="Times New Roman" w:cs="Times New Roman"/>
          <w:color w:val="1B1B1B" w:themeColor="text1"/>
          <w:sz w:val="24"/>
        </w:rPr>
      </w:pPr>
      <w:r>
        <w:rPr>
          <w:rFonts w:ascii="Times New Roman" w:hAnsi="Times New Roman" w:cs="Times New Roman"/>
          <w:b/>
          <w:color w:val="1B1B1B" w:themeColor="text1"/>
          <w:sz w:val="24"/>
        </w:rPr>
        <w:t>Какая алмазная мозаика лучше: круглая или квадратная</w:t>
      </w:r>
      <w:r>
        <w:rPr>
          <w:rFonts w:ascii="Times New Roman" w:hAnsi="Times New Roman" w:cs="Times New Roman"/>
          <w:color w:val="1B1B1B" w:themeColor="text1"/>
          <w:sz w:val="24"/>
        </w:rPr>
        <w:t>?</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 xml:space="preserve">Данный вопрос мучает очень многих рукодельниц, а особенно остро стоит перед новичками, которые ещё не пробовали себя в этом творчестве. Но, на самом деле, правильного ответа здесь нет. Все сугубо индивидуально и зависит от того, какие вы имеете предпочтения и какой эффект хотите в конечном итоге получить. К примеру, две абсолютно идентичные схемы, выполненные с использованием одних и </w:t>
      </w:r>
      <w:proofErr w:type="gramStart"/>
      <w:r>
        <w:rPr>
          <w:rFonts w:ascii="Times New Roman" w:hAnsi="Times New Roman" w:cs="Times New Roman"/>
          <w:color w:val="1B1B1B" w:themeColor="text1"/>
          <w:sz w:val="24"/>
        </w:rPr>
        <w:t>тех же цветов</w:t>
      </w:r>
      <w:proofErr w:type="gramEnd"/>
      <w:r>
        <w:rPr>
          <w:rFonts w:ascii="Times New Roman" w:hAnsi="Times New Roman" w:cs="Times New Roman"/>
          <w:color w:val="1B1B1B" w:themeColor="text1"/>
          <w:sz w:val="24"/>
        </w:rPr>
        <w:t xml:space="preserve"> и оттенков, будут смотреться совершенно по-разному, если использовать разную форму камней. Но это не значит, что они обе не будут красивыми! </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b/>
          <w:color w:val="1B1B1B" w:themeColor="text1"/>
          <w:sz w:val="24"/>
        </w:rPr>
        <w:t>Круглые стразы.</w:t>
      </w:r>
      <w:r>
        <w:rPr>
          <w:rFonts w:ascii="Times New Roman" w:hAnsi="Times New Roman" w:cs="Times New Roman"/>
          <w:color w:val="1B1B1B" w:themeColor="text1"/>
          <w:sz w:val="24"/>
        </w:rPr>
        <w:t xml:space="preserve"> Такая форма камней предназначена для вышивки, где нужен особый многогранный блеск – снег, море в лучах солнца, роса на цветках. Круглые камни имеют большее количество граней, за счет чего светоотражающих поверхностей достаточно для создания удивительного эффекта живого мерцания. При чем он сохраняется вне зависимости от угла обзора.</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Такая форма камней отлично подходит для подчеркивания отдельных деталей, придачи им объема, в особенности при частичной выкладке.</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К недостаткам выбора можно отнести не совсем удобную и менее ровную выкладку в сравнении с квадратными камнями. При этом их достаточно нелегко аккуратно подбирать пинцетом, чтобы не травмировать и не поцарапать поверхность алмаза.</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Также стеклянные прозрачные стразы делаются именно круглой формы. Только стоит учесть, что их палитра достаточно скудна и их не часто кладут в наборы.</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b/>
          <w:color w:val="1B1B1B" w:themeColor="text1"/>
          <w:sz w:val="24"/>
        </w:rPr>
        <w:t>Квадратные стразы.</w:t>
      </w:r>
      <w:r>
        <w:rPr>
          <w:rFonts w:ascii="Times New Roman" w:hAnsi="Times New Roman" w:cs="Times New Roman"/>
          <w:color w:val="1B1B1B" w:themeColor="text1"/>
          <w:sz w:val="24"/>
        </w:rPr>
        <w:t xml:space="preserve"> Наверное, самая удобная разновидность камней, поскольку они легко берутся пинцетом и их проще «сажать» на место. </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Такие стразы определенно станут лучшим вариантом для новичков с не набитой рукой, которые решились взяться за схему с полной выкладкой. Они легко ровняются линейкой и плотно прилегают друг к другу.</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К недостаткам можно отнести то, что такие алмазы дают менее рассыпчатый, но более яркий свет под определенным углом из-за небольшого количества граней. Они не будут выделять объект на общем полотне, поэтому их лучше не использовать при неполном заполнении.</w:t>
      </w:r>
    </w:p>
    <w:p w:rsidR="00270A52" w:rsidRDefault="00270A52" w:rsidP="00270A52">
      <w:pPr>
        <w:rPr>
          <w:rFonts w:ascii="Times New Roman" w:hAnsi="Times New Roman" w:cs="Times New Roman"/>
          <w:color w:val="1B1B1B" w:themeColor="text1"/>
          <w:sz w:val="24"/>
        </w:rPr>
      </w:pPr>
      <w:r>
        <w:rPr>
          <w:rFonts w:ascii="Times New Roman" w:hAnsi="Times New Roman" w:cs="Times New Roman"/>
          <w:color w:val="1B1B1B" w:themeColor="text1"/>
          <w:sz w:val="24"/>
        </w:rPr>
        <w:t>Покупка схемы</w:t>
      </w:r>
      <w:r>
        <w:rPr>
          <w:rFonts w:ascii="Times New Roman" w:hAnsi="Times New Roman" w:cs="Times New Roman"/>
          <w:b/>
          <w:color w:val="1B1B1B" w:themeColor="text1"/>
          <w:sz w:val="24"/>
        </w:rPr>
        <w:t xml:space="preserve"> </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Безусловно, опытные рукодельницы уже давно знают, каким фирмам стоит отдавать предпочтение. Однако когда вы выбираете схему впервые, если не хотите быть обманутыми и купить некачественный товар, то</w:t>
      </w:r>
      <w:r>
        <w:rPr>
          <w:rFonts w:ascii="Times New Roman" w:hAnsi="Times New Roman" w:cs="Times New Roman"/>
          <w:b/>
          <w:color w:val="1B1B1B" w:themeColor="text1"/>
          <w:sz w:val="24"/>
        </w:rPr>
        <w:t xml:space="preserve"> </w:t>
      </w:r>
      <w:r>
        <w:rPr>
          <w:rFonts w:ascii="Times New Roman" w:hAnsi="Times New Roman" w:cs="Times New Roman"/>
          <w:color w:val="1B1B1B" w:themeColor="text1"/>
          <w:sz w:val="24"/>
        </w:rPr>
        <w:t>открывайте</w:t>
      </w:r>
      <w:hyperlink r:id="rId11" w:history="1">
        <w:r>
          <w:rPr>
            <w:rStyle w:val="a4"/>
            <w:rFonts w:ascii="Times New Roman" w:hAnsi="Times New Roman" w:cs="Times New Roman"/>
            <w:b/>
            <w:sz w:val="24"/>
          </w:rPr>
          <w:t xml:space="preserve"> каталог алмазной вышивки</w:t>
        </w:r>
      </w:hyperlink>
      <w:r>
        <w:rPr>
          <w:rFonts w:ascii="Times New Roman" w:hAnsi="Times New Roman" w:cs="Times New Roman"/>
          <w:b/>
          <w:color w:val="1B1B1B" w:themeColor="text1"/>
          <w:sz w:val="24"/>
        </w:rPr>
        <w:t xml:space="preserve"> </w:t>
      </w:r>
      <w:r>
        <w:rPr>
          <w:rFonts w:ascii="Times New Roman" w:hAnsi="Times New Roman" w:cs="Times New Roman"/>
          <w:color w:val="1B1B1B" w:themeColor="text1"/>
          <w:sz w:val="24"/>
        </w:rPr>
        <w:t xml:space="preserve">нашего </w:t>
      </w:r>
      <w:r>
        <w:rPr>
          <w:rFonts w:ascii="Times New Roman" w:hAnsi="Times New Roman" w:cs="Times New Roman"/>
          <w:i/>
          <w:color w:val="1B1B1B" w:themeColor="text1"/>
          <w:sz w:val="24"/>
        </w:rPr>
        <w:t>интернет-магазине</w:t>
      </w:r>
      <w:r>
        <w:rPr>
          <w:rFonts w:ascii="Times New Roman" w:hAnsi="Times New Roman" w:cs="Times New Roman"/>
          <w:color w:val="1B1B1B" w:themeColor="text1"/>
          <w:sz w:val="24"/>
        </w:rPr>
        <w:t xml:space="preserve">. Здесь вы сможете </w:t>
      </w:r>
      <w:r>
        <w:rPr>
          <w:rFonts w:ascii="Times New Roman" w:hAnsi="Times New Roman" w:cs="Times New Roman"/>
          <w:i/>
          <w:color w:val="1B1B1B" w:themeColor="text1"/>
          <w:sz w:val="24"/>
        </w:rPr>
        <w:t xml:space="preserve">заказать </w:t>
      </w:r>
      <w:r>
        <w:rPr>
          <w:rFonts w:ascii="Times New Roman" w:hAnsi="Times New Roman" w:cs="Times New Roman"/>
          <w:color w:val="1B1B1B" w:themeColor="text1"/>
          <w:sz w:val="24"/>
        </w:rPr>
        <w:t xml:space="preserve">качественные схемы по одним из самых низких </w:t>
      </w:r>
      <w:r>
        <w:rPr>
          <w:rFonts w:ascii="Times New Roman" w:hAnsi="Times New Roman" w:cs="Times New Roman"/>
          <w:i/>
          <w:color w:val="1B1B1B" w:themeColor="text1"/>
          <w:sz w:val="24"/>
        </w:rPr>
        <w:t>цен</w:t>
      </w:r>
      <w:r>
        <w:rPr>
          <w:rFonts w:ascii="Times New Roman" w:hAnsi="Times New Roman" w:cs="Times New Roman"/>
          <w:color w:val="1B1B1B" w:themeColor="text1"/>
          <w:sz w:val="24"/>
        </w:rPr>
        <w:t xml:space="preserve"> на территории РФ.</w:t>
      </w:r>
    </w:p>
    <w:p w:rsid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 xml:space="preserve">Наши поставщики работают только с </w:t>
      </w:r>
      <w:r>
        <w:rPr>
          <w:rFonts w:ascii="Times New Roman" w:hAnsi="Times New Roman" w:cs="Times New Roman"/>
          <w:i/>
          <w:color w:val="1B1B1B" w:themeColor="text1"/>
          <w:sz w:val="24"/>
        </w:rPr>
        <w:t>производителями,</w:t>
      </w:r>
      <w:r>
        <w:rPr>
          <w:rFonts w:ascii="Times New Roman" w:hAnsi="Times New Roman" w:cs="Times New Roman"/>
          <w:color w:val="1B1B1B" w:themeColor="text1"/>
          <w:sz w:val="24"/>
        </w:rPr>
        <w:t xml:space="preserve"> имеющими многолетний опыт и хорошие рекомендации. Каждый набор </w:t>
      </w:r>
      <w:r>
        <w:rPr>
          <w:rFonts w:ascii="Times New Roman" w:hAnsi="Times New Roman" w:cs="Times New Roman"/>
          <w:b/>
          <w:color w:val="1B1B1B" w:themeColor="text1"/>
          <w:sz w:val="24"/>
        </w:rPr>
        <w:t>с квадратными или круглыми стразами</w:t>
      </w:r>
      <w:r>
        <w:rPr>
          <w:rFonts w:ascii="Times New Roman" w:hAnsi="Times New Roman" w:cs="Times New Roman"/>
          <w:color w:val="1B1B1B" w:themeColor="text1"/>
          <w:sz w:val="24"/>
        </w:rPr>
        <w:t xml:space="preserve"> укомплектован необходимым количеством всех материалов и соответствует стандартам качества. Поэтому смело заходите и оформляйте доставку или самовывоз на лучшие алмазные мозаики или другие арт-товары. </w:t>
      </w:r>
    </w:p>
    <w:p w:rsidR="00270A52" w:rsidRPr="00270A52" w:rsidRDefault="00270A52" w:rsidP="00270A52">
      <w:pPr>
        <w:ind w:firstLine="708"/>
        <w:rPr>
          <w:rFonts w:ascii="Times New Roman" w:hAnsi="Times New Roman" w:cs="Times New Roman"/>
          <w:color w:val="1B1B1B" w:themeColor="text1"/>
          <w:sz w:val="24"/>
        </w:rPr>
      </w:pPr>
      <w:r>
        <w:rPr>
          <w:rFonts w:ascii="Times New Roman" w:hAnsi="Times New Roman" w:cs="Times New Roman"/>
          <w:color w:val="1B1B1B" w:themeColor="text1"/>
          <w:sz w:val="24"/>
        </w:rPr>
        <w:t xml:space="preserve">Также, если вам понравилось сразу несколько наборов, и вы не можете остановиться на чем-то одном,  то мы с удовольствием предлагаем приобрести товары из категории </w:t>
      </w:r>
      <w:hyperlink r:id="rId12" w:history="1">
        <w:r>
          <w:rPr>
            <w:rStyle w:val="a4"/>
            <w:rFonts w:ascii="Times New Roman" w:hAnsi="Times New Roman" w:cs="Times New Roman"/>
            <w:b/>
            <w:sz w:val="24"/>
          </w:rPr>
          <w:t>«Алмазная вышивка» оптом</w:t>
        </w:r>
      </w:hyperlink>
      <w:r>
        <w:rPr>
          <w:rFonts w:ascii="Times New Roman" w:hAnsi="Times New Roman" w:cs="Times New Roman"/>
          <w:color w:val="1B1B1B" w:themeColor="text1"/>
          <w:sz w:val="24"/>
        </w:rPr>
        <w:t xml:space="preserve">. Таки закупки значительно снижают </w:t>
      </w:r>
      <w:r>
        <w:rPr>
          <w:rFonts w:ascii="Times New Roman" w:hAnsi="Times New Roman" w:cs="Times New Roman"/>
          <w:i/>
          <w:color w:val="1B1B1B" w:themeColor="text1"/>
          <w:sz w:val="24"/>
        </w:rPr>
        <w:t xml:space="preserve">стоимость </w:t>
      </w:r>
      <w:r>
        <w:rPr>
          <w:rFonts w:ascii="Times New Roman" w:hAnsi="Times New Roman" w:cs="Times New Roman"/>
          <w:color w:val="1B1B1B" w:themeColor="text1"/>
          <w:sz w:val="24"/>
        </w:rPr>
        <w:t>товара, а также исключают излишние транспортные расходы.</w:t>
      </w:r>
    </w:p>
    <w:sectPr w:rsidR="00270A52" w:rsidRPr="0027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193"/>
    <w:multiLevelType w:val="hybridMultilevel"/>
    <w:tmpl w:val="B4940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2677BC"/>
    <w:multiLevelType w:val="hybridMultilevel"/>
    <w:tmpl w:val="7E7A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D7656E"/>
    <w:multiLevelType w:val="hybridMultilevel"/>
    <w:tmpl w:val="E3EA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AC373B"/>
    <w:multiLevelType w:val="hybridMultilevel"/>
    <w:tmpl w:val="10A61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81B3EC4"/>
    <w:multiLevelType w:val="hybridMultilevel"/>
    <w:tmpl w:val="5644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41488E"/>
    <w:multiLevelType w:val="hybridMultilevel"/>
    <w:tmpl w:val="88103C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E2133A8"/>
    <w:multiLevelType w:val="hybridMultilevel"/>
    <w:tmpl w:val="DFF2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7A391C"/>
    <w:multiLevelType w:val="hybridMultilevel"/>
    <w:tmpl w:val="31620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C87636"/>
    <w:multiLevelType w:val="hybridMultilevel"/>
    <w:tmpl w:val="7548A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4454B8"/>
    <w:multiLevelType w:val="hybridMultilevel"/>
    <w:tmpl w:val="D0C25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2"/>
  </w:num>
  <w:num w:numId="6">
    <w:abstractNumId w:val="9"/>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DF"/>
    <w:rsid w:val="00115FDF"/>
    <w:rsid w:val="001701EF"/>
    <w:rsid w:val="0024699B"/>
    <w:rsid w:val="00270A52"/>
    <w:rsid w:val="004A24B7"/>
    <w:rsid w:val="00523AE5"/>
    <w:rsid w:val="005B65AC"/>
    <w:rsid w:val="006C3487"/>
    <w:rsid w:val="00744C8B"/>
    <w:rsid w:val="00A64BCB"/>
    <w:rsid w:val="00A83345"/>
    <w:rsid w:val="00AC30B7"/>
    <w:rsid w:val="00E373DD"/>
    <w:rsid w:val="00E54E2A"/>
    <w:rsid w:val="00ED2316"/>
    <w:rsid w:val="00FC1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826D4-3608-4BBA-8E36-9B06D82F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AE5"/>
    <w:pPr>
      <w:ind w:left="720"/>
      <w:contextualSpacing/>
    </w:pPr>
  </w:style>
  <w:style w:type="character" w:styleId="a4">
    <w:name w:val="Hyperlink"/>
    <w:basedOn w:val="a0"/>
    <w:uiPriority w:val="99"/>
    <w:unhideWhenUsed/>
    <w:rsid w:val="00523A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3478">
      <w:bodyDiv w:val="1"/>
      <w:marLeft w:val="0"/>
      <w:marRight w:val="0"/>
      <w:marTop w:val="0"/>
      <w:marBottom w:val="0"/>
      <w:divBdr>
        <w:top w:val="none" w:sz="0" w:space="0" w:color="auto"/>
        <w:left w:val="none" w:sz="0" w:space="0" w:color="auto"/>
        <w:bottom w:val="none" w:sz="0" w:space="0" w:color="auto"/>
        <w:right w:val="none" w:sz="0" w:space="0" w:color="auto"/>
      </w:divBdr>
    </w:div>
    <w:div w:id="1105416741">
      <w:bodyDiv w:val="1"/>
      <w:marLeft w:val="0"/>
      <w:marRight w:val="0"/>
      <w:marTop w:val="0"/>
      <w:marBottom w:val="0"/>
      <w:divBdr>
        <w:top w:val="none" w:sz="0" w:space="0" w:color="auto"/>
        <w:left w:val="none" w:sz="0" w:space="0" w:color="auto"/>
        <w:bottom w:val="none" w:sz="0" w:space="0" w:color="auto"/>
        <w:right w:val="none" w:sz="0" w:space="0" w:color="auto"/>
      </w:divBdr>
    </w:div>
    <w:div w:id="11883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kartinki.ru/catalog/almaznaya-vyshivk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kartinki.ru/catalog/ramki-i-molberty" TargetMode="External"/><Relationship Id="rId12" Type="http://schemas.openxmlformats.org/officeDocument/2006/relationships/hyperlink" Target="https://2kartinki.ru/catalog/almaznaya-vyshiv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kartinki.ru/catalog/almaznaya-vyshivka/forma_almazov-kruglaya" TargetMode="External"/><Relationship Id="rId11" Type="http://schemas.openxmlformats.org/officeDocument/2006/relationships/hyperlink" Target="https://2kartinki.ru/catalog/almaznaya-vyshivka" TargetMode="External"/><Relationship Id="rId5" Type="http://schemas.openxmlformats.org/officeDocument/2006/relationships/hyperlink" Target="https://2kartinki.ru/catalog/almaznaya-vyshivka/forma_almazov-kruglaya" TargetMode="External"/><Relationship Id="rId10" Type="http://schemas.openxmlformats.org/officeDocument/2006/relationships/hyperlink" Target="https://2kartinki.ru/catalog/ramki-i-molberty" TargetMode="External"/><Relationship Id="rId4" Type="http://schemas.openxmlformats.org/officeDocument/2006/relationships/webSettings" Target="webSettings.xml"/><Relationship Id="rId9" Type="http://schemas.openxmlformats.org/officeDocument/2006/relationships/hyperlink" Target="https://2kartinki.ru/catalog/almaznaya-vyshiv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lamitech</cp:lastModifiedBy>
  <cp:revision>2</cp:revision>
  <dcterms:created xsi:type="dcterms:W3CDTF">2019-04-08T09:56:00Z</dcterms:created>
  <dcterms:modified xsi:type="dcterms:W3CDTF">2019-04-08T09:56:00Z</dcterms:modified>
</cp:coreProperties>
</file>