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3E" w:rsidRPr="009B7F3E" w:rsidRDefault="009B7F3E">
      <w:pPr>
        <w:rPr>
          <w:rFonts w:ascii="Arial" w:hAnsi="Arial" w:cs="Arial"/>
          <w:color w:val="292B2C"/>
          <w:shd w:val="clear" w:color="auto" w:fill="FFFFFF"/>
          <w:lang w:val="ru-RU"/>
        </w:rPr>
      </w:pPr>
      <w:r>
        <w:rPr>
          <w:rFonts w:ascii="Arial" w:hAnsi="Arial" w:cs="Arial"/>
          <w:color w:val="292B2C"/>
          <w:shd w:val="clear" w:color="auto" w:fill="FFFFFF"/>
          <w:lang w:val="ru-RU"/>
        </w:rPr>
        <w:t>Примеры работ</w:t>
      </w:r>
      <w:r w:rsidRPr="009B7F3E">
        <w:rPr>
          <w:rFonts w:ascii="Arial" w:hAnsi="Arial" w:cs="Arial"/>
          <w:color w:val="292B2C"/>
          <w:shd w:val="clear" w:color="auto" w:fill="FFFFFF"/>
          <w:lang w:val="ru-RU"/>
        </w:rPr>
        <w:t>:</w:t>
      </w:r>
    </w:p>
    <w:p w:rsidR="009B7F3E" w:rsidRPr="009B7F3E" w:rsidRDefault="009B7F3E">
      <w:pPr>
        <w:rPr>
          <w:rFonts w:ascii="Arial" w:hAnsi="Arial" w:cs="Arial"/>
          <w:color w:val="292B2C"/>
          <w:shd w:val="clear" w:color="auto" w:fill="FFFFFF"/>
          <w:lang w:val="ru-RU"/>
        </w:rPr>
      </w:pPr>
    </w:p>
    <w:p w:rsidR="009B7F3E" w:rsidRPr="009B7F3E" w:rsidRDefault="009B7F3E">
      <w:pPr>
        <w:rPr>
          <w:rFonts w:ascii="Arial" w:hAnsi="Arial" w:cs="Arial"/>
          <w:color w:val="292B2C"/>
          <w:shd w:val="clear" w:color="auto" w:fill="FFFFFF"/>
          <w:lang w:val="ru-RU"/>
        </w:rPr>
      </w:pPr>
      <w:hyperlink r:id="rId4" w:history="1">
        <w:r w:rsidRPr="003B53DB">
          <w:rPr>
            <w:rStyle w:val="a3"/>
            <w:rFonts w:ascii="Arial" w:hAnsi="Arial" w:cs="Arial"/>
            <w:shd w:val="clear" w:color="auto" w:fill="FFFFFF"/>
          </w:rPr>
          <w:t>https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://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vsedavlenie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ru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zabolevania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gpz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arterialnaya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gipertenziya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r w:rsidRPr="003B53DB">
          <w:rPr>
            <w:rStyle w:val="a3"/>
            <w:rFonts w:ascii="Arial" w:hAnsi="Arial" w:cs="Arial"/>
            <w:shd w:val="clear" w:color="auto" w:fill="FFFFFF"/>
          </w:rPr>
          <w:t>u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detey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Pr="003B53DB">
          <w:rPr>
            <w:rStyle w:val="a3"/>
            <w:rFonts w:ascii="Arial" w:hAnsi="Arial" w:cs="Arial"/>
            <w:shd w:val="clear" w:color="auto" w:fill="FFFFFF"/>
          </w:rPr>
          <w:t>html</w:t>
        </w:r>
      </w:hyperlink>
    </w:p>
    <w:p w:rsidR="009B7F3E" w:rsidRPr="009B7F3E" w:rsidRDefault="009B7F3E">
      <w:pPr>
        <w:rPr>
          <w:rFonts w:ascii="Arial" w:hAnsi="Arial" w:cs="Arial"/>
          <w:color w:val="292B2C"/>
          <w:shd w:val="clear" w:color="auto" w:fill="FFFFFF"/>
          <w:lang w:val="ru-RU"/>
        </w:rPr>
      </w:pPr>
      <w:r w:rsidRPr="009B7F3E">
        <w:rPr>
          <w:rFonts w:ascii="Arial" w:hAnsi="Arial" w:cs="Arial"/>
          <w:color w:val="292B2C"/>
          <w:lang w:val="ru-RU"/>
        </w:rPr>
        <w:br/>
      </w:r>
      <w:hyperlink r:id="rId5" w:history="1">
        <w:r w:rsidRPr="003B53DB">
          <w:rPr>
            <w:rStyle w:val="a3"/>
            <w:rFonts w:ascii="Arial" w:hAnsi="Arial" w:cs="Arial"/>
            <w:shd w:val="clear" w:color="auto" w:fill="FFFFFF"/>
          </w:rPr>
          <w:t>http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://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etodiabet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ru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diab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vidy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saharnyj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diabet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r w:rsidRPr="003B53DB">
          <w:rPr>
            <w:rStyle w:val="a3"/>
            <w:rFonts w:ascii="Arial" w:hAnsi="Arial" w:cs="Arial"/>
            <w:shd w:val="clear" w:color="auto" w:fill="FFFFFF"/>
          </w:rPr>
          <w:t>u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detej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Pr="003B53DB">
          <w:rPr>
            <w:rStyle w:val="a3"/>
            <w:rFonts w:ascii="Arial" w:hAnsi="Arial" w:cs="Arial"/>
            <w:shd w:val="clear" w:color="auto" w:fill="FFFFFF"/>
          </w:rPr>
          <w:t>html</w:t>
        </w:r>
      </w:hyperlink>
    </w:p>
    <w:p w:rsidR="009B7F3E" w:rsidRPr="009B7F3E" w:rsidRDefault="009B7F3E">
      <w:pPr>
        <w:rPr>
          <w:rFonts w:ascii="Arial" w:hAnsi="Arial" w:cs="Arial"/>
          <w:color w:val="292B2C"/>
          <w:shd w:val="clear" w:color="auto" w:fill="FFFFFF"/>
          <w:lang w:val="ru-RU"/>
        </w:rPr>
      </w:pPr>
      <w:r w:rsidRPr="009B7F3E">
        <w:rPr>
          <w:rFonts w:ascii="Arial" w:hAnsi="Arial" w:cs="Arial"/>
          <w:color w:val="292B2C"/>
          <w:lang w:val="ru-RU"/>
        </w:rPr>
        <w:br/>
      </w:r>
      <w:hyperlink r:id="rId6" w:history="1">
        <w:r w:rsidRPr="003B53DB">
          <w:rPr>
            <w:rStyle w:val="a3"/>
            <w:rFonts w:ascii="Arial" w:hAnsi="Arial" w:cs="Arial"/>
            <w:shd w:val="clear" w:color="auto" w:fill="FFFFFF"/>
          </w:rPr>
          <w:t>https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://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etogemor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ru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r w:rsidRPr="003B53DB">
          <w:rPr>
            <w:rStyle w:val="a3"/>
            <w:rFonts w:ascii="Arial" w:hAnsi="Arial" w:cs="Arial"/>
            <w:shd w:val="clear" w:color="auto" w:fill="FFFFFF"/>
          </w:rPr>
          <w:t>gem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simptomy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krovotechenie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pri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gemorroe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Pr="003B53DB">
          <w:rPr>
            <w:rStyle w:val="a3"/>
            <w:rFonts w:ascii="Arial" w:hAnsi="Arial" w:cs="Arial"/>
            <w:shd w:val="clear" w:color="auto" w:fill="FFFFFF"/>
          </w:rPr>
          <w:t>html</w:t>
        </w:r>
      </w:hyperlink>
    </w:p>
    <w:p w:rsidR="005649DA" w:rsidRPr="009B7F3E" w:rsidRDefault="009B7F3E">
      <w:pPr>
        <w:rPr>
          <w:rFonts w:ascii="Arial" w:hAnsi="Arial" w:cs="Arial"/>
          <w:color w:val="292B2C"/>
          <w:shd w:val="clear" w:color="auto" w:fill="FFFFFF"/>
          <w:lang w:val="ru-RU"/>
        </w:rPr>
      </w:pPr>
      <w:r w:rsidRPr="009B7F3E">
        <w:rPr>
          <w:rFonts w:ascii="Arial" w:hAnsi="Arial" w:cs="Arial"/>
          <w:color w:val="292B2C"/>
          <w:lang w:val="ru-RU"/>
        </w:rPr>
        <w:br/>
      </w:r>
      <w:hyperlink r:id="rId7" w:history="1">
        <w:r w:rsidRPr="003B53DB">
          <w:rPr>
            <w:rStyle w:val="a3"/>
            <w:rFonts w:ascii="Arial" w:hAnsi="Arial" w:cs="Arial"/>
            <w:shd w:val="clear" w:color="auto" w:fill="FFFFFF"/>
          </w:rPr>
          <w:t>https</w:t>
        </w:r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://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osteokeen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ru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ost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simptomy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/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onemenie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litsa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pri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shejnom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-</w:t>
        </w:r>
        <w:proofErr w:type="spellStart"/>
        <w:r w:rsidRPr="003B53DB">
          <w:rPr>
            <w:rStyle w:val="a3"/>
            <w:rFonts w:ascii="Arial" w:hAnsi="Arial" w:cs="Arial"/>
            <w:shd w:val="clear" w:color="auto" w:fill="FFFFFF"/>
          </w:rPr>
          <w:t>osteohondroze</w:t>
        </w:r>
        <w:proofErr w:type="spellEnd"/>
        <w:r w:rsidRPr="009B7F3E">
          <w:rPr>
            <w:rStyle w:val="a3"/>
            <w:rFonts w:ascii="Arial" w:hAnsi="Arial" w:cs="Arial"/>
            <w:shd w:val="clear" w:color="auto" w:fill="FFFFFF"/>
            <w:lang w:val="ru-RU"/>
          </w:rPr>
          <w:t>.</w:t>
        </w:r>
        <w:r w:rsidRPr="003B53DB">
          <w:rPr>
            <w:rStyle w:val="a3"/>
            <w:rFonts w:ascii="Arial" w:hAnsi="Arial" w:cs="Arial"/>
            <w:shd w:val="clear" w:color="auto" w:fill="FFFFFF"/>
          </w:rPr>
          <w:t>html</w:t>
        </w:r>
      </w:hyperlink>
    </w:p>
    <w:p w:rsidR="009B7F3E" w:rsidRPr="009B7F3E" w:rsidRDefault="009B7F3E">
      <w:pPr>
        <w:rPr>
          <w:lang w:val="ru-RU"/>
        </w:rPr>
      </w:pPr>
      <w:bookmarkStart w:id="0" w:name="_GoBack"/>
      <w:bookmarkEnd w:id="0"/>
    </w:p>
    <w:sectPr w:rsidR="009B7F3E" w:rsidRPr="009B7F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E"/>
    <w:rsid w:val="005649DA"/>
    <w:rsid w:val="009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10D7-F22B-4F2D-9EDC-77999D5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teokeen.ru/ost/simptomy/onemenie-litsa-pri-shejnom-osteohondroz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ogemor.ru/gem/simptomy/krovotechenie-pri-gemorroe.html" TargetMode="External"/><Relationship Id="rId5" Type="http://schemas.openxmlformats.org/officeDocument/2006/relationships/hyperlink" Target="http://etodiabet.ru/diab/vidy/saharnyj-diabet-u-detej.html" TargetMode="External"/><Relationship Id="rId4" Type="http://schemas.openxmlformats.org/officeDocument/2006/relationships/hyperlink" Target="https://vsedavlenie.ru/zabolevania/gpz/arterialnaya-gipertenziya-u-dete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2019-04-16T14:51:00Z</dcterms:created>
  <dcterms:modified xsi:type="dcterms:W3CDTF">2019-04-16T14:52:00Z</dcterms:modified>
</cp:coreProperties>
</file>