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1" w:rsidRPr="00416DE1" w:rsidRDefault="00416DE1">
      <w:pPr>
        <w:rPr>
          <w:b/>
          <w:color w:val="000000"/>
          <w:shd w:val="clear" w:color="auto" w:fill="F7F5F5"/>
        </w:rPr>
      </w:pPr>
      <w:r w:rsidRPr="00416DE1">
        <w:rPr>
          <w:b/>
          <w:color w:val="000000"/>
          <w:shd w:val="clear" w:color="auto" w:fill="F7F5F5"/>
        </w:rPr>
        <w:t>Топ-5 самых красивых мест на планете.</w:t>
      </w:r>
    </w:p>
    <w:p w:rsidR="004072D5" w:rsidRPr="0007305D" w:rsidRDefault="00D17AE0">
      <w:r w:rsidRPr="0007305D">
        <w:t xml:space="preserve">Наша неповторимая </w:t>
      </w:r>
      <w:r w:rsidR="009C21A5">
        <w:t>планета Земля полна красивейших</w:t>
      </w:r>
      <w:r w:rsidRPr="0007305D">
        <w:t xml:space="preserve"> и незабываемых мест, созданных самой природой. Под влиянием стихий ветра, воды и солнца, рождаются удивительные природные достопримечательности в разных уголках мира.</w:t>
      </w:r>
      <w:r w:rsidR="0077508D" w:rsidRPr="0007305D">
        <w:t xml:space="preserve"> Перечислить все уникальные и красивые места просто невозможно, их миллионы. Попробуем рассмотреть лишь несколько.</w:t>
      </w:r>
    </w:p>
    <w:p w:rsidR="0077508D" w:rsidRPr="0007305D" w:rsidRDefault="0077508D">
      <w:r w:rsidRPr="0007305D">
        <w:t>Аризонские «Волны».</w:t>
      </w:r>
    </w:p>
    <w:p w:rsidR="002B531D" w:rsidRPr="0007305D" w:rsidRDefault="002B531D">
      <w:r w:rsidRPr="0007305D">
        <w:t>Это уникальное создание состоит из хрупкого песчаника Навахо. На протяжении 190 миллионов лет природа формировала это райское место. Путем уплотнения песчаных дюн и наложением отдельных пластов, многие тысячелетия рождалась</w:t>
      </w:r>
      <w:r w:rsidR="009C21A5">
        <w:t xml:space="preserve"> эта гора,</w:t>
      </w:r>
      <w:r w:rsidR="003B0427" w:rsidRPr="0007305D">
        <w:t xml:space="preserve"> а </w:t>
      </w:r>
      <w:r w:rsidR="009C21A5">
        <w:t>вода и ветер, завершили живописный</w:t>
      </w:r>
      <w:r w:rsidR="003B0427" w:rsidRPr="0007305D">
        <w:t xml:space="preserve"> пейзаж.</w:t>
      </w:r>
    </w:p>
    <w:p w:rsidR="003B0427" w:rsidRPr="0007305D" w:rsidRDefault="003B0427">
      <w:r w:rsidRPr="0007305D">
        <w:t>Бамбуковая роща Сагано.</w:t>
      </w:r>
    </w:p>
    <w:p w:rsidR="003B0427" w:rsidRPr="0007305D" w:rsidRDefault="003B0427">
      <w:pPr>
        <w:rPr>
          <w:rFonts w:cs="Arial"/>
          <w:shd w:val="clear" w:color="auto" w:fill="FFFFFF"/>
        </w:rPr>
      </w:pPr>
      <w:r w:rsidRPr="0007305D">
        <w:rPr>
          <w:rFonts w:cs="Arial"/>
          <w:shd w:val="clear" w:color="auto" w:fill="FFFFFF"/>
        </w:rPr>
        <w:t xml:space="preserve">На западе японского города Киото, </w:t>
      </w:r>
      <w:r w:rsidR="00110D7C" w:rsidRPr="0007305D">
        <w:rPr>
          <w:rFonts w:cs="Arial"/>
          <w:shd w:val="clear" w:color="auto" w:fill="FFFFFF"/>
        </w:rPr>
        <w:t xml:space="preserve">не далеко от известного </w:t>
      </w:r>
      <w:proofErr w:type="gramStart"/>
      <w:r w:rsidR="00110D7C" w:rsidRPr="0007305D">
        <w:rPr>
          <w:rFonts w:cs="Arial"/>
          <w:shd w:val="clear" w:color="auto" w:fill="FFFFFF"/>
        </w:rPr>
        <w:t>дзен-буддистского</w:t>
      </w:r>
      <w:proofErr w:type="gramEnd"/>
      <w:r w:rsidR="00110D7C" w:rsidRPr="0007305D">
        <w:rPr>
          <w:rFonts w:cs="Arial"/>
          <w:shd w:val="clear" w:color="auto" w:fill="FFFFFF"/>
        </w:rPr>
        <w:t xml:space="preserve"> храма Тэнрю-Дзи, расположилась густая бамбуковая роща. Мелодии перезвона бамбуковых стволов</w:t>
      </w:r>
      <w:r w:rsidR="00416DE1">
        <w:rPr>
          <w:rFonts w:cs="Arial"/>
          <w:shd w:val="clear" w:color="auto" w:fill="FFFFFF"/>
        </w:rPr>
        <w:t xml:space="preserve"> при прикосновении, навевают</w:t>
      </w:r>
      <w:r w:rsidR="00110D7C" w:rsidRPr="0007305D">
        <w:rPr>
          <w:rFonts w:cs="Arial"/>
          <w:shd w:val="clear" w:color="auto" w:fill="FFFFFF"/>
        </w:rPr>
        <w:t xml:space="preserve"> умиротворяющую атмосферу и призывают к духовности. В Японии</w:t>
      </w:r>
      <w:r w:rsidR="004C0D2B" w:rsidRPr="0007305D">
        <w:rPr>
          <w:rFonts w:cs="Arial"/>
          <w:shd w:val="clear" w:color="auto" w:fill="FFFFFF"/>
        </w:rPr>
        <w:t xml:space="preserve"> эта чарующая бамбуковая роща внесена в главные достопримечательности страны. </w:t>
      </w:r>
    </w:p>
    <w:p w:rsidR="00F4012E" w:rsidRPr="0007305D" w:rsidRDefault="00F4012E" w:rsidP="00F4012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07305D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Парящие горы </w:t>
      </w:r>
      <w:r w:rsidRPr="0007305D">
        <w:rPr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Улинъюань.</w:t>
      </w:r>
    </w:p>
    <w:p w:rsidR="00F4012E" w:rsidRPr="0007305D" w:rsidRDefault="00F4012E" w:rsidP="00F4012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07305D">
        <w:rPr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В одном из природных парков Китая, на протяжении 350 кв. километров, располагаются необычные </w:t>
      </w:r>
      <w:r w:rsidR="009C21A5">
        <w:rPr>
          <w:rFonts w:asciiTheme="minorHAnsi" w:hAnsiTheme="minorHAnsi"/>
          <w:b w:val="0"/>
          <w:sz w:val="22"/>
          <w:szCs w:val="22"/>
          <w:shd w:val="clear" w:color="auto" w:fill="FFFFFF"/>
        </w:rPr>
        <w:t>природные скалы редкой</w:t>
      </w:r>
      <w:r w:rsidR="00416DE1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и странной</w:t>
      </w:r>
      <w:r w:rsidR="00E66FF8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формы</w:t>
      </w:r>
      <w:r w:rsid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, состоящие</w:t>
      </w:r>
      <w:r w:rsidR="00E66FF8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из известняка и песчаника. </w:t>
      </w:r>
      <w:r w:rsid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Некоторые скалы, расширяющиеся к вершине, создают иллюзию парения</w:t>
      </w:r>
      <w:r w:rsidR="00E66FF8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над поверхностью. Именно по этому</w:t>
      </w:r>
      <w:r w:rsidR="00241011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,</w:t>
      </w:r>
      <w:r w:rsidR="00E66FF8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их так называют.</w:t>
      </w:r>
      <w:r w:rsidR="00241011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Кроме скал в парке находятся удивительные реки и озера, водопады и ущелья, более 40 удивительных пещер. Это поистине уникальное место основано в 1982 </w:t>
      </w:r>
      <w:r w:rsidR="009C21A5">
        <w:rPr>
          <w:rFonts w:asciiTheme="minorHAnsi" w:hAnsiTheme="minorHAnsi"/>
          <w:b w:val="0"/>
          <w:sz w:val="22"/>
          <w:szCs w:val="22"/>
          <w:shd w:val="clear" w:color="auto" w:fill="FFFFFF"/>
        </w:rPr>
        <w:t>году как национальный парк и</w:t>
      </w:r>
      <w:r w:rsidR="00241011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тщательно охраняется властями.</w:t>
      </w:r>
    </w:p>
    <w:p w:rsidR="00241011" w:rsidRPr="0007305D" w:rsidRDefault="002214F6" w:rsidP="00F4012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Рисовые террасы. Это настоящие шедевры искусства, находящиеся во многих уголках мира.</w:t>
      </w:r>
      <w:r w:rsidR="00E23C30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Эта красота – плод взаимодействия природы и человеческого труда. Террасы спланированы с учетом природных условий, чтобы каждая ступенька получала солнца и влаги столько, сколько необходимо для роста урожая риса. Образованные изгибы террас, украшенные природным ландшафтом, впечатляют живописной красотой и неповторимостью</w:t>
      </w:r>
      <w:r w:rsidR="0007305D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,</w:t>
      </w:r>
      <w:r w:rsidR="00E23C30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и </w:t>
      </w:r>
      <w:r w:rsidR="0007305D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неизменно привлекаю</w:t>
      </w:r>
      <w:r w:rsidR="00E23C30" w:rsidRPr="0007305D">
        <w:rPr>
          <w:rFonts w:asciiTheme="minorHAnsi" w:hAnsiTheme="minorHAnsi"/>
          <w:b w:val="0"/>
          <w:sz w:val="22"/>
          <w:szCs w:val="22"/>
          <w:shd w:val="clear" w:color="auto" w:fill="FFFFFF"/>
        </w:rPr>
        <w:t>т фотографов и всех ценителей истинных чудес природы.</w:t>
      </w:r>
    </w:p>
    <w:p w:rsidR="00F4012E" w:rsidRDefault="004A66B5" w:rsidP="00F4012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Озеро Байкал.</w:t>
      </w:r>
    </w:p>
    <w:p w:rsidR="002753FC" w:rsidRDefault="002753FC" w:rsidP="00F4012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Это самое глубокое и единственное пресноводное озеро в мире. Глубина его достигает 1642м.</w:t>
      </w:r>
      <w:r w:rsidR="00797904">
        <w:rPr>
          <w:rFonts w:asciiTheme="minorHAnsi" w:hAnsiTheme="minorHAnsi" w:cs="Arial"/>
          <w:b w:val="0"/>
          <w:sz w:val="22"/>
          <w:szCs w:val="22"/>
        </w:rPr>
        <w:t xml:space="preserve"> Рельеф побережья</w:t>
      </w:r>
      <w:r w:rsidR="009C21A5">
        <w:rPr>
          <w:rFonts w:asciiTheme="minorHAnsi" w:hAnsiTheme="minorHAnsi" w:cs="Arial"/>
          <w:b w:val="0"/>
          <w:sz w:val="22"/>
          <w:szCs w:val="22"/>
        </w:rPr>
        <w:t xml:space="preserve"> поражающе</w:t>
      </w:r>
      <w:r w:rsidR="00797904">
        <w:rPr>
          <w:rFonts w:asciiTheme="minorHAnsi" w:hAnsiTheme="minorHAnsi" w:cs="Arial"/>
          <w:b w:val="0"/>
          <w:sz w:val="22"/>
          <w:szCs w:val="22"/>
        </w:rPr>
        <w:t xml:space="preserve"> красив и уникален своим разнообразием</w:t>
      </w:r>
      <w:r w:rsidR="001350C8">
        <w:rPr>
          <w:rFonts w:asciiTheme="minorHAnsi" w:hAnsiTheme="minorHAnsi" w:cs="Arial"/>
          <w:b w:val="0"/>
          <w:sz w:val="22"/>
          <w:szCs w:val="22"/>
        </w:rPr>
        <w:t>. Зимой Байкал восхищает своим прозрачным голубым льдом и окружающим ландшафтом заснеженных гор. Весной, когда вокруг уже все цветет, на верхушках гор еще лежит снег - и это незабываемо красивое зрелище. Летом  из</w:t>
      </w:r>
      <w:r w:rsidR="009C21A5">
        <w:rPr>
          <w:rFonts w:asciiTheme="minorHAnsi" w:hAnsiTheme="minorHAnsi" w:cs="Arial"/>
          <w:b w:val="0"/>
          <w:sz w:val="22"/>
          <w:szCs w:val="22"/>
        </w:rPr>
        <w:t>-</w:t>
      </w:r>
      <w:r w:rsidR="001350C8">
        <w:rPr>
          <w:rFonts w:asciiTheme="minorHAnsi" w:hAnsiTheme="minorHAnsi" w:cs="Arial"/>
          <w:b w:val="0"/>
          <w:sz w:val="22"/>
          <w:szCs w:val="22"/>
        </w:rPr>
        <w:t xml:space="preserve">за чистоты и прозрачности воды, можно легко ошибиться с </w:t>
      </w:r>
      <w:r w:rsidR="001350C8">
        <w:rPr>
          <w:rFonts w:asciiTheme="minorHAnsi" w:hAnsiTheme="minorHAnsi" w:cs="Arial"/>
          <w:b w:val="0"/>
          <w:sz w:val="22"/>
          <w:szCs w:val="22"/>
        </w:rPr>
        <w:lastRenderedPageBreak/>
        <w:t>глубиной, кажется дно с</w:t>
      </w:r>
      <w:r w:rsidR="009C21A5">
        <w:rPr>
          <w:rFonts w:asciiTheme="minorHAnsi" w:hAnsiTheme="minorHAnsi" w:cs="Arial"/>
          <w:b w:val="0"/>
          <w:sz w:val="22"/>
          <w:szCs w:val="22"/>
        </w:rPr>
        <w:t>овсем близко, а на самом деле уже приличная глубина, где видно как плавает множественная байкальская живность.</w:t>
      </w:r>
    </w:p>
    <w:p w:rsidR="00AE61B0" w:rsidRPr="0007305D" w:rsidRDefault="00416DE1" w:rsidP="00416DE1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Итак, это всего 5 уникальных мест, в которые хотел бы попасть любой ценитель природной красоты</w:t>
      </w:r>
      <w:r w:rsidR="00062793">
        <w:rPr>
          <w:rFonts w:asciiTheme="minorHAnsi" w:hAnsiTheme="minorHAnsi" w:cs="Arial"/>
          <w:b w:val="0"/>
          <w:sz w:val="22"/>
          <w:szCs w:val="22"/>
        </w:rPr>
        <w:t>. На самом деле их количество не счесть, ведь порой одуванчик, растущий из бетона – это ли не</w:t>
      </w:r>
      <w:r w:rsidR="004F383C">
        <w:rPr>
          <w:rFonts w:asciiTheme="minorHAnsi" w:hAnsiTheme="minorHAnsi" w:cs="Arial"/>
          <w:b w:val="0"/>
          <w:sz w:val="22"/>
          <w:szCs w:val="22"/>
        </w:rPr>
        <w:t>красиво и</w:t>
      </w:r>
      <w:r w:rsidR="00062793">
        <w:rPr>
          <w:rFonts w:asciiTheme="minorHAnsi" w:hAnsiTheme="minorHAnsi" w:cs="Arial"/>
          <w:b w:val="0"/>
          <w:sz w:val="22"/>
          <w:szCs w:val="22"/>
        </w:rPr>
        <w:t xml:space="preserve"> удивительно.</w:t>
      </w:r>
      <w:r w:rsidR="00AE61B0" w:rsidRPr="0007305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sectPr w:rsidR="00AE61B0" w:rsidRPr="0007305D" w:rsidSect="0040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E0"/>
    <w:rsid w:val="00062793"/>
    <w:rsid w:val="0007305D"/>
    <w:rsid w:val="00097147"/>
    <w:rsid w:val="00110D7C"/>
    <w:rsid w:val="001350C8"/>
    <w:rsid w:val="002214F6"/>
    <w:rsid w:val="00241011"/>
    <w:rsid w:val="002753FC"/>
    <w:rsid w:val="002B531D"/>
    <w:rsid w:val="003B0427"/>
    <w:rsid w:val="004072D5"/>
    <w:rsid w:val="00416DE1"/>
    <w:rsid w:val="004A66B5"/>
    <w:rsid w:val="004C0D2B"/>
    <w:rsid w:val="004F383C"/>
    <w:rsid w:val="0077508D"/>
    <w:rsid w:val="00797904"/>
    <w:rsid w:val="009C21A5"/>
    <w:rsid w:val="00AE61B0"/>
    <w:rsid w:val="00D17AE0"/>
    <w:rsid w:val="00E23C30"/>
    <w:rsid w:val="00E66FF8"/>
    <w:rsid w:val="00F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5"/>
  </w:style>
  <w:style w:type="paragraph" w:styleId="2">
    <w:name w:val="heading 2"/>
    <w:basedOn w:val="a"/>
    <w:link w:val="20"/>
    <w:uiPriority w:val="9"/>
    <w:qFormat/>
    <w:rsid w:val="00F40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2019-04-19T22:31:00Z</cp:lastPrinted>
  <dcterms:created xsi:type="dcterms:W3CDTF">2019-04-19T18:56:00Z</dcterms:created>
  <dcterms:modified xsi:type="dcterms:W3CDTF">2019-04-19T22:54:00Z</dcterms:modified>
</cp:coreProperties>
</file>