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C45" w:rsidRPr="00153C45" w:rsidRDefault="00153C45" w:rsidP="00153C45">
      <w:pPr>
        <w:spacing w:line="360" w:lineRule="auto"/>
        <w:jc w:val="both"/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</w:pPr>
      <w:r w:rsidRPr="00153C45">
        <w:rPr>
          <w:rFonts w:ascii="Arial" w:eastAsia="Times New Roman" w:hAnsi="Arial" w:cs="Arial"/>
          <w:b/>
          <w:color w:val="1E1E1E"/>
          <w:sz w:val="20"/>
          <w:szCs w:val="20"/>
          <w:lang w:eastAsia="ru-RU"/>
        </w:rPr>
        <w:t>Артиллерийская база боеприпасов в Приборе: там, где опасное безопасно</w:t>
      </w:r>
    </w:p>
    <w:p w:rsidR="00153C45" w:rsidRPr="00153C45" w:rsidRDefault="00153C45" w:rsidP="00153C45">
      <w:pPr>
        <w:spacing w:line="360" w:lineRule="auto"/>
        <w:jc w:val="both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</w:p>
    <w:p w:rsidR="00153C45" w:rsidRDefault="00153C45" w:rsidP="00153C45">
      <w:pPr>
        <w:spacing w:line="360" w:lineRule="auto"/>
        <w:jc w:val="both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За всю историю белорусскому народу пришлось выдержать немалые испытания. Возможно, именно это во многом и закалило наш характер и определило менталитет. Так, только в прошлом столетии маленькая, но гордая </w:t>
      </w:r>
      <w:r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Беларусь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 пережила две мировые войны и несколько революций. Но особенно тяжелой оказалась доля белорусского народа в годы Великой Отечественной войны. Белорусы в числе первых приняли на себя удар немецкой армии, так 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же,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как и понесли самый большие потери… 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Последствия тех трагических военных лет ощущались еще долго. Неслучайно многие годы соотношение трудоспособных мужчин и женщин в белорусских селах составляло 1:4. Потребовалось более четверти века, чтобы восстановить общую довоенную численность нашего населения. 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Слова о том, что именно защита Отечества является высшей доблестью в сознании белорусов, — не просто брошенные на ветер. Их подтверждает наша история и гордость молодого поколения за дедов и прадедов, отстоявших свободу и независимость Родины.</w:t>
      </w:r>
    </w:p>
    <w:p w:rsidR="00153C45" w:rsidRDefault="00153C45" w:rsidP="00153C45">
      <w:pPr>
        <w:spacing w:line="360" w:lineRule="auto"/>
        <w:jc w:val="both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В процессе реформирования Вооруженных Сил была создана новая, эффективная система управления, в которой все конкретизировано, в соответствии с современными задачами. Проведена реорганизация целого ряда структурных подразделений Министерства обороны, упразднены дублирующие структуры, возросла и эффективность работы. Среди огромного «организма» Вооруженных Сил особое место отведено 1393-ей артиллерийской базе боеприпасов, расположенной в деревне Прибор Гомельского района, она же — войсковая часть 52208. Кстати, в июне этого года будет 75 лет со дня ее образования — почти «ровесница» Великой Отечественной. 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Артбаза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видала виды и изначально создавалась как полевой фронтовой артиллерийский склад в начале Великой Отечественной войны. Тогда, в 1941-ом, уже первые сражения показали, насколько важна роль бесперебойного обеспечения войск боеприпасами. И практически сразу же после начала войны командованием Красной Армии было принято решение о создании дополнительных артиллерийских фронтовых складов... </w:t>
      </w:r>
    </w:p>
    <w:p w:rsidR="00153C45" w:rsidRDefault="00153C45" w:rsidP="00153C45">
      <w:pPr>
        <w:spacing w:line="360" w:lineRule="auto"/>
        <w:jc w:val="both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— Сегодня 1393-я артиллерийская база боеприпасов — это современная база хранения разного рода боеприпасов и элементов к ним, состоящих на вооружении в Вооруженных Силах Республики </w:t>
      </w:r>
      <w:r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Беларусь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. Она имеет современную охранную системы защиты от проникновения посторонних лиц, не имеющих допуск, — отмечает заместитель командира части по идеологической работе, майор Алексей 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Каптюг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. — Каждый боеприпас или элемент имеет личный номер, а точнее партию, год и завод изготовления, хранится в специальной таре и, в зависимости от степени опасности, в разных условиях хранения. За каждым таким объектом закреплены офицеры и гражданский персонал, которые отвечают за сохранность, качество хранения и своевременность 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lastRenderedPageBreak/>
        <w:t>проведения различных проверок, отправку на физико-химические испытания, ремонт и отправку боеприпасов на учения в войска и т. д.</w:t>
      </w:r>
    </w:p>
    <w:p w:rsidR="00153C45" w:rsidRDefault="00153C45" w:rsidP="00153C45">
      <w:pPr>
        <w:spacing w:line="360" w:lineRule="auto"/>
        <w:jc w:val="both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 xml:space="preserve">База боеприпасов — это тот объект, на котором любое возгорание может стать фатальным. Поэтому если предположить, что где-то что-то загорится, это должно быть потушено 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мегабыстро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. Огромную роль в поддержании пожарной безопасности 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артбазы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играет военизированная команда противопожарной защиты и аварийно-спасательных работ. На современной пожарной технике бойцы отрабатывают моменты немедленной локализации возможных возгораний. К слову, возгораний на территории базы за 75-тилетнюю историю не было. А вот боевые выезды происходят регулярно. 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 xml:space="preserve">— 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Планово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пожарная команда отрабатывает молниеносное тушение возможных возгораний на территории базы. Но по сообщениям МЧС бойцы выезжают и для реального тушения возгораний за территорией базы, на прилегающей территории, — говорит Алексей 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Каптюг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. — Чаще всего приходится выезжать на пожары в деревнях Прибор, Пионер, 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Щербовка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и Новая Буда. Беспечные местные жители не оставляют нашу пожарную команду без тренировок. 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Как и в любой другой части, службу здесь проходят как солдаты-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срочники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, так и «контрактники». Так, 19-летний Игорь 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Рубаник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из Калинковичей служит здесь только 3 месяца. Говорит, хотел попасть служить именно сюда. А вот срочная служба 23-летнего 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речичанина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 Владислава Тарасова (оба — на снимке) уже подходит к концу. В дальнейшем парень планирует перейти «на контракт». И руководство части его хвалит, да и ему самому здесь нравится. </w:t>
      </w:r>
    </w:p>
    <w:p w:rsidR="00153C45" w:rsidRPr="00153C45" w:rsidRDefault="00153C45" w:rsidP="00153C45">
      <w:pPr>
        <w:spacing w:line="360" w:lineRule="auto"/>
        <w:jc w:val="both"/>
        <w:rPr>
          <w:rFonts w:ascii="Arial" w:eastAsia="Times New Roman" w:hAnsi="Arial" w:cs="Arial"/>
          <w:color w:val="1E1E1E"/>
          <w:sz w:val="20"/>
          <w:szCs w:val="20"/>
          <w:lang w:eastAsia="ru-RU"/>
        </w:rPr>
      </w:pP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>На 1393-ой артиллерийской базе боеприпасов служат защитники Отечества из разных регионов, в том числе 8 ребят — из нашего, Гомельского, района. Один из них — Алексей Кулеш из Романовичей (на снимке). Парню — 20 лет, он добросовестно прошел здесь срочную службу, но спустя несколько месяцев вновь вернулся в «родные пенаты». И сейчас молодой человек — сержант контрактной службы. В день, когда корреспонденты «Маяка» приехали в часть, Алексей заступил на суточное дежурство в роли помощника дежурного по воинской части. В среднем, в месяц у него выходит 6-7 нарядов по дежурству. В другие дни он — техник в пожарной команде и отвечает за исправность пожарной техники, ее готовность, в случае необходимости, к боевому применению.  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  <w:t xml:space="preserve">— Сейчас я каждый день езжу на службу из дома, из Романовичей. Но в будущем хочу построить свое жилье. Чтобы попасть под льготное строительство, требуется не менее 5 лет выслуги. 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«Так что будем служить, —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говорит Алексей Кулеш. — Служба — в радость: есть и денежное довольствие, а в перспективе — и карьерный рост. Планирую получить звание прапорщика, а потом — и офицера</w:t>
      </w:r>
      <w:r>
        <w:rPr>
          <w:rFonts w:ascii="Arial" w:eastAsia="Times New Roman" w:hAnsi="Arial" w:cs="Arial"/>
          <w:color w:val="1E1E1E"/>
          <w:sz w:val="20"/>
          <w:szCs w:val="20"/>
          <w:lang w:eastAsia="ru-RU"/>
        </w:rPr>
        <w:t>»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. </w:t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br/>
      </w:r>
      <w:bookmarkStart w:id="0" w:name="_GoBack"/>
      <w:bookmarkEnd w:id="0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 xml:space="preserve">По словам заместителя командира части по идеологической работе, майора Алексея </w:t>
      </w:r>
      <w:proofErr w:type="spellStart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Каптюга</w:t>
      </w:r>
      <w:proofErr w:type="spellEnd"/>
      <w:r w:rsidRPr="00153C45">
        <w:rPr>
          <w:rFonts w:ascii="Arial" w:eastAsia="Times New Roman" w:hAnsi="Arial" w:cs="Arial"/>
          <w:color w:val="1E1E1E"/>
          <w:sz w:val="20"/>
          <w:szCs w:val="20"/>
          <w:lang w:eastAsia="ru-RU"/>
        </w:rPr>
        <w:t>, накануне 23 февраля в части состоится торжественное собрание, личный состав, добросовестно выполняющий воинский долг, будет поощрен грамотами и ценными подарками. Кроме того, в этот день запланирован выезд на праздничное мероприятие в областной центр. </w:t>
      </w:r>
    </w:p>
    <w:p w:rsidR="003A6328" w:rsidRPr="00153C45" w:rsidRDefault="003A6328">
      <w:pPr>
        <w:rPr>
          <w:rFonts w:ascii="Arial" w:hAnsi="Arial" w:cs="Arial"/>
          <w:sz w:val="20"/>
          <w:szCs w:val="20"/>
        </w:rPr>
      </w:pPr>
    </w:p>
    <w:sectPr w:rsidR="003A6328" w:rsidRPr="00153C45" w:rsidSect="0034570D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794916"/>
    <w:multiLevelType w:val="multilevel"/>
    <w:tmpl w:val="15AE38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A54702"/>
    <w:multiLevelType w:val="multilevel"/>
    <w:tmpl w:val="B262E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45"/>
    <w:rsid w:val="00153C45"/>
    <w:rsid w:val="0034570D"/>
    <w:rsid w:val="003A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A385B12"/>
  <w15:chartTrackingRefBased/>
  <w15:docId w15:val="{1401231B-44D6-8B43-AA94-D93F9731E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53C45"/>
  </w:style>
  <w:style w:type="character" w:styleId="a3">
    <w:name w:val="Hyperlink"/>
    <w:basedOn w:val="a0"/>
    <w:uiPriority w:val="99"/>
    <w:semiHidden/>
    <w:unhideWhenUsed/>
    <w:rsid w:val="00153C45"/>
    <w:rPr>
      <w:color w:val="0000FF"/>
      <w:u w:val="single"/>
    </w:rPr>
  </w:style>
  <w:style w:type="paragraph" w:customStyle="1" w:styleId="catlink">
    <w:name w:val="catlink"/>
    <w:basedOn w:val="a"/>
    <w:rsid w:val="00153C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customStyle="1" w:styleId="current-rating">
    <w:name w:val="current-rating"/>
    <w:basedOn w:val="a"/>
    <w:rsid w:val="00153C4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53C45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53C4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1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1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9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5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85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0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855</Words>
  <Characters>4874</Characters>
  <Application>Microsoft Office Word</Application>
  <DocSecurity>0</DocSecurity>
  <Lines>40</Lines>
  <Paragraphs>11</Paragraphs>
  <ScaleCrop>false</ScaleCrop>
  <Company/>
  <LinksUpToDate>false</LinksUpToDate>
  <CharactersWithSpaces>5718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2019-05-27T13:37:00Z</dcterms:created>
  <dcterms:modified xsi:type="dcterms:W3CDTF">2019-05-27T13:42:00Z</dcterms:modified>
</cp:coreProperties>
</file>