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4"/>
          <w:szCs w:val="24"/>
          <w:highlight w:val="white"/>
        </w:rPr>
      </w:pPr>
      <w:r w:rsidDel="00000000" w:rsidR="00000000" w:rsidRPr="00000000">
        <w:rPr>
          <w:color w:val="1f1f1f"/>
          <w:sz w:val="24"/>
          <w:szCs w:val="24"/>
          <w:highlight w:val="white"/>
          <w:rtl w:val="0"/>
        </w:rPr>
        <w:t xml:space="preserve">Пределы сверхглубоких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Послушать этого парня, так вся история человечества от самой Атлантиды и Древнего Египта до Китая и понятное дело, штата Луизиана - непрерывная череда открытий и технологических прорывов в искусстве бурения скважин.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Если он и выглядел помешанным, то может самую малость больше остальных его родственников. С того самого 1859 года, когда его прадедушка Эд Дрейк,  тот самый бывший кассир, который извел годовой запас билетов на схемы, чертежи и бессмысленные закорючки, додумался врыть в землю 20-метровую пустую трубу, через которую под действием собственного давления хлынула нефть. Три последующих поколения Дрейков только и думали о том, как углубиться еще дальше.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Деду Эдвина Младшего не давала покоя глубина китайских скважин для воды и соли.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Сто метров! И никакой стали, одни веревки да бамбук. Он читал сыну на ночь Конфуция- тот рассказывал о скважинах,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сооруженных во времена династии Чоу. Скважины имели глубину от 100 м и бурились в области Чун Канг, вблизи границы с Тибетом. Некоторые скважины достигали 500 и даже 1242 метров.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Отец после Гарварда решил углубиться еще дальше в изучении культуры бурения скважин. Настолько, что дед решил лишить его наследства, когда тот за обедом стал цитировать какого-то тибетского автора, утверждающего, что Земля полая. Собрались все, чтобы отпраздновать очередной технологический прорыв- пробурили скважину в три километра. Мы обогнали китайцев! Эдвин помнит, как отец, размахивая бамбуковой тростью, призывал родственников одуматься и остановить все бурильные установки.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Дома отец снял со стен все картины и повесил старинную гравюру.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Эдмунд Галлей. Автор кометы - так его запомнил Младший. Три вложенных одна в другую сферы. «Они вполне могут быть заселены»,- говорил отец.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В школу Эдвин не ходил - отец учил его сам. По следам великого Эйлера двенадцатилетний Младший решал уравнения небесной механики, доказывая, что Земля полая.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Да, этот парень доказывать умел что угодно. Когда он появился на шахте с безумной идеей пробурить сверхглубокую, он убедил всех в безопасности проекта, тут же начертил схему автоматических аварийных затворов и бетонной установки, которая в случае аварии подавала бы  раствор в трубу.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Защита сработала, мы успели заглушить скважины, но у меня до сих пор волосы стоят дыбом, стоит только вспомнить…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До глубины 9 км все шло как обычно. А потом неожиданно появились признаки внутреннего давления, и мы добурились до преисподней. Пошел сероводород.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Эдвин Младший первым пошутил про чертей и вопли грешников в аду. Кому- кому, а мне было не смешно. По всем расчетам - а я занимаюсь эхолокацией 20 лет, в этом месте под осадочными породам мы ожидали найти верхний слой земной коры - гранитный. Где я ошибся?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И тут на глубине 9,6 км из скважины повалила расплавленная сера и раздался чудовищный вой. Уже никто не смеялся. Сначала Эдвин, а потом и многие рабочие старили терять сознание.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f1f1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0"/>
          <w:szCs w:val="20"/>
          <w:highlight w:val="white"/>
          <w:rtl w:val="0"/>
        </w:rPr>
        <w:t xml:space="preserve">Я читал потом, что похожая история была у русских на Кольской сверхглубокой. После семи километров начались аварии, сталь плавилась, вместо твердой породы  в глубине оказалась пустота. Датчики показывали температуру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в 2000 градусов. Газеты писали, что слышались вопли миллионов страдающих душ.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«Мы ничего не знаем о континентальной коре», - сказал Эдвин Младший на прощание.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 учебниках по-прежнему пишут, что Земля похожа на бутерброд и состоит из коры, мантии и ядра.  Я вырезаю из газет исключительно заголовки.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Луна откололась от Кольского полуострова.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Открытия сверхглубоких: нефть имеет неорганическое происхождение.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 меня их несколько папок, и я складываю туда еще и письма Эдвина Младшего.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Последнее пришло из Исландии. Он собирал экспедицию, чтобы отправиться на поиски входа в полую Землю. Пишет, что полярное сияние- это просто свет внутреннего солнца.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Жду, что он напишет дальше.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