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4A" w:rsidRPr="000F274A" w:rsidRDefault="000F274A" w:rsidP="00920CB1">
      <w:pPr>
        <w:tabs>
          <w:tab w:val="left" w:pos="3415"/>
          <w:tab w:val="center" w:pos="4677"/>
        </w:tabs>
        <w:rPr>
          <w:rFonts w:ascii="Times New Roman" w:hAnsi="Times New Roman" w:cs="Times New Roman"/>
          <w:sz w:val="24"/>
          <w:szCs w:val="24"/>
          <w:lang w:val="en-US"/>
        </w:rPr>
      </w:pPr>
      <w:r w:rsidRPr="000F274A">
        <w:rPr>
          <w:rFonts w:ascii="Times New Roman" w:hAnsi="Times New Roman" w:cs="Times New Roman"/>
          <w:sz w:val="24"/>
          <w:szCs w:val="24"/>
          <w:lang w:val="en-US"/>
        </w:rPr>
        <w:t>Ketevan Kinadze 302149</w:t>
      </w:r>
      <w:r w:rsidRPr="000F274A">
        <w:rPr>
          <w:rFonts w:ascii="Times New Roman" w:hAnsi="Times New Roman" w:cs="Times New Roman"/>
          <w:sz w:val="24"/>
          <w:szCs w:val="24"/>
          <w:lang w:val="en-US"/>
        </w:rPr>
        <w:br/>
        <w:t xml:space="preserve">Human Resources </w:t>
      </w:r>
      <w:r w:rsidRPr="000F274A">
        <w:rPr>
          <w:rFonts w:ascii="Times New Roman" w:hAnsi="Times New Roman" w:cs="Times New Roman"/>
          <w:sz w:val="24"/>
          <w:szCs w:val="24"/>
          <w:lang w:val="en-US"/>
        </w:rPr>
        <w:br/>
        <w:t xml:space="preserve">BBA  </w:t>
      </w:r>
    </w:p>
    <w:p w:rsidR="000F274A" w:rsidRDefault="000F274A" w:rsidP="00920CB1">
      <w:pPr>
        <w:tabs>
          <w:tab w:val="left" w:pos="3415"/>
          <w:tab w:val="center" w:pos="4677"/>
        </w:tabs>
        <w:rPr>
          <w:rFonts w:ascii="Times New Roman" w:hAnsi="Times New Roman" w:cs="Times New Roman"/>
          <w:b/>
          <w:sz w:val="28"/>
          <w:szCs w:val="28"/>
          <w:lang w:val="en-US"/>
        </w:rPr>
      </w:pPr>
    </w:p>
    <w:p w:rsidR="000F274A" w:rsidRDefault="000F274A" w:rsidP="00920CB1">
      <w:pPr>
        <w:tabs>
          <w:tab w:val="left" w:pos="3415"/>
          <w:tab w:val="center" w:pos="4677"/>
        </w:tabs>
        <w:rPr>
          <w:rFonts w:ascii="Times New Roman" w:hAnsi="Times New Roman" w:cs="Times New Roman"/>
          <w:b/>
          <w:sz w:val="28"/>
          <w:szCs w:val="28"/>
          <w:lang w:val="en-US"/>
        </w:rPr>
      </w:pPr>
      <w:r>
        <w:rPr>
          <w:rFonts w:ascii="Times New Roman" w:hAnsi="Times New Roman" w:cs="Times New Roman"/>
          <w:b/>
          <w:sz w:val="28"/>
          <w:szCs w:val="28"/>
          <w:lang w:val="en-US"/>
        </w:rPr>
        <w:tab/>
        <w:t xml:space="preserve">Compensation Law     </w:t>
      </w:r>
    </w:p>
    <w:p w:rsidR="00EA65B4" w:rsidRDefault="003F04F7" w:rsidP="00920CB1">
      <w:pPr>
        <w:tabs>
          <w:tab w:val="left" w:pos="3415"/>
          <w:tab w:val="center" w:pos="4677"/>
        </w:tabs>
        <w:rPr>
          <w:rFonts w:ascii="Times New Roman" w:hAnsi="Times New Roman" w:cs="Times New Roman"/>
          <w:sz w:val="24"/>
          <w:szCs w:val="24"/>
          <w:lang w:val="en-US"/>
        </w:rPr>
      </w:pPr>
      <w:r>
        <w:rPr>
          <w:rFonts w:ascii="Times New Roman" w:hAnsi="Times New Roman" w:cs="Times New Roman"/>
          <w:sz w:val="24"/>
          <w:szCs w:val="24"/>
          <w:lang w:val="en-US"/>
        </w:rPr>
        <w:t>I would like to introduce you the legal part of such branch like ‘Compensation’ in Human Resources. So, basically it will be about legal nature</w:t>
      </w:r>
      <w:r w:rsidR="00E231A9">
        <w:rPr>
          <w:rFonts w:ascii="Times New Roman" w:hAnsi="Times New Roman" w:cs="Times New Roman"/>
          <w:sz w:val="24"/>
          <w:szCs w:val="24"/>
          <w:lang w:val="en-US"/>
        </w:rPr>
        <w:t xml:space="preserve"> and features of compensations, and also covers state laws that provide compensation to victims of occupation</w:t>
      </w:r>
      <w:r w:rsidR="00EA65B4">
        <w:rPr>
          <w:rFonts w:ascii="Times New Roman" w:hAnsi="Times New Roman" w:cs="Times New Roman"/>
          <w:sz w:val="24"/>
          <w:szCs w:val="24"/>
          <w:lang w:val="en-US"/>
        </w:rPr>
        <w:t xml:space="preserve">al injuries and illnesses </w:t>
      </w:r>
      <w:r w:rsidR="00D01BDE">
        <w:rPr>
          <w:rFonts w:ascii="Times New Roman" w:hAnsi="Times New Roman" w:cs="Times New Roman"/>
          <w:sz w:val="24"/>
          <w:szCs w:val="24"/>
          <w:lang w:val="en-US"/>
        </w:rPr>
        <w:t xml:space="preserve">like income replacement who can </w:t>
      </w:r>
      <w:bookmarkStart w:id="0" w:name="_GoBack"/>
      <w:bookmarkEnd w:id="0"/>
      <w:r w:rsidR="00EA65B4">
        <w:rPr>
          <w:rFonts w:ascii="Times New Roman" w:hAnsi="Times New Roman" w:cs="Times New Roman"/>
          <w:sz w:val="24"/>
          <w:szCs w:val="24"/>
          <w:lang w:val="en-US"/>
        </w:rPr>
        <w:t>not work, medical care, and other form of financial relief. In addition, all examples I will show you according to the USA.</w:t>
      </w:r>
    </w:p>
    <w:p w:rsidR="0010539A" w:rsidRDefault="00EA65B4" w:rsidP="00920CB1">
      <w:pPr>
        <w:tabs>
          <w:tab w:val="left" w:pos="3415"/>
          <w:tab w:val="center" w:pos="4677"/>
        </w:tabs>
        <w:rPr>
          <w:rFonts w:ascii="Times New Roman" w:hAnsi="Times New Roman" w:cs="Times New Roman"/>
          <w:sz w:val="24"/>
          <w:szCs w:val="24"/>
          <w:lang w:val="en-US"/>
        </w:rPr>
      </w:pPr>
      <w:r>
        <w:rPr>
          <w:rFonts w:ascii="Times New Roman" w:hAnsi="Times New Roman" w:cs="Times New Roman"/>
          <w:b/>
          <w:sz w:val="24"/>
          <w:szCs w:val="24"/>
          <w:lang w:val="en-US"/>
        </w:rPr>
        <w:t>Introduction.</w:t>
      </w:r>
      <w:r>
        <w:rPr>
          <w:rFonts w:ascii="Times New Roman" w:hAnsi="Times New Roman" w:cs="Times New Roman"/>
          <w:sz w:val="24"/>
          <w:szCs w:val="24"/>
          <w:lang w:val="en-US"/>
        </w:rPr>
        <w:t xml:space="preserve"> </w:t>
      </w:r>
      <w:r w:rsidR="00F37432">
        <w:rPr>
          <w:rFonts w:ascii="Times New Roman" w:hAnsi="Times New Roman" w:cs="Times New Roman"/>
          <w:sz w:val="24"/>
          <w:szCs w:val="24"/>
          <w:lang w:val="en-US"/>
        </w:rPr>
        <w:br/>
        <w:t xml:space="preserve">         </w:t>
      </w:r>
      <w:r w:rsidR="00D8189B">
        <w:rPr>
          <w:rFonts w:ascii="Times New Roman" w:hAnsi="Times New Roman" w:cs="Times New Roman"/>
          <w:sz w:val="24"/>
          <w:szCs w:val="24"/>
          <w:lang w:val="en-US"/>
        </w:rPr>
        <w:t xml:space="preserve">What is Workers' Compensation? </w:t>
      </w:r>
      <w:r w:rsidR="00D8189B" w:rsidRPr="00D8189B">
        <w:rPr>
          <w:rFonts w:ascii="Times New Roman" w:hAnsi="Times New Roman" w:cs="Times New Roman"/>
          <w:sz w:val="24"/>
          <w:szCs w:val="24"/>
          <w:lang w:val="en-US"/>
        </w:rPr>
        <w:t xml:space="preserve">Workers' compensation is a publicly sponsored system that pays monetary benefits to workers who become injured or disabled in the course of their employment. Workers' compensation is a type of insurance that offers employees compensation for injuries or disabilities sustained </w:t>
      </w:r>
      <w:r w:rsidR="00D8189B">
        <w:rPr>
          <w:rFonts w:ascii="Times New Roman" w:hAnsi="Times New Roman" w:cs="Times New Roman"/>
          <w:sz w:val="24"/>
          <w:szCs w:val="24"/>
          <w:lang w:val="en-US"/>
        </w:rPr>
        <w:t>as a result of their employment.</w:t>
      </w:r>
      <w:r w:rsidR="00D8189B">
        <w:rPr>
          <w:rFonts w:ascii="Times New Roman" w:hAnsi="Times New Roman" w:cs="Times New Roman"/>
          <w:sz w:val="24"/>
          <w:szCs w:val="24"/>
          <w:lang w:val="en-US"/>
        </w:rPr>
        <w:br/>
        <w:t xml:space="preserve">          </w:t>
      </w:r>
      <w:r w:rsidR="00B952C3" w:rsidRPr="00B952C3">
        <w:rPr>
          <w:rFonts w:ascii="Times New Roman" w:hAnsi="Times New Roman" w:cs="Times New Roman"/>
          <w:sz w:val="24"/>
          <w:szCs w:val="24"/>
          <w:lang w:val="en-US"/>
        </w:rPr>
        <w:t>Legally, there is no penalty for reporting a workplace injury to an employer, but this stipulation is impossible to regulate on an individual level, especially in industries like construction where a worker's livelihood depends to a degree on their physical abilities. Workers' compensation payments are also susceptible to insurance fraud: in some cases, workers will sustain an unrelated injury but report th</w:t>
      </w:r>
      <w:r w:rsidR="00B952C3">
        <w:rPr>
          <w:rFonts w:ascii="Times New Roman" w:hAnsi="Times New Roman" w:cs="Times New Roman"/>
          <w:sz w:val="24"/>
          <w:szCs w:val="24"/>
          <w:lang w:val="en-US"/>
        </w:rPr>
        <w:t>at it was sustained on the job.</w:t>
      </w:r>
      <w:r w:rsidR="00B952C3">
        <w:rPr>
          <w:rFonts w:ascii="Times New Roman" w:hAnsi="Times New Roman" w:cs="Times New Roman"/>
          <w:sz w:val="24"/>
          <w:szCs w:val="24"/>
          <w:lang w:val="en-US"/>
        </w:rPr>
        <w:br/>
        <w:t xml:space="preserve">          </w:t>
      </w:r>
      <w:r w:rsidR="00B952C3" w:rsidRPr="00B952C3">
        <w:rPr>
          <w:rFonts w:ascii="Times New Roman" w:hAnsi="Times New Roman" w:cs="Times New Roman"/>
          <w:sz w:val="24"/>
          <w:szCs w:val="24"/>
          <w:lang w:val="en-US"/>
        </w:rPr>
        <w:t>Workers' compensation should not be confused with disability insurance or unemployment income; it only pays workers who are injured on the job, while disability insurance pays out regardless of when or where the insured is injured or disabled. Workers' compensation also does not cover unemployment. Unlike unemployment income or disability benefits, workers' compensation is always tax-free.</w:t>
      </w:r>
      <w:r w:rsidR="00991429">
        <w:rPr>
          <w:rFonts w:ascii="Times New Roman" w:hAnsi="Times New Roman" w:cs="Times New Roman"/>
          <w:sz w:val="24"/>
          <w:szCs w:val="24"/>
          <w:lang w:val="en-US"/>
        </w:rPr>
        <w:br/>
        <w:t xml:space="preserve">           </w:t>
      </w:r>
      <w:r w:rsidR="004D16D0">
        <w:rPr>
          <w:rFonts w:ascii="Times New Roman" w:hAnsi="Times New Roman" w:cs="Times New Roman"/>
          <w:sz w:val="24"/>
          <w:szCs w:val="24"/>
          <w:lang w:val="en-US"/>
        </w:rPr>
        <w:t>Workers’ compensation is often handled by personnel department as a part of their overall responsibility for safety programs. There are several reasons why safety pro</w:t>
      </w:r>
      <w:r w:rsidR="00EB0D71">
        <w:rPr>
          <w:rFonts w:ascii="Times New Roman" w:hAnsi="Times New Roman" w:cs="Times New Roman"/>
          <w:sz w:val="24"/>
          <w:szCs w:val="24"/>
          <w:lang w:val="en-US"/>
        </w:rPr>
        <w:t xml:space="preserve">grams are assigned to personnel. Well, firstly safety sometimes just does not seem to fit anywhere else in the company, so personnel gets stuck with it. Secondly, safety management is regulated by government, and government regulation is not as unfamiliar to the personnel manager as it may be to other managers has to cope with EEO (Equal Employment Opportunity) regulation. Finally, </w:t>
      </w:r>
      <w:r w:rsidR="00F37432">
        <w:rPr>
          <w:rFonts w:ascii="Times New Roman" w:hAnsi="Times New Roman" w:cs="Times New Roman"/>
          <w:sz w:val="24"/>
          <w:szCs w:val="24"/>
          <w:lang w:val="en-US"/>
        </w:rPr>
        <w:t>safety may be assigned to personnel because it is seen as a people problem and the personnel departm</w:t>
      </w:r>
      <w:r w:rsidR="00991429">
        <w:rPr>
          <w:rFonts w:ascii="Times New Roman" w:hAnsi="Times New Roman" w:cs="Times New Roman"/>
          <w:sz w:val="24"/>
          <w:szCs w:val="24"/>
          <w:lang w:val="en-US"/>
        </w:rPr>
        <w:t xml:space="preserve">ent responsibility. </w:t>
      </w:r>
      <w:r w:rsidR="00991429">
        <w:rPr>
          <w:rFonts w:ascii="Times New Roman" w:hAnsi="Times New Roman" w:cs="Times New Roman"/>
          <w:sz w:val="24"/>
          <w:szCs w:val="24"/>
          <w:lang w:val="en-US"/>
        </w:rPr>
        <w:br/>
        <w:t xml:space="preserve">          </w:t>
      </w:r>
      <w:r w:rsidR="00F37432">
        <w:rPr>
          <w:rFonts w:ascii="Times New Roman" w:hAnsi="Times New Roman" w:cs="Times New Roman"/>
          <w:sz w:val="24"/>
          <w:szCs w:val="24"/>
          <w:lang w:val="en-US"/>
        </w:rPr>
        <w:t xml:space="preserve">Workers’ compensation in particular is important to management because it costs money. The cost is over 10 billion </w:t>
      </w:r>
      <w:r w:rsidR="0045766D">
        <w:rPr>
          <w:rFonts w:ascii="Times New Roman" w:hAnsi="Times New Roman" w:cs="Times New Roman"/>
          <w:sz w:val="24"/>
          <w:szCs w:val="24"/>
          <w:lang w:val="en-US"/>
        </w:rPr>
        <w:t>dollars</w:t>
      </w:r>
      <w:r w:rsidR="00F37432">
        <w:rPr>
          <w:rFonts w:ascii="Times New Roman" w:hAnsi="Times New Roman" w:cs="Times New Roman"/>
          <w:sz w:val="24"/>
          <w:szCs w:val="24"/>
          <w:lang w:val="en-US"/>
        </w:rPr>
        <w:t xml:space="preserve"> per year (</w:t>
      </w:r>
      <w:r w:rsidR="0045766D">
        <w:rPr>
          <w:rFonts w:ascii="Times New Roman" w:hAnsi="Times New Roman" w:cs="Times New Roman"/>
          <w:sz w:val="24"/>
          <w:szCs w:val="24"/>
          <w:lang w:val="en-US"/>
        </w:rPr>
        <w:t>according to the USA, state Colorado), and the employer is the source of that money, one way or other. Either the employer compensates the employee directly, or the employer plays premiums to a workers’ compensation insurance fund. Those premiums are based in part on the organization’s safety and health record</w:t>
      </w:r>
      <w:r w:rsidR="0010539A">
        <w:rPr>
          <w:rFonts w:ascii="Times New Roman" w:hAnsi="Times New Roman" w:cs="Times New Roman"/>
          <w:sz w:val="24"/>
          <w:szCs w:val="24"/>
          <w:lang w:val="en-US"/>
        </w:rPr>
        <w:t xml:space="preserve">. Thus, a good safety and health record pays off directly, and alleviating safety and health problems on job is a way in which personnel and human resource managers can justify their existence to management on a cost-benefit basis. </w:t>
      </w:r>
    </w:p>
    <w:p w:rsidR="00991429" w:rsidRDefault="00991429" w:rsidP="00920CB1">
      <w:pPr>
        <w:tabs>
          <w:tab w:val="left" w:pos="3415"/>
          <w:tab w:val="center" w:pos="4677"/>
        </w:tabs>
        <w:rPr>
          <w:rFonts w:ascii="Times New Roman" w:hAnsi="Times New Roman" w:cs="Times New Roman"/>
          <w:sz w:val="24"/>
          <w:szCs w:val="24"/>
          <w:lang w:val="en-US"/>
        </w:rPr>
      </w:pPr>
      <w:r>
        <w:rPr>
          <w:rFonts w:ascii="Times New Roman" w:hAnsi="Times New Roman" w:cs="Times New Roman"/>
          <w:b/>
          <w:sz w:val="24"/>
          <w:szCs w:val="24"/>
          <w:lang w:val="en-US"/>
        </w:rPr>
        <w:t>Main types of compensation.</w:t>
      </w:r>
      <w:r>
        <w:rPr>
          <w:rFonts w:ascii="Times New Roman" w:hAnsi="Times New Roman" w:cs="Times New Roman"/>
          <w:sz w:val="24"/>
          <w:szCs w:val="24"/>
          <w:lang w:val="en-US"/>
        </w:rPr>
        <w:br/>
      </w:r>
      <w:r>
        <w:rPr>
          <w:rFonts w:ascii="Times New Roman" w:hAnsi="Times New Roman" w:cs="Times New Roman"/>
          <w:i/>
          <w:sz w:val="24"/>
          <w:szCs w:val="24"/>
          <w:lang w:val="en-US"/>
        </w:rPr>
        <w:t xml:space="preserve">         </w:t>
      </w:r>
      <w:r w:rsidRPr="00920CB1">
        <w:rPr>
          <w:rFonts w:ascii="Times New Roman" w:hAnsi="Times New Roman" w:cs="Times New Roman"/>
          <w:i/>
          <w:sz w:val="24"/>
          <w:szCs w:val="24"/>
          <w:lang w:val="en-US"/>
        </w:rPr>
        <w:t>Medical Care.</w:t>
      </w:r>
      <w:r>
        <w:rPr>
          <w:rFonts w:ascii="Times New Roman" w:hAnsi="Times New Roman" w:cs="Times New Roman"/>
          <w:sz w:val="24"/>
          <w:szCs w:val="24"/>
          <w:lang w:val="en-US"/>
        </w:rPr>
        <w:t xml:space="preserve"> </w:t>
      </w:r>
      <w:r w:rsidRPr="00920CB1">
        <w:rPr>
          <w:rFonts w:ascii="Times New Roman" w:hAnsi="Times New Roman" w:cs="Times New Roman"/>
          <w:sz w:val="24"/>
          <w:szCs w:val="24"/>
          <w:lang w:val="en-US"/>
        </w:rPr>
        <w:t xml:space="preserve">When you’re injured at work, you need to see a doctor. He or she will evaluate your injury and prescribe treatment. You may even need to visit the hospital for medical care or undergo surgery. Workers’ Comp will cover these visits, and it could also cover </w:t>
      </w:r>
      <w:r w:rsidRPr="00920CB1">
        <w:rPr>
          <w:rFonts w:ascii="Times New Roman" w:hAnsi="Times New Roman" w:cs="Times New Roman"/>
          <w:sz w:val="24"/>
          <w:szCs w:val="24"/>
          <w:lang w:val="en-US"/>
        </w:rPr>
        <w:lastRenderedPageBreak/>
        <w:t>medically necessary equipment, including crutches, braces or a wheelchair</w:t>
      </w:r>
      <w:r>
        <w:rPr>
          <w:rFonts w:ascii="Times New Roman" w:hAnsi="Times New Roman" w:cs="Times New Roman"/>
          <w:sz w:val="24"/>
          <w:szCs w:val="24"/>
          <w:lang w:val="en-US"/>
        </w:rPr>
        <w:br/>
      </w:r>
      <w:r w:rsidRPr="00920CB1">
        <w:rPr>
          <w:rFonts w:ascii="Times New Roman" w:hAnsi="Times New Roman" w:cs="Times New Roman"/>
          <w:i/>
          <w:sz w:val="24"/>
          <w:szCs w:val="24"/>
          <w:lang w:val="en-US"/>
        </w:rPr>
        <w:t xml:space="preserve">Rehabilitation. </w:t>
      </w:r>
      <w:r w:rsidRPr="00920CB1">
        <w:rPr>
          <w:rFonts w:ascii="Times New Roman" w:hAnsi="Times New Roman" w:cs="Times New Roman"/>
          <w:sz w:val="24"/>
          <w:szCs w:val="24"/>
          <w:lang w:val="en-US"/>
        </w:rPr>
        <w:t>Serious injuries may require rehabilitative services such as physical therapy that help you recover. Workers’ Comp can pay for this rehabilitative therapy. It could also cover any rehab you need to regain skills or abilities required for your job</w:t>
      </w:r>
      <w:r>
        <w:rPr>
          <w:rFonts w:ascii="Times New Roman" w:hAnsi="Times New Roman" w:cs="Times New Roman"/>
          <w:sz w:val="24"/>
          <w:szCs w:val="24"/>
          <w:lang w:val="en-US"/>
        </w:rPr>
        <w:t>.</w:t>
      </w:r>
      <w:r>
        <w:rPr>
          <w:rFonts w:ascii="Times New Roman" w:hAnsi="Times New Roman" w:cs="Times New Roman"/>
          <w:sz w:val="24"/>
          <w:szCs w:val="24"/>
          <w:lang w:val="en-US"/>
        </w:rPr>
        <w:br/>
      </w:r>
      <w:r w:rsidRPr="00920CB1">
        <w:rPr>
          <w:rFonts w:ascii="Times New Roman" w:hAnsi="Times New Roman" w:cs="Times New Roman"/>
          <w:i/>
          <w:sz w:val="24"/>
          <w:szCs w:val="24"/>
          <w:lang w:val="en-US"/>
        </w:rPr>
        <w:t>Disability</w:t>
      </w:r>
      <w:r>
        <w:rPr>
          <w:rFonts w:ascii="Times New Roman" w:hAnsi="Times New Roman" w:cs="Times New Roman"/>
          <w:sz w:val="24"/>
          <w:szCs w:val="24"/>
          <w:lang w:val="en-US"/>
        </w:rPr>
        <w:t xml:space="preserve">. </w:t>
      </w:r>
      <w:r w:rsidRPr="00920CB1">
        <w:rPr>
          <w:rFonts w:ascii="Times New Roman" w:hAnsi="Times New Roman" w:cs="Times New Roman"/>
          <w:sz w:val="24"/>
          <w:szCs w:val="24"/>
          <w:lang w:val="en-US"/>
        </w:rPr>
        <w:t xml:space="preserve">Worker’s Comp disability coverage pays you for the wages you lose while you’re recovering from your illness or injury. </w:t>
      </w:r>
      <w:r>
        <w:rPr>
          <w:rFonts w:ascii="Times New Roman" w:hAnsi="Times New Roman" w:cs="Times New Roman"/>
          <w:sz w:val="24"/>
          <w:szCs w:val="24"/>
          <w:lang w:val="en-US"/>
        </w:rPr>
        <w:br/>
      </w:r>
      <w:r w:rsidRPr="00991429">
        <w:rPr>
          <w:rFonts w:ascii="Times New Roman" w:hAnsi="Times New Roman" w:cs="Times New Roman"/>
          <w:i/>
          <w:sz w:val="24"/>
          <w:szCs w:val="24"/>
          <w:lang w:val="en-US"/>
        </w:rPr>
        <w:t>Death</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920CB1">
        <w:rPr>
          <w:rFonts w:ascii="Times New Roman" w:hAnsi="Times New Roman" w:cs="Times New Roman"/>
          <w:sz w:val="24"/>
          <w:szCs w:val="24"/>
          <w:lang w:val="en-US"/>
        </w:rPr>
        <w:t>The death benefit in your Workers’ Comp plan covers the financial contributions you make to your dependents. It is paid to your spouse, parent, child or sibling and could total a percentage of your earnings</w:t>
      </w:r>
      <w:r>
        <w:rPr>
          <w:rFonts w:ascii="Times New Roman" w:hAnsi="Times New Roman" w:cs="Times New Roman"/>
          <w:sz w:val="24"/>
          <w:szCs w:val="24"/>
          <w:lang w:val="en-US"/>
        </w:rPr>
        <w:t>.</w:t>
      </w:r>
    </w:p>
    <w:p w:rsidR="00920CB1" w:rsidRDefault="00D8189B" w:rsidP="00920CB1">
      <w:pPr>
        <w:tabs>
          <w:tab w:val="left" w:pos="3415"/>
          <w:tab w:val="center" w:pos="4677"/>
        </w:tabs>
        <w:rPr>
          <w:rFonts w:ascii="Times New Roman" w:hAnsi="Times New Roman" w:cs="Times New Roman"/>
          <w:sz w:val="24"/>
          <w:szCs w:val="24"/>
          <w:lang w:val="en-US"/>
        </w:rPr>
      </w:pPr>
      <w:r>
        <w:rPr>
          <w:rFonts w:ascii="Times New Roman" w:hAnsi="Times New Roman" w:cs="Times New Roman"/>
          <w:b/>
          <w:sz w:val="24"/>
          <w:szCs w:val="24"/>
          <w:lang w:val="en-US"/>
        </w:rPr>
        <w:t>The nature of Workers’ C</w:t>
      </w:r>
      <w:r w:rsidR="00991429">
        <w:rPr>
          <w:rFonts w:ascii="Times New Roman" w:hAnsi="Times New Roman" w:cs="Times New Roman"/>
          <w:b/>
          <w:sz w:val="24"/>
          <w:szCs w:val="24"/>
          <w:lang w:val="en-US"/>
        </w:rPr>
        <w:t xml:space="preserve">ompensation laws. </w:t>
      </w:r>
      <w:r w:rsidR="00991429">
        <w:rPr>
          <w:rFonts w:ascii="Times New Roman" w:hAnsi="Times New Roman" w:cs="Times New Roman"/>
          <w:b/>
          <w:sz w:val="24"/>
          <w:szCs w:val="24"/>
          <w:lang w:val="en-US"/>
        </w:rPr>
        <w:br/>
        <w:t xml:space="preserve">          </w:t>
      </w:r>
      <w:r>
        <w:rPr>
          <w:rFonts w:ascii="Times New Roman" w:hAnsi="Times New Roman" w:cs="Times New Roman"/>
          <w:sz w:val="24"/>
          <w:szCs w:val="24"/>
          <w:lang w:val="en-US"/>
        </w:rPr>
        <w:t>Workers’ compensation laws vary somewhat from state to state, in ways described in detail. However, I found some similar features of workers’ compe</w:t>
      </w:r>
      <w:r w:rsidR="00B952C3">
        <w:rPr>
          <w:rFonts w:ascii="Times New Roman" w:hAnsi="Times New Roman" w:cs="Times New Roman"/>
          <w:sz w:val="24"/>
          <w:szCs w:val="24"/>
          <w:lang w:val="en-US"/>
        </w:rPr>
        <w:t>nsation system that are common:</w:t>
      </w:r>
      <w:r w:rsidR="00991429">
        <w:rPr>
          <w:rFonts w:ascii="Times New Roman" w:hAnsi="Times New Roman" w:cs="Times New Roman"/>
          <w:sz w:val="24"/>
          <w:szCs w:val="24"/>
          <w:lang w:val="en-US"/>
        </w:rPr>
        <w:br/>
      </w:r>
      <w:r w:rsidR="00B952C3">
        <w:rPr>
          <w:rFonts w:ascii="Times New Roman" w:hAnsi="Times New Roman" w:cs="Times New Roman"/>
          <w:sz w:val="24"/>
          <w:szCs w:val="24"/>
          <w:lang w:val="en-US"/>
        </w:rPr>
        <w:t xml:space="preserve">1. The law generally provide for replacement of lost income, medical expense payment, rehabilitation of some sort, death benefits to survivors. </w:t>
      </w:r>
      <w:r w:rsidR="00B952C3">
        <w:rPr>
          <w:rFonts w:ascii="Times New Roman" w:hAnsi="Times New Roman" w:cs="Times New Roman"/>
          <w:sz w:val="24"/>
          <w:szCs w:val="24"/>
          <w:lang w:val="en-US"/>
        </w:rPr>
        <w:br/>
        <w:t xml:space="preserve">2. The compensation is mostly paid though an insurance program, financed though premiums paid employers. </w:t>
      </w:r>
      <w:r w:rsidR="00B952C3">
        <w:rPr>
          <w:rFonts w:ascii="Times New Roman" w:hAnsi="Times New Roman" w:cs="Times New Roman"/>
          <w:sz w:val="24"/>
          <w:szCs w:val="24"/>
          <w:lang w:val="en-US"/>
        </w:rPr>
        <w:br/>
        <w:t>3. Medical expenses, are usually covered in full under workers’ compensation law.</w:t>
      </w:r>
      <w:r w:rsidR="00B952C3">
        <w:rPr>
          <w:rFonts w:ascii="Times New Roman" w:hAnsi="Times New Roman" w:cs="Times New Roman"/>
          <w:sz w:val="24"/>
          <w:szCs w:val="24"/>
          <w:lang w:val="en-US"/>
        </w:rPr>
        <w:br/>
        <w:t>4. Workers’ compensation insurance premiums based on the accident and illness record of the organization.  The more the claim paid to an employer’s employees, the higher the employer’s premium are.</w:t>
      </w:r>
      <w:r w:rsidR="00B952C3">
        <w:rPr>
          <w:rFonts w:ascii="Times New Roman" w:hAnsi="Times New Roman" w:cs="Times New Roman"/>
          <w:sz w:val="24"/>
          <w:szCs w:val="24"/>
          <w:lang w:val="en-US"/>
        </w:rPr>
        <w:br/>
        <w:t xml:space="preserve">5.It is a no-fault system: all job-related injuries and illnesses are covered, regardless of whose </w:t>
      </w:r>
      <w:r w:rsidR="00E75B4A">
        <w:rPr>
          <w:rFonts w:ascii="Times New Roman" w:hAnsi="Times New Roman" w:cs="Times New Roman"/>
          <w:sz w:val="24"/>
          <w:szCs w:val="24"/>
          <w:lang w:val="en-US"/>
        </w:rPr>
        <w:t xml:space="preserve">negligence caused them. </w:t>
      </w:r>
      <w:r w:rsidR="00920CB1">
        <w:rPr>
          <w:rFonts w:ascii="Times New Roman" w:hAnsi="Times New Roman" w:cs="Times New Roman"/>
          <w:sz w:val="24"/>
          <w:szCs w:val="24"/>
          <w:lang w:val="en-US"/>
        </w:rPr>
        <w:br/>
        <w:t>6. The worker do not have to sue the employer to get that compensation- in fact, covered employers are exempt from such lawsuit.</w:t>
      </w:r>
      <w:r w:rsidR="00920CB1">
        <w:rPr>
          <w:rFonts w:ascii="Times New Roman" w:hAnsi="Times New Roman" w:cs="Times New Roman"/>
          <w:sz w:val="24"/>
          <w:szCs w:val="24"/>
          <w:lang w:val="en-US"/>
        </w:rPr>
        <w:br/>
      </w:r>
      <w:r w:rsidR="00920CB1" w:rsidRPr="00920CB1">
        <w:rPr>
          <w:rFonts w:ascii="Times New Roman" w:hAnsi="Times New Roman" w:cs="Times New Roman"/>
          <w:b/>
          <w:sz w:val="24"/>
          <w:szCs w:val="24"/>
          <w:lang w:val="en-US"/>
        </w:rPr>
        <w:t>Does workers' compensation insurance cover lo</w:t>
      </w:r>
      <w:r w:rsidR="00920CB1">
        <w:rPr>
          <w:rFonts w:ascii="Times New Roman" w:hAnsi="Times New Roman" w:cs="Times New Roman"/>
          <w:b/>
          <w:sz w:val="24"/>
          <w:szCs w:val="24"/>
          <w:lang w:val="en-US"/>
        </w:rPr>
        <w:t xml:space="preserve">ng-term and permanent injuries? </w:t>
      </w:r>
      <w:r w:rsidR="00920CB1" w:rsidRPr="00920CB1">
        <w:rPr>
          <w:rFonts w:ascii="Times New Roman" w:hAnsi="Times New Roman" w:cs="Times New Roman"/>
          <w:sz w:val="24"/>
          <w:szCs w:val="24"/>
          <w:lang w:val="en-US"/>
        </w:rPr>
        <w:t>Yes. Workers' compensation insurance is not limited to just incidental accidents. It also covers problems and illnesses that are developed over a long period of time of doi</w:t>
      </w:r>
      <w:r w:rsidR="00920CB1">
        <w:rPr>
          <w:rFonts w:ascii="Times New Roman" w:hAnsi="Times New Roman" w:cs="Times New Roman"/>
          <w:sz w:val="24"/>
          <w:szCs w:val="24"/>
          <w:lang w:val="en-US"/>
        </w:rPr>
        <w:t>ng the same injurious activity-</w:t>
      </w:r>
      <w:r w:rsidR="00920CB1" w:rsidRPr="00920CB1">
        <w:rPr>
          <w:rFonts w:ascii="Times New Roman" w:hAnsi="Times New Roman" w:cs="Times New Roman"/>
          <w:sz w:val="24"/>
          <w:szCs w:val="24"/>
          <w:lang w:val="en-US"/>
        </w:rPr>
        <w:t>for example, carpal tunnel syndrome or back problems from some sort of repetitious movement.</w:t>
      </w:r>
      <w:r w:rsidR="00991429">
        <w:rPr>
          <w:rFonts w:ascii="Times New Roman" w:hAnsi="Times New Roman" w:cs="Times New Roman"/>
          <w:sz w:val="24"/>
          <w:szCs w:val="24"/>
          <w:lang w:val="en-US"/>
        </w:rPr>
        <w:t xml:space="preserve"> </w:t>
      </w:r>
    </w:p>
    <w:p w:rsidR="00A15768" w:rsidRDefault="00991429" w:rsidP="00920CB1">
      <w:pPr>
        <w:tabs>
          <w:tab w:val="left" w:pos="3415"/>
          <w:tab w:val="center" w:pos="4677"/>
        </w:tabs>
        <w:rPr>
          <w:rFonts w:ascii="Times New Roman" w:hAnsi="Times New Roman" w:cs="Times New Roman"/>
          <w:sz w:val="24"/>
          <w:szCs w:val="24"/>
          <w:lang w:val="en-US"/>
        </w:rPr>
      </w:pPr>
      <w:r>
        <w:rPr>
          <w:rFonts w:ascii="Times New Roman" w:hAnsi="Times New Roman" w:cs="Times New Roman"/>
          <w:b/>
          <w:sz w:val="24"/>
          <w:szCs w:val="24"/>
          <w:lang w:val="en-US"/>
        </w:rPr>
        <w:t>Interpretation of the Law.</w:t>
      </w:r>
      <w:r w:rsidR="009826CF">
        <w:rPr>
          <w:rFonts w:ascii="Times New Roman" w:hAnsi="Times New Roman" w:cs="Times New Roman"/>
          <w:sz w:val="24"/>
          <w:szCs w:val="24"/>
          <w:lang w:val="en-US"/>
        </w:rPr>
        <w:t xml:space="preserve"> What is</w:t>
      </w:r>
      <w:r>
        <w:rPr>
          <w:rFonts w:ascii="Times New Roman" w:hAnsi="Times New Roman" w:cs="Times New Roman"/>
          <w:sz w:val="24"/>
          <w:szCs w:val="24"/>
          <w:lang w:val="en-US"/>
        </w:rPr>
        <w:t xml:space="preserve"> a compensable injury?</w:t>
      </w:r>
      <w:r w:rsidR="00274440">
        <w:rPr>
          <w:rFonts w:ascii="Times New Roman" w:hAnsi="Times New Roman" w:cs="Times New Roman"/>
          <w:sz w:val="24"/>
          <w:szCs w:val="24"/>
          <w:lang w:val="uk-UA"/>
        </w:rPr>
        <w:tab/>
      </w:r>
      <w:r w:rsidR="00274440">
        <w:rPr>
          <w:rFonts w:ascii="Times New Roman" w:hAnsi="Times New Roman" w:cs="Times New Roman"/>
          <w:sz w:val="24"/>
          <w:szCs w:val="24"/>
          <w:lang w:val="uk-UA"/>
        </w:rPr>
        <w:br/>
      </w:r>
      <w:r w:rsidR="00274440">
        <w:rPr>
          <w:rFonts w:ascii="Times New Roman" w:hAnsi="Times New Roman" w:cs="Times New Roman"/>
          <w:sz w:val="24"/>
          <w:szCs w:val="24"/>
          <w:lang w:val="en-US"/>
        </w:rPr>
        <w:t xml:space="preserve">       Employers are not only liable for losses due to a compensable injury. To understand the limits of employer responsibility under workers’ compensation laws, then, it is necessary to understand the concept pf a compensable injury.</w:t>
      </w:r>
      <w:r w:rsidR="00274440">
        <w:rPr>
          <w:rFonts w:ascii="Times New Roman" w:hAnsi="Times New Roman" w:cs="Times New Roman"/>
          <w:sz w:val="24"/>
          <w:szCs w:val="24"/>
          <w:lang w:val="en-US"/>
        </w:rPr>
        <w:br/>
        <w:t xml:space="preserve">        To the uninitiated, the most notable thing about the concept of compensable injury is how broad it is. Workers’ CL (Compensation L</w:t>
      </w:r>
      <w:r w:rsidR="00274440">
        <w:rPr>
          <w:rFonts w:ascii="Times New Roman" w:hAnsi="Times New Roman" w:cs="Times New Roman"/>
          <w:sz w:val="24"/>
          <w:szCs w:val="24"/>
          <w:lang w:val="en-US"/>
        </w:rPr>
        <w:t>aws</w:t>
      </w:r>
      <w:r w:rsidR="00274440">
        <w:rPr>
          <w:rFonts w:ascii="Times New Roman" w:hAnsi="Times New Roman" w:cs="Times New Roman"/>
          <w:sz w:val="24"/>
          <w:szCs w:val="24"/>
          <w:lang w:val="en-US"/>
        </w:rPr>
        <w:t xml:space="preserve">) limit their coverage to those injuries “arising out of and the course of…employment. Let me give </w:t>
      </w:r>
      <w:r w:rsidR="00A15768">
        <w:rPr>
          <w:rFonts w:ascii="Times New Roman" w:hAnsi="Times New Roman" w:cs="Times New Roman"/>
          <w:sz w:val="24"/>
          <w:szCs w:val="24"/>
          <w:lang w:val="en-US"/>
        </w:rPr>
        <w:t>you example</w:t>
      </w:r>
      <w:r w:rsidR="00274440">
        <w:rPr>
          <w:rFonts w:ascii="Times New Roman" w:hAnsi="Times New Roman" w:cs="Times New Roman"/>
          <w:sz w:val="24"/>
          <w:szCs w:val="24"/>
          <w:lang w:val="en-US"/>
        </w:rPr>
        <w:t xml:space="preserve"> of how the concept of compensable injury is defined.</w:t>
      </w:r>
      <w:r w:rsidR="00274440">
        <w:rPr>
          <w:rFonts w:ascii="Times New Roman" w:hAnsi="Times New Roman" w:cs="Times New Roman"/>
          <w:sz w:val="24"/>
          <w:szCs w:val="24"/>
          <w:lang w:val="en-US"/>
        </w:rPr>
        <w:br/>
        <w:t xml:space="preserve">          </w:t>
      </w:r>
      <w:r w:rsidR="00A15768">
        <w:rPr>
          <w:rFonts w:ascii="Times New Roman" w:hAnsi="Times New Roman" w:cs="Times New Roman"/>
          <w:sz w:val="24"/>
          <w:szCs w:val="24"/>
          <w:lang w:val="en-US"/>
        </w:rPr>
        <w:t xml:space="preserve">How close in time and space to the work place must an injury happen in order to be considered compensable? Frequently, workers have been award compensation for accidents occurring off the job premises and after working hours. In instance, injuries received at the company picnic, baseball playing team are often deemed compensable. The guiding </w:t>
      </w:r>
      <w:r w:rsidR="00C01335">
        <w:rPr>
          <w:rFonts w:ascii="Times New Roman" w:hAnsi="Times New Roman" w:cs="Times New Roman"/>
          <w:sz w:val="24"/>
          <w:szCs w:val="24"/>
          <w:lang w:val="en-US"/>
        </w:rPr>
        <w:t>factors</w:t>
      </w:r>
      <w:r w:rsidR="00A15768">
        <w:rPr>
          <w:rFonts w:ascii="Times New Roman" w:hAnsi="Times New Roman" w:cs="Times New Roman"/>
          <w:sz w:val="24"/>
          <w:szCs w:val="24"/>
          <w:lang w:val="en-US"/>
        </w:rPr>
        <w:t xml:space="preserve"> include the degree of employer initiative</w:t>
      </w:r>
      <w:r w:rsidR="00C01335">
        <w:rPr>
          <w:rFonts w:ascii="Times New Roman" w:hAnsi="Times New Roman" w:cs="Times New Roman"/>
          <w:sz w:val="24"/>
          <w:szCs w:val="24"/>
          <w:lang w:val="en-US"/>
        </w:rPr>
        <w:t xml:space="preserve"> in organizing the activity, the degree to which employees are required, implicitly or explicitly, to participate. If the company baseball team is organized by the company, and if the company gains favorable publicity from it, then injuries connected with participation on the team may be compensable.</w:t>
      </w:r>
    </w:p>
    <w:p w:rsidR="000C7338" w:rsidRDefault="000C7338" w:rsidP="000C7338">
      <w:pPr>
        <w:tabs>
          <w:tab w:val="left" w:pos="3415"/>
          <w:tab w:val="center" w:pos="4677"/>
        </w:tabs>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Conclusion. </w:t>
      </w:r>
      <w:r>
        <w:rPr>
          <w:rFonts w:ascii="Times New Roman" w:hAnsi="Times New Roman" w:cs="Times New Roman"/>
          <w:sz w:val="24"/>
          <w:szCs w:val="24"/>
          <w:lang w:val="en-US"/>
        </w:rPr>
        <w:br/>
        <w:t xml:space="preserve">    </w:t>
      </w:r>
      <w:r w:rsidRPr="000C7338">
        <w:rPr>
          <w:rFonts w:ascii="Times New Roman" w:hAnsi="Times New Roman" w:cs="Times New Roman"/>
          <w:sz w:val="24"/>
          <w:szCs w:val="24"/>
          <w:lang w:val="en-US"/>
        </w:rPr>
        <w:t>Fringe benefits include employee benefits like medical care, hospitalization, accident relief, health and group insurance, canteen, uni</w:t>
      </w:r>
      <w:r>
        <w:rPr>
          <w:rFonts w:ascii="Times New Roman" w:hAnsi="Times New Roman" w:cs="Times New Roman"/>
          <w:sz w:val="24"/>
          <w:szCs w:val="24"/>
          <w:lang w:val="en-US"/>
        </w:rPr>
        <w:t xml:space="preserve">form, recreation and the likes. </w:t>
      </w:r>
      <w:r w:rsidRPr="000C7338">
        <w:rPr>
          <w:rFonts w:ascii="Times New Roman" w:hAnsi="Times New Roman" w:cs="Times New Roman"/>
          <w:sz w:val="24"/>
          <w:szCs w:val="24"/>
          <w:lang w:val="en-US"/>
        </w:rPr>
        <w:t>In recent years, a great deal of attention has been directed to the development of compensation systems that go beyond just money. We can say that all the components of compensation management play a very important r</w:t>
      </w:r>
      <w:r>
        <w:rPr>
          <w:rFonts w:ascii="Times New Roman" w:hAnsi="Times New Roman" w:cs="Times New Roman"/>
          <w:sz w:val="24"/>
          <w:szCs w:val="24"/>
          <w:lang w:val="en-US"/>
        </w:rPr>
        <w:t xml:space="preserve">ole in the life of an employee. </w:t>
      </w:r>
      <w:r w:rsidRPr="000C7338">
        <w:rPr>
          <w:rFonts w:ascii="Times New Roman" w:hAnsi="Times New Roman" w:cs="Times New Roman"/>
          <w:sz w:val="24"/>
          <w:szCs w:val="24"/>
          <w:lang w:val="en-US"/>
        </w:rPr>
        <w:t>In particular, there has been a marked increase in the use of pay-for-performance (PrP) for management and professional employees, especially for executive management and senior managers. Compensation is a primary motivation for most employees.</w:t>
      </w:r>
    </w:p>
    <w:p w:rsidR="000C7338" w:rsidRDefault="000C7338" w:rsidP="000C7338">
      <w:pPr>
        <w:tabs>
          <w:tab w:val="left" w:pos="3415"/>
          <w:tab w:val="center" w:pos="4677"/>
        </w:tabs>
        <w:rPr>
          <w:rFonts w:ascii="Times New Roman" w:hAnsi="Times New Roman" w:cs="Times New Roman"/>
          <w:i/>
          <w:sz w:val="24"/>
          <w:szCs w:val="24"/>
          <w:lang w:val="en-US"/>
        </w:rPr>
      </w:pPr>
      <w:r>
        <w:rPr>
          <w:rFonts w:ascii="Times New Roman" w:hAnsi="Times New Roman" w:cs="Times New Roman"/>
          <w:i/>
          <w:sz w:val="24"/>
          <w:szCs w:val="24"/>
          <w:lang w:val="en-US"/>
        </w:rPr>
        <w:t>References:</w:t>
      </w:r>
    </w:p>
    <w:p w:rsidR="000C7338" w:rsidRPr="000C7338" w:rsidRDefault="000C7338" w:rsidP="000C7338">
      <w:pPr>
        <w:tabs>
          <w:tab w:val="left" w:pos="3415"/>
          <w:tab w:val="center" w:pos="4677"/>
        </w:tabs>
        <w:rPr>
          <w:rFonts w:ascii="Times New Roman" w:hAnsi="Times New Roman" w:cs="Times New Roman"/>
          <w:i/>
          <w:sz w:val="24"/>
          <w:szCs w:val="24"/>
          <w:lang w:val="en-US"/>
        </w:rPr>
      </w:pPr>
      <w:r>
        <w:rPr>
          <w:rFonts w:ascii="Times New Roman" w:hAnsi="Times New Roman" w:cs="Times New Roman"/>
          <w:i/>
          <w:sz w:val="24"/>
          <w:szCs w:val="24"/>
          <w:lang w:val="en-US"/>
        </w:rPr>
        <w:t>Federal Regulation of personnel and human resource management</w:t>
      </w:r>
      <w:r>
        <w:rPr>
          <w:rFonts w:ascii="Times New Roman" w:hAnsi="Times New Roman" w:cs="Times New Roman"/>
          <w:i/>
          <w:sz w:val="24"/>
          <w:szCs w:val="24"/>
          <w:lang w:val="en-US"/>
        </w:rPr>
        <w:br/>
        <w:t>James Ledvinka, 1982</w:t>
      </w:r>
    </w:p>
    <w:p w:rsidR="000C7338" w:rsidRDefault="000C7338" w:rsidP="000C7338">
      <w:pPr>
        <w:tabs>
          <w:tab w:val="left" w:pos="3415"/>
          <w:tab w:val="center" w:pos="4677"/>
        </w:tabs>
        <w:rPr>
          <w:i/>
          <w:color w:val="0D0D0D" w:themeColor="text1" w:themeTint="F2"/>
        </w:rPr>
      </w:pPr>
      <w:hyperlink r:id="rId4" w:history="1">
        <w:r w:rsidRPr="000C7338">
          <w:rPr>
            <w:rStyle w:val="a3"/>
            <w:i/>
            <w:color w:val="0D0D0D" w:themeColor="text1" w:themeTint="F2"/>
            <w:lang w:val="en-US"/>
          </w:rPr>
          <w:t>https://www.thebalancecareers.com/what-does-a-compensation-manager-in-hr-do-1918544</w:t>
        </w:r>
      </w:hyperlink>
    </w:p>
    <w:p w:rsidR="000C7338" w:rsidRPr="000C7338" w:rsidRDefault="000C7338" w:rsidP="000C7338">
      <w:pPr>
        <w:tabs>
          <w:tab w:val="left" w:pos="3415"/>
          <w:tab w:val="center" w:pos="4677"/>
        </w:tabs>
        <w:rPr>
          <w:rFonts w:ascii="Times New Roman" w:hAnsi="Times New Roman" w:cs="Times New Roman"/>
          <w:i/>
          <w:sz w:val="24"/>
          <w:szCs w:val="24"/>
        </w:rPr>
      </w:pPr>
      <w:r w:rsidRPr="000C7338">
        <w:rPr>
          <w:rFonts w:ascii="Times New Roman" w:hAnsi="Times New Roman" w:cs="Times New Roman"/>
          <w:i/>
          <w:sz w:val="24"/>
          <w:szCs w:val="24"/>
        </w:rPr>
        <w:t>https://www.investopedia.com/terms/w/workers-compensation.asp</w:t>
      </w:r>
      <w:r w:rsidRPr="000C7338">
        <w:rPr>
          <w:rFonts w:ascii="Times New Roman" w:hAnsi="Times New Roman" w:cs="Times New Roman"/>
          <w:i/>
          <w:sz w:val="24"/>
          <w:szCs w:val="24"/>
        </w:rPr>
        <w:br/>
      </w:r>
    </w:p>
    <w:p w:rsidR="00920CB1" w:rsidRPr="000C7338" w:rsidRDefault="00920CB1" w:rsidP="00920CB1">
      <w:pPr>
        <w:tabs>
          <w:tab w:val="left" w:pos="3415"/>
          <w:tab w:val="center" w:pos="4677"/>
        </w:tabs>
        <w:rPr>
          <w:rFonts w:ascii="Times New Roman" w:hAnsi="Times New Roman" w:cs="Times New Roman"/>
          <w:b/>
          <w:sz w:val="24"/>
          <w:szCs w:val="24"/>
        </w:rPr>
      </w:pPr>
    </w:p>
    <w:sectPr w:rsidR="00920CB1" w:rsidRPr="000C7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86"/>
    <w:rsid w:val="000C7338"/>
    <w:rsid w:val="000E6286"/>
    <w:rsid w:val="000F274A"/>
    <w:rsid w:val="0010539A"/>
    <w:rsid w:val="00274440"/>
    <w:rsid w:val="002A3D02"/>
    <w:rsid w:val="00394923"/>
    <w:rsid w:val="003F04F7"/>
    <w:rsid w:val="0045766D"/>
    <w:rsid w:val="00460F81"/>
    <w:rsid w:val="004D16D0"/>
    <w:rsid w:val="00920CB1"/>
    <w:rsid w:val="009826CF"/>
    <w:rsid w:val="00991429"/>
    <w:rsid w:val="00A15768"/>
    <w:rsid w:val="00B952C3"/>
    <w:rsid w:val="00C01335"/>
    <w:rsid w:val="00D01BDE"/>
    <w:rsid w:val="00D8189B"/>
    <w:rsid w:val="00E231A9"/>
    <w:rsid w:val="00E75B4A"/>
    <w:rsid w:val="00EA65B4"/>
    <w:rsid w:val="00EB0D71"/>
    <w:rsid w:val="00F3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4944"/>
  <w15:chartTrackingRefBased/>
  <w15:docId w15:val="{792B7F07-8ED1-4268-B1F9-EAC99929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7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5545">
      <w:bodyDiv w:val="1"/>
      <w:marLeft w:val="0"/>
      <w:marRight w:val="0"/>
      <w:marTop w:val="0"/>
      <w:marBottom w:val="0"/>
      <w:divBdr>
        <w:top w:val="none" w:sz="0" w:space="0" w:color="auto"/>
        <w:left w:val="none" w:sz="0" w:space="0" w:color="auto"/>
        <w:bottom w:val="none" w:sz="0" w:space="0" w:color="auto"/>
        <w:right w:val="none" w:sz="0" w:space="0" w:color="auto"/>
      </w:divBdr>
    </w:div>
    <w:div w:id="846554699">
      <w:bodyDiv w:val="1"/>
      <w:marLeft w:val="0"/>
      <w:marRight w:val="0"/>
      <w:marTop w:val="0"/>
      <w:marBottom w:val="0"/>
      <w:divBdr>
        <w:top w:val="none" w:sz="0" w:space="0" w:color="auto"/>
        <w:left w:val="none" w:sz="0" w:space="0" w:color="auto"/>
        <w:bottom w:val="none" w:sz="0" w:space="0" w:color="auto"/>
        <w:right w:val="none" w:sz="0" w:space="0" w:color="auto"/>
      </w:divBdr>
    </w:div>
    <w:div w:id="1551574826">
      <w:bodyDiv w:val="1"/>
      <w:marLeft w:val="0"/>
      <w:marRight w:val="0"/>
      <w:marTop w:val="0"/>
      <w:marBottom w:val="0"/>
      <w:divBdr>
        <w:top w:val="none" w:sz="0" w:space="0" w:color="auto"/>
        <w:left w:val="none" w:sz="0" w:space="0" w:color="auto"/>
        <w:bottom w:val="none" w:sz="0" w:space="0" w:color="auto"/>
        <w:right w:val="none" w:sz="0" w:space="0" w:color="auto"/>
      </w:divBdr>
    </w:div>
    <w:div w:id="1673796030">
      <w:bodyDiv w:val="1"/>
      <w:marLeft w:val="0"/>
      <w:marRight w:val="0"/>
      <w:marTop w:val="0"/>
      <w:marBottom w:val="0"/>
      <w:divBdr>
        <w:top w:val="none" w:sz="0" w:space="0" w:color="auto"/>
        <w:left w:val="none" w:sz="0" w:space="0" w:color="auto"/>
        <w:bottom w:val="none" w:sz="0" w:space="0" w:color="auto"/>
        <w:right w:val="none" w:sz="0" w:space="0" w:color="auto"/>
      </w:divBdr>
      <w:divsChild>
        <w:div w:id="485704938">
          <w:marLeft w:val="0"/>
          <w:marRight w:val="0"/>
          <w:marTop w:val="0"/>
          <w:marBottom w:val="0"/>
          <w:divBdr>
            <w:top w:val="none" w:sz="0" w:space="0" w:color="auto"/>
            <w:left w:val="none" w:sz="0" w:space="0" w:color="auto"/>
            <w:bottom w:val="none" w:sz="0" w:space="0" w:color="auto"/>
            <w:right w:val="none" w:sz="0" w:space="0" w:color="auto"/>
          </w:divBdr>
        </w:div>
      </w:divsChild>
    </w:div>
    <w:div w:id="1888757145">
      <w:bodyDiv w:val="1"/>
      <w:marLeft w:val="0"/>
      <w:marRight w:val="0"/>
      <w:marTop w:val="0"/>
      <w:marBottom w:val="0"/>
      <w:divBdr>
        <w:top w:val="none" w:sz="0" w:space="0" w:color="auto"/>
        <w:left w:val="none" w:sz="0" w:space="0" w:color="auto"/>
        <w:bottom w:val="none" w:sz="0" w:space="0" w:color="auto"/>
        <w:right w:val="none" w:sz="0" w:space="0" w:color="auto"/>
      </w:divBdr>
      <w:divsChild>
        <w:div w:id="2066104373">
          <w:marLeft w:val="0"/>
          <w:marRight w:val="0"/>
          <w:marTop w:val="0"/>
          <w:marBottom w:val="0"/>
          <w:divBdr>
            <w:top w:val="none" w:sz="0" w:space="0" w:color="auto"/>
            <w:left w:val="none" w:sz="0" w:space="0" w:color="auto"/>
            <w:bottom w:val="none" w:sz="0" w:space="0" w:color="auto"/>
            <w:right w:val="none" w:sz="0" w:space="0" w:color="auto"/>
          </w:divBdr>
        </w:div>
        <w:div w:id="150821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careers.com/what-does-a-compensation-manager-in-hr-do-191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2019-05-06T19:08:00Z</dcterms:created>
  <dcterms:modified xsi:type="dcterms:W3CDTF">2019-05-07T21:12:00Z</dcterms:modified>
</cp:coreProperties>
</file>