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F1" w:rsidRPr="00F25B95" w:rsidRDefault="009725F1" w:rsidP="009725F1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  <w:r w:rsidRPr="00F25B95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  <w:t>Прививка от бешенства</w:t>
      </w:r>
    </w:p>
    <w:p w:rsidR="00F25B95" w:rsidRPr="00F25B95" w:rsidRDefault="009725F1" w:rsidP="00F25B95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5B95">
        <w:rPr>
          <w:rFonts w:ascii="Times New Roman" w:eastAsia="Times New Roman" w:hAnsi="Times New Roman" w:cs="Times New Roman"/>
          <w:lang w:eastAsia="ru-RU"/>
        </w:rPr>
        <w:t>Когда дела, проблемы, заботы и обязанности начинают сыпаться на голову, а в начале осени их собирается особенно много, внутри у мамы копятся разные густые, как лава эмоции. В этом вулкане скоро извергнется что-то страшное, и неизвестно кому попадёт (детям, что вечно попадаются под «горячую руку» или мужу), и неизвестно за что (повод — вообще вещь условная)</w:t>
      </w:r>
    </w:p>
    <w:p w:rsidR="009725F1" w:rsidRPr="00F25B95" w:rsidRDefault="009725F1" w:rsidP="00F25B95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B95">
        <w:rPr>
          <w:rFonts w:ascii="Times New Roman" w:eastAsia="Times New Roman" w:hAnsi="Times New Roman" w:cs="Times New Roman"/>
          <w:lang w:eastAsia="ru-RU"/>
        </w:rPr>
        <w:t>Предчувствуя скорое извержение, имейте «под рукой» бутылочку с мыльными пузырями и, когда настанет момент «Х», скажите с чувством, громко:</w:t>
      </w:r>
    </w:p>
    <w:p w:rsidR="009725F1" w:rsidRPr="00F25B95" w:rsidRDefault="009725F1" w:rsidP="00F25B95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B95">
        <w:rPr>
          <w:rFonts w:ascii="Times New Roman" w:eastAsia="Times New Roman" w:hAnsi="Times New Roman" w:cs="Times New Roman"/>
          <w:lang w:eastAsia="ru-RU"/>
        </w:rPr>
        <w:t xml:space="preserve">«Как же меня </w:t>
      </w:r>
      <w:proofErr w:type="gramStart"/>
      <w:r w:rsidRPr="00F25B95">
        <w:rPr>
          <w:rFonts w:ascii="Times New Roman" w:eastAsia="Times New Roman" w:hAnsi="Times New Roman" w:cs="Times New Roman"/>
          <w:lang w:eastAsia="ru-RU"/>
        </w:rPr>
        <w:t>всё….</w:t>
      </w:r>
      <w:proofErr w:type="gramEnd"/>
      <w:r w:rsidRPr="00F25B95">
        <w:rPr>
          <w:rFonts w:ascii="Times New Roman" w:eastAsia="Times New Roman" w:hAnsi="Times New Roman" w:cs="Times New Roman"/>
          <w:lang w:eastAsia="ru-RU"/>
        </w:rPr>
        <w:t xml:space="preserve">.»- и дуйте пузыри — с удовольствием, наделяя их теми словами и </w:t>
      </w:r>
      <w:proofErr w:type="spellStart"/>
      <w:r w:rsidRPr="00F25B95">
        <w:rPr>
          <w:rFonts w:ascii="Times New Roman" w:eastAsia="Times New Roman" w:hAnsi="Times New Roman" w:cs="Times New Roman"/>
          <w:lang w:eastAsia="ru-RU"/>
        </w:rPr>
        <w:t>эмоциями,которые</w:t>
      </w:r>
      <w:proofErr w:type="spellEnd"/>
      <w:r w:rsidRPr="00F25B95">
        <w:rPr>
          <w:rFonts w:ascii="Times New Roman" w:eastAsia="Times New Roman" w:hAnsi="Times New Roman" w:cs="Times New Roman"/>
          <w:lang w:eastAsia="ru-RU"/>
        </w:rPr>
        <w:t xml:space="preserve"> выходят из вас (только произносите про себя)</w:t>
      </w:r>
    </w:p>
    <w:p w:rsidR="00F25B95" w:rsidRPr="00F25B95" w:rsidRDefault="009725F1" w:rsidP="00F25B95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B95">
        <w:rPr>
          <w:rFonts w:ascii="Times New Roman" w:eastAsia="Times New Roman" w:hAnsi="Times New Roman" w:cs="Times New Roman"/>
          <w:lang w:eastAsia="ru-RU"/>
        </w:rPr>
        <w:t xml:space="preserve">«Как же я хочу, чтобы все катились ко </w:t>
      </w:r>
      <w:proofErr w:type="gramStart"/>
      <w:r w:rsidRPr="00F25B95">
        <w:rPr>
          <w:rFonts w:ascii="Times New Roman" w:eastAsia="Times New Roman" w:hAnsi="Times New Roman" w:cs="Times New Roman"/>
          <w:lang w:eastAsia="ru-RU"/>
        </w:rPr>
        <w:t>всем….</w:t>
      </w:r>
      <w:proofErr w:type="gramEnd"/>
      <w:r w:rsidRPr="00F25B95">
        <w:rPr>
          <w:rFonts w:ascii="Times New Roman" w:eastAsia="Times New Roman" w:hAnsi="Times New Roman" w:cs="Times New Roman"/>
          <w:lang w:eastAsia="ru-RU"/>
        </w:rPr>
        <w:t>» и снова дуйте </w:t>
      </w:r>
    </w:p>
    <w:p w:rsidR="00F25B95" w:rsidRPr="00F25B95" w:rsidRDefault="009725F1" w:rsidP="00F25B95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B95">
        <w:rPr>
          <w:rFonts w:ascii="Times New Roman" w:eastAsia="Times New Roman" w:hAnsi="Times New Roman" w:cs="Times New Roman"/>
          <w:lang w:eastAsia="ru-RU"/>
        </w:rPr>
        <w:t xml:space="preserve">«Как же я хочу сказать, что я вас </w:t>
      </w:r>
      <w:proofErr w:type="gramStart"/>
      <w:r w:rsidRPr="00F25B95">
        <w:rPr>
          <w:rFonts w:ascii="Times New Roman" w:eastAsia="Times New Roman" w:hAnsi="Times New Roman" w:cs="Times New Roman"/>
          <w:lang w:eastAsia="ru-RU"/>
        </w:rPr>
        <w:t>всех….</w:t>
      </w:r>
      <w:proofErr w:type="gramEnd"/>
      <w:r w:rsidRPr="00F25B95">
        <w:rPr>
          <w:rFonts w:ascii="Times New Roman" w:eastAsia="Times New Roman" w:hAnsi="Times New Roman" w:cs="Times New Roman"/>
          <w:lang w:eastAsia="ru-RU"/>
        </w:rPr>
        <w:t xml:space="preserve">» и дуйте, </w:t>
      </w:r>
      <w:proofErr w:type="spellStart"/>
      <w:r w:rsidRPr="00F25B95">
        <w:rPr>
          <w:rFonts w:ascii="Times New Roman" w:eastAsia="Times New Roman" w:hAnsi="Times New Roman" w:cs="Times New Roman"/>
          <w:lang w:eastAsia="ru-RU"/>
        </w:rPr>
        <w:t>дуйте,пока</w:t>
      </w:r>
      <w:proofErr w:type="spellEnd"/>
      <w:r w:rsidRPr="00F25B95">
        <w:rPr>
          <w:rFonts w:ascii="Times New Roman" w:eastAsia="Times New Roman" w:hAnsi="Times New Roman" w:cs="Times New Roman"/>
          <w:lang w:eastAsia="ru-RU"/>
        </w:rPr>
        <w:t xml:space="preserve"> не поймёте, что сказали всё!</w:t>
      </w:r>
      <w:r w:rsidR="00F25B95" w:rsidRPr="00F25B95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9725F1" w:rsidRPr="00F25B95" w:rsidRDefault="009725F1" w:rsidP="00F25B95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B95">
        <w:rPr>
          <w:rFonts w:ascii="Times New Roman" w:eastAsia="Times New Roman" w:hAnsi="Times New Roman" w:cs="Times New Roman"/>
          <w:lang w:eastAsia="ru-RU"/>
        </w:rPr>
        <w:t>Одно условие, вы должны произносить только «Я-высказывания», т.е. говорить о своих эмоциях и мыслях, никого не обвиняя.</w:t>
      </w:r>
    </w:p>
    <w:p w:rsidR="009725F1" w:rsidRPr="00F25B95" w:rsidRDefault="009725F1" w:rsidP="00F25B95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B95">
        <w:rPr>
          <w:rFonts w:ascii="Times New Roman" w:eastAsia="Times New Roman" w:hAnsi="Times New Roman" w:cs="Times New Roman"/>
          <w:lang w:eastAsia="ru-RU"/>
        </w:rPr>
        <w:t>Стало легче? </w:t>
      </w:r>
    </w:p>
    <w:p w:rsidR="009725F1" w:rsidRPr="00F25B95" w:rsidRDefault="009725F1" w:rsidP="00F25B95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B95">
        <w:rPr>
          <w:rFonts w:ascii="Times New Roman" w:eastAsia="Times New Roman" w:hAnsi="Times New Roman" w:cs="Times New Roman"/>
          <w:lang w:eastAsia="ru-RU"/>
        </w:rPr>
        <w:t>Когда уходят эмоции, остаётся только ситуация, а её легче решить на свободную от эмоций голову.</w:t>
      </w:r>
    </w:p>
    <w:bookmarkEnd w:id="0"/>
    <w:p w:rsidR="00700427" w:rsidRPr="00F25B95" w:rsidRDefault="00F25B95">
      <w:pPr>
        <w:rPr>
          <w:sz w:val="24"/>
          <w:szCs w:val="24"/>
        </w:rPr>
      </w:pPr>
    </w:p>
    <w:sectPr w:rsidR="00700427" w:rsidRPr="00F2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F1"/>
    <w:rsid w:val="004E283C"/>
    <w:rsid w:val="00952250"/>
    <w:rsid w:val="009725F1"/>
    <w:rsid w:val="009B5741"/>
    <w:rsid w:val="00F2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44FE"/>
  <w15:chartTrackingRefBased/>
  <w15:docId w15:val="{26CEDAE2-1A4D-4828-876C-2242B276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Евгения</dc:creator>
  <cp:keywords/>
  <dc:description/>
  <cp:lastModifiedBy>Полина</cp:lastModifiedBy>
  <cp:revision>2</cp:revision>
  <dcterms:created xsi:type="dcterms:W3CDTF">2018-10-16T05:34:00Z</dcterms:created>
  <dcterms:modified xsi:type="dcterms:W3CDTF">2019-07-12T21:09:00Z</dcterms:modified>
</cp:coreProperties>
</file>