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05" w:rsidRDefault="00632905" w:rsidP="00632905">
      <w:r>
        <w:t xml:space="preserve">«Жажда» крови: рецензия на роман Ю </w:t>
      </w:r>
      <w:proofErr w:type="spellStart"/>
      <w:r>
        <w:t>Несбё</w:t>
      </w:r>
      <w:proofErr w:type="spellEnd"/>
    </w:p>
    <w:p w:rsidR="00632905" w:rsidRDefault="00632905" w:rsidP="00632905">
      <w:bookmarkStart w:id="0" w:name="_GoBack"/>
      <w:bookmarkEnd w:id="0"/>
      <w:r>
        <w:t xml:space="preserve">Финал детективной серии о Харри Холе, обозначенный Ю </w:t>
      </w:r>
      <w:proofErr w:type="spellStart"/>
      <w:r>
        <w:t>Несбё</w:t>
      </w:r>
      <w:proofErr w:type="spellEnd"/>
      <w:r>
        <w:t xml:space="preserve"> в романе «Полиция», был подозрительно счастливым, поэтому возвращение героя в «Жажде» стало вполне ожидаемым. В книге популярного автора, которая вышла летом нынешнего года, сыщик-мизантроп, периодически проваливающийся в бездну алкоголизма, снова в деле.</w:t>
      </w:r>
    </w:p>
    <w:p w:rsidR="00632905" w:rsidRDefault="00632905" w:rsidP="00632905">
      <w:r>
        <w:t>Поначалу кажется, что приведенная выше характеристика героя устарела: он бросил полицейскую работу и завязал с алкоголем. Теперь Харри носит очки и живет в респектабельном районе. Он счастливо женат на «той самой» Ракели, а его пасынок Олег избавился от проблем с наркотиками и избежал уголовного преследования.</w:t>
      </w:r>
    </w:p>
    <w:p w:rsidR="00632905" w:rsidRDefault="00632905" w:rsidP="00632905">
      <w:r>
        <w:t>Преподавая теорию в Полицейской академии, Холе наивно полагает, что его реальные столкновения с преступным миром на этом завершены. Но попытки героя отстраниться от действительности и даже не заглядывать на страницы газет с криминальной хроникой выглядят столь же нелепо, как и завязка романа.</w:t>
      </w:r>
    </w:p>
    <w:p w:rsidR="00632905" w:rsidRDefault="00632905" w:rsidP="00632905">
      <w:proofErr w:type="spellStart"/>
      <w:r>
        <w:t>Несбё</w:t>
      </w:r>
      <w:proofErr w:type="spellEnd"/>
      <w:r>
        <w:t xml:space="preserve"> начинает книгу весьма неловко: он описывает, как маньяк знакомится с жертвами в «</w:t>
      </w:r>
      <w:proofErr w:type="spellStart"/>
      <w:r>
        <w:t>Тиндере</w:t>
      </w:r>
      <w:proofErr w:type="spellEnd"/>
      <w:r>
        <w:t>», но описание это выглядит излишне подробно. Впечатление такое, будто возрастной автор решил пройтись по «территории» продвинутого поколения. Кроме того, в завязке автор использует уже шаблонный прием: Харри Холе приглашают присоединиться к расследованию, и сначала он отказывается, но позже соглашается.</w:t>
      </w:r>
    </w:p>
    <w:p w:rsidR="00632905" w:rsidRDefault="00632905" w:rsidP="00632905">
      <w:r>
        <w:t xml:space="preserve">Однако, больше в «Жажде» шероховатостей нет, и </w:t>
      </w:r>
      <w:proofErr w:type="spellStart"/>
      <w:r>
        <w:t>Несбё</w:t>
      </w:r>
      <w:proofErr w:type="spellEnd"/>
      <w:r>
        <w:t xml:space="preserve"> ловко погружает читателя в путы напряженного и кровавого сюжета. Крови здесь больше, чем в других его романах: маньяк ее пьет, пытаясь утолить жажду. Холе не хватает ощущения близости смерти, и он погружается в расследование.</w:t>
      </w:r>
    </w:p>
    <w:p w:rsidR="00632905" w:rsidRDefault="00632905" w:rsidP="00632905">
      <w:r>
        <w:t>«Он промчался мимо Ракели, не взглянув на нее и не попрощавшись. Она была вытеснена, удалена из его мыслей одной из двух его настоящих любовниц. Алкоголь и убийство. И их она боялась больше всего».</w:t>
      </w:r>
    </w:p>
    <w:p w:rsidR="00632905" w:rsidRDefault="00632905" w:rsidP="00632905">
      <w:r>
        <w:t xml:space="preserve">Формально Холе вновь бросается спасать Олега: ему намекнули, что пасынку никогда не стать полицейским, если главный герой не придет на помощь сыщикам. Однако Харри только и ждал какого-нибудь предлога – </w:t>
      </w:r>
      <w:proofErr w:type="spellStart"/>
      <w:r>
        <w:t>Несбё</w:t>
      </w:r>
      <w:proofErr w:type="spellEnd"/>
      <w:r>
        <w:t xml:space="preserve"> довольно прямо говорит об этом.</w:t>
      </w:r>
    </w:p>
    <w:p w:rsidR="00632905" w:rsidRDefault="00632905" w:rsidP="00632905">
      <w:r>
        <w:t>Читатель все глубже погружается в бездну вместе с Холе и до конца истории надеется, что она не затянет любимого персонажа окончательно. Это напряжение, которое ощущается почти на физиологическом уровне – текст густой, насыщенный – не покидает до развязки.</w:t>
      </w:r>
    </w:p>
    <w:p w:rsidR="00632905" w:rsidRDefault="00632905" w:rsidP="00632905">
      <w:r>
        <w:t xml:space="preserve">Одна из главных особенностей «Жажды» заключается в том, что она полна ложных финалов. Автор играет с читателем и несколько раз подводит его якобы к концу. Даже в фактическом финале, на последней странице нарушается шаткий покой, установленный </w:t>
      </w:r>
      <w:proofErr w:type="spellStart"/>
      <w:r>
        <w:t>Несбё</w:t>
      </w:r>
      <w:proofErr w:type="spellEnd"/>
      <w:r>
        <w:t xml:space="preserve"> чуть ранее, и рассказчик демонстрирует новое лицо зла.</w:t>
      </w:r>
    </w:p>
    <w:p w:rsidR="00632905" w:rsidRDefault="00632905" w:rsidP="00632905">
      <w:r>
        <w:t xml:space="preserve">Хочется отметить и недобрую иронию автора: к концу «Жажды» Харри Холе становится владельцем бара. Тем не менее, в полное обуздание алкоголизма верится с трудом: весь цикл об этом персонаже показывает, что </w:t>
      </w:r>
      <w:proofErr w:type="spellStart"/>
      <w:r>
        <w:t>Несбё</w:t>
      </w:r>
      <w:proofErr w:type="spellEnd"/>
      <w:r>
        <w:t xml:space="preserve"> не любит счастливых героев.</w:t>
      </w:r>
    </w:p>
    <w:p w:rsidR="00632905" w:rsidRDefault="00632905" w:rsidP="00632905">
      <w:r>
        <w:t xml:space="preserve">«Жажда», как и другие романы серии, – это не просто детектив и не просто триллер. Его достоинства нельзя описать одной лишь детективной фабулой. Каждый персонаж выписан </w:t>
      </w:r>
      <w:proofErr w:type="spellStart"/>
      <w:r>
        <w:t>Несбё</w:t>
      </w:r>
      <w:proofErr w:type="spellEnd"/>
      <w:r>
        <w:t xml:space="preserve"> так подробно, что иногда задаешься вопросом: зачем тратить столько творческих сил на второстепенных героев? Зачем погружать нас в желания, страхи, переживания, мучения, выбор, травмы тех, кто порой почти не влияет на сюжет? Но именно благодаря этим героям детектив </w:t>
      </w:r>
      <w:proofErr w:type="spellStart"/>
      <w:r>
        <w:t>Несбё</w:t>
      </w:r>
      <w:proofErr w:type="spellEnd"/>
      <w:r>
        <w:t xml:space="preserve"> из «второстепенного жанра» превращается объемный, полный жизни роман.</w:t>
      </w:r>
    </w:p>
    <w:p w:rsidR="00632905" w:rsidRDefault="00632905" w:rsidP="00632905">
      <w:r>
        <w:lastRenderedPageBreak/>
        <w:t xml:space="preserve">При этом герои выглядят настоящими: сколь бы жестоки, изощрены и одержимы они ни были. Именно это заставляет переживать за их судьбы и неотрывно следить за сюжетом. </w:t>
      </w:r>
      <w:proofErr w:type="spellStart"/>
      <w:r>
        <w:t>Несбё</w:t>
      </w:r>
      <w:proofErr w:type="spellEnd"/>
      <w:r>
        <w:t xml:space="preserve"> не показывает ничего фантастического, но в его романах за скучным и холодным фасадом типичной норвежской жизни раскрывается бездна.</w:t>
      </w:r>
    </w:p>
    <w:sectPr w:rsidR="006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B4"/>
    <w:rsid w:val="00632905"/>
    <w:rsid w:val="009D22B4"/>
    <w:rsid w:val="00D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53C5-9081-4C7E-8B68-A5EEC81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6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071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6578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Zmanovskih</dc:creator>
  <cp:keywords/>
  <dc:description/>
  <cp:lastModifiedBy>Vlada Zmanovskih</cp:lastModifiedBy>
  <cp:revision>2</cp:revision>
  <dcterms:created xsi:type="dcterms:W3CDTF">2019-07-25T08:22:00Z</dcterms:created>
  <dcterms:modified xsi:type="dcterms:W3CDTF">2019-07-25T08:23:00Z</dcterms:modified>
</cp:coreProperties>
</file>