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B1CC5" w14:textId="44927901" w:rsidR="003716C6" w:rsidRPr="003716C6" w:rsidRDefault="003716C6" w:rsidP="003716C6">
      <w:pPr>
        <w:spacing w:after="198" w:line="300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3716C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val="en-US" w:eastAsia="ru-RU"/>
        </w:rPr>
        <w:t xml:space="preserve">                  </w:t>
      </w:r>
      <w:r w:rsidRPr="003716C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Мобильные щековые дробилки </w:t>
      </w:r>
      <w:proofErr w:type="spellStart"/>
      <w:r w:rsidRPr="003716C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McCloskey</w:t>
      </w:r>
      <w:proofErr w:type="spellEnd"/>
    </w:p>
    <w:bookmarkEnd w:id="0"/>
    <w:p w14:paraId="759D558C" w14:textId="1C6FB4E3" w:rsidR="003716C6" w:rsidRPr="003716C6" w:rsidRDefault="003716C6" w:rsidP="003716C6">
      <w:pPr>
        <w:spacing w:after="198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Дробилка щековая – дробильная машина, которая нашла широкое применение в различных сферах. С ее помощью производится дробление самых разных материалов в щебеночную массу фракции 0-100 (120) мм. Материалы для дробления могут быть самыми разными, в этом главное преимущество данной техники. К примеру, в строительстве в последние годы особенно востребована щековая дробилка для железобетона.</w:t>
      </w:r>
    </w:p>
    <w:p w14:paraId="2FE7D9F7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Основным параметром для выбора такой техники, как щековая дробилка, являются габариты приемного отверстия камеры агрегата.</w:t>
      </w:r>
    </w:p>
    <w:p w14:paraId="6CA1A72E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Дробильные установки бывают стационарными и мобильными, со сложным или простым движением щек согласно принципам кинематической схемы их движения.</w:t>
      </w:r>
    </w:p>
    <w:p w14:paraId="1097705F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Мобильные дробилки щековые в большинстве имеют камеры дробления со сложным качанием щеки. Если же необходимо дробление </w:t>
      </w:r>
      <w:proofErr w:type="spellStart"/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супервысокопрочных</w:t>
      </w:r>
      <w:proofErr w:type="spellEnd"/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материалов и пород, используются камеры с простым качанием.</w:t>
      </w:r>
    </w:p>
    <w:p w14:paraId="1CBEAC47" w14:textId="77777777" w:rsidR="003716C6" w:rsidRPr="003716C6" w:rsidRDefault="003716C6" w:rsidP="003716C6">
      <w:pPr>
        <w:spacing w:after="105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</w:pPr>
      <w:r w:rsidRPr="003716C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Дробилка щековая: принципы работы</w:t>
      </w:r>
    </w:p>
    <w:p w14:paraId="59E3E95F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Принцип работы дробилок с простым движением щек заключается в передаче движения по кинематической цепи от кривошипов к подвижной щеке. Траектории движений могут быть прямолинейными и дугообразными.</w:t>
      </w:r>
    </w:p>
    <w:p w14:paraId="177CC997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Дробилки со сложным движением щек отличаются принципом работы, так как щеки с кривошипами составляют в них единую пару. Траектория движений щек будет выражаться замкнутыми кривыми или эллипсами.</w:t>
      </w:r>
    </w:p>
    <w:p w14:paraId="294E64CC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Суть процесса дробления:</w:t>
      </w:r>
    </w:p>
    <w:p w14:paraId="3F7DAFC4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• сближение щек;</w:t>
      </w:r>
    </w:p>
    <w:p w14:paraId="53CCBAE2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• дробление материала;</w:t>
      </w:r>
    </w:p>
    <w:p w14:paraId="702A5148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• расхождение щек;</w:t>
      </w:r>
    </w:p>
    <w:p w14:paraId="227D278D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• выпадение измельченного материала или породы из камеры.</w:t>
      </w:r>
    </w:p>
    <w:p w14:paraId="36631162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Если материал раздроблен недостаточно, он не сможет выпасть из камеры – щеки образуют небольшой по размеру выход, чтобы порода в итоге была раздроблена равномерно.</w:t>
      </w:r>
    </w:p>
    <w:p w14:paraId="119EA92E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Дробящие плиты, которыми укомплектованы все щековые дробилки, имеют продольное рифление. С их помощью происходит раскалывание, излом и раздавливание материала или породы.</w:t>
      </w:r>
    </w:p>
    <w:p w14:paraId="0ECD159E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 дробилках со сложным движением щек схема работы более сложная, поэтому есть возможность не только дробления, но и истирания материала, что очень полезно при измельчении материалов вязкой консистенции. Броневые накладки, участвующие в этом процессе, изнашиваются несколько быстрее, зато производительность намного выше.</w:t>
      </w:r>
    </w:p>
    <w:p w14:paraId="6CC301F2" w14:textId="77777777" w:rsidR="003716C6" w:rsidRPr="003716C6" w:rsidRDefault="003716C6" w:rsidP="003716C6">
      <w:pPr>
        <w:spacing w:after="105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</w:pPr>
      <w:r w:rsidRPr="003716C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 xml:space="preserve">Технические особенности щековых дробилок </w:t>
      </w:r>
      <w:proofErr w:type="spellStart"/>
      <w:r w:rsidRPr="003716C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McCloskey</w:t>
      </w:r>
      <w:proofErr w:type="spellEnd"/>
    </w:p>
    <w:p w14:paraId="102E9FEC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Мобильная дробилка щековая относятся к модельному ряду современной строительной спецтехники. С целью максимального упрощения работы на таких агрегатах, а также для </w:t>
      </w: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lastRenderedPageBreak/>
        <w:t>повышения производительности, разработчики снабдили устройства многими техническими дополнениями и полезными опциями.</w:t>
      </w:r>
    </w:p>
    <w:p w14:paraId="67B9CFB6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• Мощный двигатель </w:t>
      </w:r>
      <w:proofErr w:type="spellStart"/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Caterpillar</w:t>
      </w:r>
      <w:proofErr w:type="spellEnd"/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а также гусеничный ход позволяют технике </w:t>
      </w:r>
      <w:proofErr w:type="spellStart"/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McCloskey</w:t>
      </w:r>
      <w:proofErr w:type="spellEnd"/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быть достаточно мобильной и легко перемещаться по сложным площадкам.</w:t>
      </w:r>
    </w:p>
    <w:p w14:paraId="5E62750C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• Конвейер дробилки складывающийся и снабжен гидравлическим приводом.</w:t>
      </w:r>
    </w:p>
    <w:p w14:paraId="023137D6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• Рабочие узлы и все ключевые механизмы сконструированы таким образом, чтобы обслуживающий персонал - операторы и мастера – имели легкий доступ к ним.</w:t>
      </w:r>
    </w:p>
    <w:p w14:paraId="3537C47D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• Двутавровое сечение и высокопрочный материал рам обеспечивают надежность конструкции.</w:t>
      </w:r>
    </w:p>
    <w:p w14:paraId="3779CEA6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</w:p>
    <w:p w14:paraId="56F97B9D" w14:textId="77777777" w:rsidR="003716C6" w:rsidRPr="003716C6" w:rsidRDefault="003716C6" w:rsidP="003716C6">
      <w:pPr>
        <w:spacing w:after="195" w:line="300" w:lineRule="atLeast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Для развертывания щековой дробилки </w:t>
      </w:r>
      <w:proofErr w:type="spellStart"/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McCloskey</w:t>
      </w:r>
      <w:proofErr w:type="spellEnd"/>
      <w:r w:rsidRPr="003716C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в рабочее положение необходим минимум времени, что вместе с другими положительными качествами делает выбор данных дробилок приоритетным.</w:t>
      </w:r>
    </w:p>
    <w:p w14:paraId="0A9DABEE" w14:textId="77777777" w:rsidR="003F2B3A" w:rsidRDefault="003F2B3A"/>
    <w:sectPr w:rsidR="003F2B3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A81BC" w14:textId="77777777" w:rsidR="000E5DCA" w:rsidRDefault="000E5DCA" w:rsidP="003716C6">
      <w:pPr>
        <w:spacing w:after="0" w:line="240" w:lineRule="auto"/>
      </w:pPr>
      <w:r>
        <w:separator/>
      </w:r>
    </w:p>
  </w:endnote>
  <w:endnote w:type="continuationSeparator" w:id="0">
    <w:p w14:paraId="245C71A9" w14:textId="77777777" w:rsidR="000E5DCA" w:rsidRDefault="000E5DCA" w:rsidP="0037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0613985"/>
      <w:docPartObj>
        <w:docPartGallery w:val="Page Numbers (Bottom of Page)"/>
        <w:docPartUnique/>
      </w:docPartObj>
    </w:sdtPr>
    <w:sdtContent>
      <w:p w14:paraId="6FE3EE69" w14:textId="681914F1" w:rsidR="003716C6" w:rsidRDefault="003716C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28DBF" w14:textId="77777777" w:rsidR="003716C6" w:rsidRDefault="003716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36733" w14:textId="77777777" w:rsidR="000E5DCA" w:rsidRDefault="000E5DCA" w:rsidP="003716C6">
      <w:pPr>
        <w:spacing w:after="0" w:line="240" w:lineRule="auto"/>
      </w:pPr>
      <w:r>
        <w:separator/>
      </w:r>
    </w:p>
  </w:footnote>
  <w:footnote w:type="continuationSeparator" w:id="0">
    <w:p w14:paraId="694F082A" w14:textId="77777777" w:rsidR="000E5DCA" w:rsidRDefault="000E5DCA" w:rsidP="00371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69"/>
    <w:rsid w:val="000E5DCA"/>
    <w:rsid w:val="003716C6"/>
    <w:rsid w:val="003F2B3A"/>
    <w:rsid w:val="00D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8108D"/>
  <w15:chartTrackingRefBased/>
  <w15:docId w15:val="{5DD9EB67-0FA9-49A9-BE9D-DF2BC95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1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37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7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6C6"/>
  </w:style>
  <w:style w:type="paragraph" w:styleId="a6">
    <w:name w:val="footer"/>
    <w:basedOn w:val="a"/>
    <w:link w:val="a7"/>
    <w:uiPriority w:val="99"/>
    <w:unhideWhenUsed/>
    <w:rsid w:val="0037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</dc:creator>
  <cp:keywords/>
  <dc:description/>
  <cp:lastModifiedBy>Лиса</cp:lastModifiedBy>
  <cp:revision>3</cp:revision>
  <dcterms:created xsi:type="dcterms:W3CDTF">2019-09-06T17:40:00Z</dcterms:created>
  <dcterms:modified xsi:type="dcterms:W3CDTF">2019-09-06T17:42:00Z</dcterms:modified>
</cp:coreProperties>
</file>