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FB9" w:rsidRDefault="00D80FB9">
      <w:bookmarkStart w:id="0" w:name="_GoBack"/>
      <w:bookmarkEnd w:id="0"/>
    </w:p>
    <w:p w:rsidR="00D80FB9" w:rsidRDefault="00D80FB9">
      <w:pPr>
        <w:rPr>
          <w:sz w:val="28"/>
          <w:szCs w:val="28"/>
        </w:rPr>
      </w:pP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</w:rPr>
        <w:t xml:space="preserve">Запросы по оптовой продукции, в нише одежды, по тематике “купить одежду опт” мы имеем 1 581 запрос в различных их вариациях. </w:t>
      </w:r>
    </w:p>
    <w:p w:rsidR="00D80FB9" w:rsidRDefault="00A607F4">
      <w:pPr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-876299</wp:posOffset>
            </wp:positionH>
            <wp:positionV relativeFrom="paragraph">
              <wp:posOffset>180975</wp:posOffset>
            </wp:positionV>
            <wp:extent cx="7485765" cy="2605088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765" cy="2605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</w:rPr>
        <w:t xml:space="preserve">Как мы </w:t>
      </w:r>
      <w:proofErr w:type="gramStart"/>
      <w:r>
        <w:rPr>
          <w:sz w:val="28"/>
          <w:szCs w:val="28"/>
        </w:rPr>
        <w:t>видим</w:t>
      </w:r>
      <w:proofErr w:type="gramEnd"/>
      <w:r>
        <w:rPr>
          <w:sz w:val="28"/>
          <w:szCs w:val="28"/>
        </w:rPr>
        <w:t xml:space="preserve"> что из-за большого кол-ва запросов, эта ниша пользуется огромным спросом и не малым кол-вом конкуренции. Следовательно, при правильной настройке 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 xml:space="preserve"> рекламы путём </w:t>
      </w:r>
      <w:proofErr w:type="spellStart"/>
      <w:r>
        <w:rPr>
          <w:sz w:val="28"/>
          <w:szCs w:val="28"/>
        </w:rPr>
        <w:t>парсинга</w:t>
      </w:r>
      <w:proofErr w:type="spellEnd"/>
      <w:r>
        <w:rPr>
          <w:sz w:val="28"/>
          <w:szCs w:val="28"/>
        </w:rPr>
        <w:t xml:space="preserve"> и фильтрации ключевых слов, в данной нише будет хорошая конверсионная </w:t>
      </w:r>
      <w:r>
        <w:rPr>
          <w:sz w:val="28"/>
          <w:szCs w:val="28"/>
        </w:rPr>
        <w:t xml:space="preserve">составляющая.  </w:t>
      </w:r>
    </w:p>
    <w:p w:rsidR="00D80FB9" w:rsidRDefault="00D80FB9">
      <w:pPr>
        <w:rPr>
          <w:sz w:val="28"/>
          <w:szCs w:val="28"/>
        </w:rPr>
      </w:pPr>
    </w:p>
    <w:p w:rsidR="00D80FB9" w:rsidRDefault="00D80FB9">
      <w:pPr>
        <w:rPr>
          <w:sz w:val="28"/>
          <w:szCs w:val="28"/>
          <w:shd w:val="clear" w:color="auto" w:fill="FBFBFB"/>
        </w:rPr>
      </w:pPr>
    </w:p>
    <w:p w:rsidR="00D80FB9" w:rsidRDefault="00A607F4">
      <w:pPr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   </w:t>
      </w:r>
    </w:p>
    <w:p w:rsidR="00D80FB9" w:rsidRDefault="00D80FB9">
      <w:pPr>
        <w:rPr>
          <w:sz w:val="28"/>
          <w:szCs w:val="28"/>
          <w:shd w:val="clear" w:color="auto" w:fill="FBFBFB"/>
        </w:rPr>
      </w:pPr>
    </w:p>
    <w:p w:rsidR="00D80FB9" w:rsidRDefault="00D80FB9">
      <w:pPr>
        <w:jc w:val="center"/>
        <w:rPr>
          <w:sz w:val="28"/>
          <w:szCs w:val="28"/>
          <w:shd w:val="clear" w:color="auto" w:fill="FBFBFB"/>
        </w:rPr>
      </w:pPr>
    </w:p>
    <w:p w:rsidR="00D80FB9" w:rsidRDefault="00D80FB9">
      <w:pPr>
        <w:jc w:val="center"/>
        <w:rPr>
          <w:sz w:val="28"/>
          <w:szCs w:val="28"/>
          <w:shd w:val="clear" w:color="auto" w:fill="FBFBFB"/>
        </w:rPr>
      </w:pPr>
    </w:p>
    <w:p w:rsidR="00D80FB9" w:rsidRDefault="00A607F4">
      <w:pPr>
        <w:jc w:val="center"/>
        <w:rPr>
          <w:b/>
          <w:sz w:val="48"/>
          <w:szCs w:val="4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  </w:t>
      </w:r>
      <w:r>
        <w:rPr>
          <w:b/>
          <w:sz w:val="48"/>
          <w:szCs w:val="48"/>
          <w:shd w:val="clear" w:color="auto" w:fill="FBFBFB"/>
        </w:rPr>
        <w:t>Итого</w:t>
      </w:r>
    </w:p>
    <w:p w:rsidR="00D80FB9" w:rsidRDefault="00A607F4">
      <w:pPr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При 1 тысяче переходов на сайт в при средней стоимости перехода 2 </w:t>
      </w:r>
      <w:proofErr w:type="spellStart"/>
      <w:r>
        <w:rPr>
          <w:sz w:val="28"/>
          <w:szCs w:val="28"/>
          <w:shd w:val="clear" w:color="auto" w:fill="FBFBFB"/>
        </w:rPr>
        <w:t>грн</w:t>
      </w:r>
      <w:proofErr w:type="spellEnd"/>
      <w:r>
        <w:rPr>
          <w:sz w:val="28"/>
          <w:szCs w:val="28"/>
          <w:shd w:val="clear" w:color="auto" w:fill="FBFBFB"/>
        </w:rPr>
        <w:t xml:space="preserve"> за клик будет = 2 тыс. </w:t>
      </w:r>
      <w:proofErr w:type="spellStart"/>
      <w:r>
        <w:rPr>
          <w:sz w:val="28"/>
          <w:szCs w:val="28"/>
          <w:shd w:val="clear" w:color="auto" w:fill="FBFBFB"/>
        </w:rPr>
        <w:t>грн</w:t>
      </w:r>
      <w:proofErr w:type="spellEnd"/>
      <w:r>
        <w:rPr>
          <w:sz w:val="28"/>
          <w:szCs w:val="28"/>
          <w:shd w:val="clear" w:color="auto" w:fill="FBFBFB"/>
        </w:rPr>
        <w:t xml:space="preserve">/мес. </w:t>
      </w:r>
    </w:p>
    <w:p w:rsidR="00D80FB9" w:rsidRDefault="00D80FB9">
      <w:pPr>
        <w:rPr>
          <w:sz w:val="28"/>
          <w:szCs w:val="28"/>
          <w:shd w:val="clear" w:color="auto" w:fill="FBFBFB"/>
        </w:rPr>
      </w:pPr>
    </w:p>
    <w:p w:rsidR="00D80FB9" w:rsidRDefault="00A607F4">
      <w:pPr>
        <w:rPr>
          <w:sz w:val="28"/>
          <w:szCs w:val="28"/>
          <w:shd w:val="clear" w:color="auto" w:fill="FBFBFB"/>
        </w:rPr>
      </w:pPr>
      <w:r>
        <w:rPr>
          <w:noProof/>
          <w:sz w:val="28"/>
          <w:szCs w:val="28"/>
          <w:shd w:val="clear" w:color="auto" w:fill="FBFBFB"/>
          <w:lang w:val="en-US"/>
        </w:rPr>
        <w:lastRenderedPageBreak/>
        <w:drawing>
          <wp:inline distT="114300" distB="114300" distL="114300" distR="114300">
            <wp:extent cx="5734050" cy="11811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0FB9" w:rsidRDefault="00D80FB9">
      <w:pPr>
        <w:rPr>
          <w:sz w:val="28"/>
          <w:szCs w:val="28"/>
          <w:shd w:val="clear" w:color="auto" w:fill="FBFBFB"/>
        </w:rPr>
      </w:pP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  <w:shd w:val="clear" w:color="auto" w:fill="FBFBFB"/>
        </w:rPr>
        <w:t>Рекомендуемый бюджет</w:t>
      </w:r>
      <w:r>
        <w:rPr>
          <w:b/>
          <w:sz w:val="28"/>
          <w:szCs w:val="28"/>
          <w:shd w:val="clear" w:color="auto" w:fill="FBFBFB"/>
        </w:rPr>
        <w:t xml:space="preserve"> 3,5 </w:t>
      </w:r>
      <w:proofErr w:type="spellStart"/>
      <w:r>
        <w:rPr>
          <w:b/>
          <w:sz w:val="28"/>
          <w:szCs w:val="28"/>
          <w:shd w:val="clear" w:color="auto" w:fill="FBFBFB"/>
        </w:rPr>
        <w:t>тыс</w:t>
      </w:r>
      <w:proofErr w:type="spellEnd"/>
      <w:r>
        <w:rPr>
          <w:b/>
          <w:sz w:val="28"/>
          <w:szCs w:val="28"/>
          <w:shd w:val="clear" w:color="auto" w:fill="FBFBFB"/>
        </w:rPr>
        <w:t xml:space="preserve"> </w:t>
      </w:r>
      <w:proofErr w:type="spellStart"/>
      <w:r>
        <w:rPr>
          <w:b/>
          <w:sz w:val="28"/>
          <w:szCs w:val="28"/>
          <w:shd w:val="clear" w:color="auto" w:fill="FBFBFB"/>
        </w:rPr>
        <w:t>грн</w:t>
      </w:r>
      <w:proofErr w:type="spellEnd"/>
      <w:r>
        <w:rPr>
          <w:b/>
          <w:sz w:val="28"/>
          <w:szCs w:val="28"/>
          <w:shd w:val="clear" w:color="auto" w:fill="FBFBFB"/>
        </w:rPr>
        <w:t>/</w:t>
      </w:r>
      <w:proofErr w:type="spellStart"/>
      <w:r>
        <w:rPr>
          <w:b/>
          <w:sz w:val="28"/>
          <w:szCs w:val="28"/>
          <w:shd w:val="clear" w:color="auto" w:fill="FBFBFB"/>
        </w:rPr>
        <w:t>мес</w:t>
      </w:r>
      <w:proofErr w:type="spellEnd"/>
      <w:r>
        <w:rPr>
          <w:sz w:val="28"/>
          <w:szCs w:val="28"/>
          <w:shd w:val="clear" w:color="auto" w:fill="FBFBFB"/>
        </w:rPr>
        <w:t xml:space="preserve">, </w:t>
      </w:r>
      <w:r>
        <w:rPr>
          <w:sz w:val="28"/>
          <w:szCs w:val="28"/>
        </w:rPr>
        <w:t>так как в поисковых системах используется система “аукциона” для ключевых слов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 xml:space="preserve"> ставка для клика по ссылке в поисковой выдаче имеет свойство увеличиваться в среднем от 20 - 40% за клик.</w:t>
      </w:r>
    </w:p>
    <w:p w:rsidR="00D80FB9" w:rsidRDefault="00D80FB9">
      <w:pPr>
        <w:rPr>
          <w:sz w:val="28"/>
          <w:szCs w:val="28"/>
        </w:rPr>
      </w:pPr>
    </w:p>
    <w:p w:rsidR="00D80FB9" w:rsidRDefault="00D80FB9">
      <w:pPr>
        <w:rPr>
          <w:sz w:val="28"/>
          <w:szCs w:val="28"/>
        </w:rPr>
      </w:pPr>
    </w:p>
    <w:p w:rsidR="00D80FB9" w:rsidRDefault="00A607F4">
      <w:r>
        <w:t xml:space="preserve"> </w:t>
      </w: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D80FB9">
      <w:pPr>
        <w:rPr>
          <w:b/>
          <w:sz w:val="48"/>
          <w:szCs w:val="48"/>
        </w:rPr>
      </w:pPr>
    </w:p>
    <w:p w:rsidR="00D80FB9" w:rsidRDefault="00A607F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Наши кейсы </w:t>
      </w:r>
      <w:proofErr w:type="spellStart"/>
      <w:r>
        <w:rPr>
          <w:b/>
          <w:sz w:val="48"/>
          <w:szCs w:val="48"/>
        </w:rPr>
        <w:t>таргетированной</w:t>
      </w:r>
      <w:proofErr w:type="spellEnd"/>
      <w:r>
        <w:rPr>
          <w:b/>
          <w:sz w:val="48"/>
          <w:szCs w:val="48"/>
        </w:rPr>
        <w:t xml:space="preserve"> рекламы в B2B сегменте</w:t>
      </w:r>
    </w:p>
    <w:p w:rsidR="00D80FB9" w:rsidRDefault="00D80FB9">
      <w:pPr>
        <w:jc w:val="center"/>
        <w:rPr>
          <w:b/>
          <w:sz w:val="48"/>
          <w:szCs w:val="48"/>
        </w:rPr>
      </w:pP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Это продажа сенсорных столов со средней стоимостью 1 000$ через социальные сети </w:t>
      </w:r>
      <w:proofErr w:type="spellStart"/>
      <w:r>
        <w:rPr>
          <w:sz w:val="28"/>
          <w:szCs w:val="28"/>
        </w:rPr>
        <w:t>Facebook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Instagram</w:t>
      </w:r>
      <w:proofErr w:type="spellEnd"/>
      <w:r>
        <w:rPr>
          <w:sz w:val="28"/>
          <w:szCs w:val="28"/>
        </w:rPr>
        <w:t xml:space="preserve">.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-471487</wp:posOffset>
            </wp:positionH>
            <wp:positionV relativeFrom="paragraph">
              <wp:posOffset>581025</wp:posOffset>
            </wp:positionV>
            <wp:extent cx="6678280" cy="185261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8280" cy="185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</w:rPr>
        <w:t xml:space="preserve">За 470$ мы получили 20 </w:t>
      </w:r>
      <w:proofErr w:type="spellStart"/>
      <w:r>
        <w:rPr>
          <w:sz w:val="28"/>
          <w:szCs w:val="28"/>
        </w:rPr>
        <w:t>лидов</w:t>
      </w:r>
      <w:proofErr w:type="spellEnd"/>
      <w:r>
        <w:rPr>
          <w:sz w:val="28"/>
          <w:szCs w:val="28"/>
        </w:rPr>
        <w:t xml:space="preserve">, из которых в 12 приобрели столы общей стоимостью на 9 300$ (такой </w:t>
      </w:r>
      <w:proofErr w:type="spellStart"/>
      <w:r>
        <w:rPr>
          <w:sz w:val="28"/>
          <w:szCs w:val="28"/>
        </w:rPr>
        <w:t>фидбек</w:t>
      </w:r>
      <w:proofErr w:type="spellEnd"/>
      <w:r>
        <w:rPr>
          <w:sz w:val="28"/>
          <w:szCs w:val="28"/>
        </w:rPr>
        <w:t xml:space="preserve"> мы получили от заказчика). </w:t>
      </w:r>
    </w:p>
    <w:p w:rsidR="00D80FB9" w:rsidRDefault="00A607F4">
      <w:pPr>
        <w:rPr>
          <w:sz w:val="28"/>
          <w:szCs w:val="28"/>
        </w:rPr>
      </w:pPr>
      <w:hyperlink r:id="rId7" w:anchor="kids">
        <w:r>
          <w:rPr>
            <w:color w:val="1155CC"/>
            <w:sz w:val="28"/>
            <w:szCs w:val="28"/>
            <w:u w:val="single"/>
          </w:rPr>
          <w:t>https://expo.multidea.com</w:t>
        </w:r>
      </w:hyperlink>
      <w:r>
        <w:rPr>
          <w:sz w:val="28"/>
          <w:szCs w:val="28"/>
        </w:rPr>
        <w:t xml:space="preserve"> </w:t>
      </w: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</w:rPr>
        <w:t>P.S. (В этом проекте мы разрабатывали этот сайт).</w:t>
      </w:r>
      <w:r>
        <w:rPr>
          <w:sz w:val="28"/>
          <w:szCs w:val="28"/>
        </w:rPr>
        <w:br/>
      </w:r>
    </w:p>
    <w:p w:rsidR="00D80FB9" w:rsidRDefault="00A607F4">
      <w:pPr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66676</wp:posOffset>
            </wp:positionH>
            <wp:positionV relativeFrom="paragraph">
              <wp:posOffset>142875</wp:posOffset>
            </wp:positionV>
            <wp:extent cx="1501228" cy="269557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228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1714500</wp:posOffset>
            </wp:positionH>
            <wp:positionV relativeFrom="paragraph">
              <wp:posOffset>142875</wp:posOffset>
            </wp:positionV>
            <wp:extent cx="2059540" cy="2695575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540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3771900</wp:posOffset>
            </wp:positionH>
            <wp:positionV relativeFrom="paragraph">
              <wp:posOffset>142875</wp:posOffset>
            </wp:positionV>
            <wp:extent cx="1870519" cy="2690813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519" cy="2690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0FB9" w:rsidRDefault="00A607F4">
      <w:pPr>
        <w:rPr>
          <w:sz w:val="28"/>
          <w:szCs w:val="28"/>
        </w:rPr>
      </w:pPr>
      <w:r>
        <w:rPr>
          <w:sz w:val="28"/>
          <w:szCs w:val="28"/>
        </w:rPr>
        <w:t>Проект по продажам сумок (</w:t>
      </w:r>
      <w:proofErr w:type="spellStart"/>
      <w:r>
        <w:rPr>
          <w:sz w:val="28"/>
          <w:szCs w:val="28"/>
        </w:rPr>
        <w:t>бананок</w:t>
      </w:r>
      <w:proofErr w:type="spellEnd"/>
      <w:r>
        <w:rPr>
          <w:sz w:val="28"/>
          <w:szCs w:val="28"/>
        </w:rPr>
        <w:t xml:space="preserve">) на украинский рынок. Мы предлагали людям партнёрские предложения для перепродажи обуви. </w:t>
      </w:r>
      <w:r>
        <w:rPr>
          <w:sz w:val="28"/>
          <w:szCs w:val="28"/>
        </w:rPr>
        <w:br/>
      </w:r>
      <w:r>
        <w:rPr>
          <w:sz w:val="28"/>
          <w:szCs w:val="28"/>
        </w:rPr>
        <w:t>Там было два типа предложения:</w:t>
      </w:r>
      <w:r>
        <w:rPr>
          <w:sz w:val="28"/>
          <w:szCs w:val="28"/>
        </w:rPr>
        <w:br/>
        <w:t>1. Оптовые покупки для дальнейшей перепродажи B2C</w:t>
      </w:r>
      <w:r>
        <w:rPr>
          <w:sz w:val="28"/>
          <w:szCs w:val="28"/>
        </w:rPr>
        <w:br/>
        <w:t xml:space="preserve">2. </w:t>
      </w:r>
      <w:proofErr w:type="spellStart"/>
      <w:r>
        <w:rPr>
          <w:sz w:val="28"/>
          <w:szCs w:val="28"/>
        </w:rPr>
        <w:t>Dropship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br/>
        <w:t>3. Покупка B2C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Данная рекламная компания находилась в работе  45 дней. </w:t>
      </w:r>
      <w:r>
        <w:rPr>
          <w:sz w:val="28"/>
          <w:szCs w:val="28"/>
        </w:rPr>
        <w:br/>
        <w:t xml:space="preserve">Благодаря регулярным своевременным правкам, нам удаётся держать оптимальную среднюю цену </w:t>
      </w:r>
      <w:r>
        <w:rPr>
          <w:sz w:val="28"/>
          <w:szCs w:val="28"/>
        </w:rPr>
        <w:t xml:space="preserve">за </w:t>
      </w:r>
      <w:proofErr w:type="spellStart"/>
      <w:r>
        <w:rPr>
          <w:sz w:val="28"/>
          <w:szCs w:val="28"/>
        </w:rPr>
        <w:t>лид</w:t>
      </w:r>
      <w:proofErr w:type="spellEnd"/>
      <w:r>
        <w:rPr>
          <w:sz w:val="28"/>
          <w:szCs w:val="28"/>
        </w:rPr>
        <w:t xml:space="preserve">, а также стабильное привлечение новых клиентов. </w:t>
      </w:r>
    </w:p>
    <w:p w:rsidR="00D80FB9" w:rsidRDefault="00A607F4">
      <w:pPr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-533399</wp:posOffset>
            </wp:positionH>
            <wp:positionV relativeFrom="paragraph">
              <wp:posOffset>180975</wp:posOffset>
            </wp:positionV>
            <wp:extent cx="6885761" cy="1338263"/>
            <wp:effectExtent l="0" t="0" r="0" b="0"/>
            <wp:wrapSquare wrapText="bothSides" distT="114300" distB="114300" distL="114300" distR="11430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5761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1657350</wp:posOffset>
            </wp:positionV>
            <wp:extent cx="5734050" cy="2832100"/>
            <wp:effectExtent l="0" t="0" r="0" b="0"/>
            <wp:wrapSquare wrapText="bothSides" distT="114300" distB="114300" distL="114300" distR="11430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0FB9" w:rsidRDefault="00A607F4">
      <w:pPr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13930500</wp:posOffset>
            </wp:positionV>
            <wp:extent cx="2377667" cy="3443288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667" cy="344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0FB9" w:rsidRDefault="00D80FB9">
      <w:pPr>
        <w:rPr>
          <w:sz w:val="28"/>
          <w:szCs w:val="28"/>
        </w:rPr>
      </w:pPr>
    </w:p>
    <w:p w:rsidR="00D80FB9" w:rsidRDefault="00D80FB9">
      <w:pPr>
        <w:rPr>
          <w:sz w:val="28"/>
          <w:szCs w:val="28"/>
        </w:rPr>
      </w:pPr>
    </w:p>
    <w:sectPr w:rsidR="00D80FB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FB9"/>
    <w:rsid w:val="00A607F4"/>
    <w:rsid w:val="00D8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9CFA5D-AC20-46FF-9DB2-22390841A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expo.multidea.com/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2019-09-09T09:33:00Z</dcterms:created>
  <dcterms:modified xsi:type="dcterms:W3CDTF">2019-09-09T09:33:00Z</dcterms:modified>
</cp:coreProperties>
</file>