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 нормам российского законодательства получение дохода облагается установленным налогом. Россияне обязаны выплатить в пользу государства 13% от полученных доходов. Это касается и реализации личной недвижимости. Но стоит учитывать, что такая ситуация предусматривает и льготы. Причем налогообложение затрагивает не всю стоимость недвижимого имущества.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pStyle w:val="1"/>
        <w:rPr>
          <w:rFonts w:eastAsia="Times New Roman"/>
          <w:lang w:eastAsia="ru-RU"/>
        </w:rPr>
      </w:pPr>
      <w:r w:rsidRPr="00AC6831">
        <w:rPr>
          <w:rFonts w:eastAsia="Times New Roman"/>
          <w:bdr w:val="none" w:sz="0" w:space="0" w:color="auto" w:frame="1"/>
          <w:lang w:eastAsia="ru-RU"/>
        </w:rPr>
        <w:t>Налог с продажи квартиры</w:t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 2018 года российские законы ужесточили политику в отношении подобной выплаты. Россиянин (по нормам закона) после продажи жилья обязан оплатить НДФЛ на сумму, полученную после торговой сделки. Ставка составляет 13% и выплачивается в текущем налоговом периоде.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Важно!</w:t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 Действующее законодательство предусматривает некоторые послабления в отношении уплаты налогового сбора при реализации личной недвижимости.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Период расчета для налоговиков по налоговой базе с торговых сделок составляет 1 календарный год. Отчитаться по уплате продавец обязан единожды — в период до 4 месяцев после проведенной торговой сделки.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pStyle w:val="2"/>
        <w:rPr>
          <w:rFonts w:eastAsia="Times New Roman"/>
          <w:lang w:eastAsia="ru-RU"/>
        </w:rPr>
      </w:pPr>
      <w:r w:rsidRPr="00AC6831">
        <w:rPr>
          <w:rFonts w:eastAsia="Times New Roman"/>
          <w:lang w:eastAsia="ru-RU"/>
        </w:rPr>
        <w:t>Как узнать, нужно ли платить?</w:t>
      </w:r>
      <w:r w:rsidRPr="00AC6831">
        <w:rPr>
          <w:rFonts w:eastAsia="Times New Roman"/>
          <w:lang w:eastAsia="ru-RU"/>
        </w:rPr>
        <w:br/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При проведении жилищных сделок стоит рассмотреть выписку ЕГРН либо свидетельство на право владения. Также проверяется дата регистрации жилого объекта в </w:t>
      </w:r>
      <w:proofErr w:type="spellStart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Росреестре</w:t>
      </w:r>
      <w:proofErr w:type="spellEnd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. Становится важным и уточнение даты смерти при вступлении в права наследства жилплощади.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Определить основание, по которому приобреталась недвижимость, можно в разделе «Документ-основание». Это нужно для определения срока владения жилым помещением. От этого периода и зависит необходимость выплаты налога.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Оплатить 13% от полученной стоимости проданной квартиры придется, если время ее владения составляет от 5 лет. Причем учитывается и минимальный период владения недвижимостью, необходимый для получения прав на ее продажу.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Он составляет 3 года и касается таких категорий квартир: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proofErr w:type="gramStart"/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наследуемых</w:t>
      </w:r>
      <w:proofErr w:type="gramEnd"/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;</w:t>
      </w:r>
    </w:p>
    <w:p w:rsidR="00AC6831" w:rsidRPr="00AC6831" w:rsidRDefault="00AC6831" w:rsidP="00AC68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proofErr w:type="gramStart"/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оформленных</w:t>
      </w:r>
      <w:proofErr w:type="gramEnd"/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по договору дарственной;</w:t>
      </w:r>
    </w:p>
    <w:p w:rsidR="00AC6831" w:rsidRPr="00AC6831" w:rsidRDefault="00AC6831" w:rsidP="00AC68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переведённых из </w:t>
      </w:r>
      <w:proofErr w:type="spellStart"/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Госфонда</w:t>
      </w:r>
      <w:proofErr w:type="spellEnd"/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в частный;</w:t>
      </w:r>
    </w:p>
    <w:p w:rsidR="00AC6831" w:rsidRPr="00AC6831" w:rsidRDefault="00AC6831" w:rsidP="00AC68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с заключением ренты.</w:t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pStyle w:val="2"/>
        <w:rPr>
          <w:rFonts w:eastAsia="Times New Roman"/>
          <w:lang w:eastAsia="ru-RU"/>
        </w:rPr>
      </w:pPr>
      <w:r w:rsidRPr="00AC6831">
        <w:rPr>
          <w:rFonts w:eastAsia="Times New Roman"/>
          <w:lang w:eastAsia="ru-RU"/>
        </w:rPr>
        <w:t>С какой суммы уплачивается?</w:t>
      </w:r>
      <w:r w:rsidRPr="00AC6831">
        <w:rPr>
          <w:rFonts w:eastAsia="Times New Roman"/>
          <w:lang w:eastAsia="ru-RU"/>
        </w:rPr>
        <w:br/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Сама стоимость налога по регламенту современных законов устанавливается не только по ставке в 13%. Налоговые службы берут во внимание и кадастровую оценку жилья. Для расчета налогообложения применяется коэффициент в размере 0,7. Он перемножается на стоимость кадастра продаваемой </w:t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lastRenderedPageBreak/>
        <w:t xml:space="preserve">недвижимости. Это требуется при жилищных сделках по стоимости, уменьшенной </w:t>
      </w:r>
      <w:proofErr w:type="gramStart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рыночной (до 70% кадастровой).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Особенность!</w:t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 ФНС уточняет, что налогом обсчитывается фактическая прибыль, полученная продавцом. То есть, разница между первоначальной оценкой квартиры и ее продажной ценой.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При сбыте недвижимости и получении суммы от 1 </w:t>
      </w:r>
      <w:proofErr w:type="gramStart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млн</w:t>
      </w:r>
      <w:proofErr w:type="gramEnd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руб., принимается во внимание действующая ставка в 13%. Эта база признана «налогом на доходы» и подлежит обязательному декларированию. Поэтому продавцу придется отчитаться перед налоговиками и оформить декларацию.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pStyle w:val="2"/>
        <w:rPr>
          <w:rFonts w:eastAsia="Times New Roman"/>
          <w:lang w:eastAsia="ru-RU"/>
        </w:rPr>
      </w:pPr>
      <w:r w:rsidRPr="00AC6831">
        <w:rPr>
          <w:rFonts w:eastAsia="Times New Roman"/>
          <w:lang w:eastAsia="ru-RU"/>
        </w:rPr>
        <w:t>Срок владения</w:t>
      </w:r>
      <w:r w:rsidRPr="00AC6831">
        <w:rPr>
          <w:rFonts w:eastAsia="Times New Roman"/>
          <w:lang w:eastAsia="ru-RU"/>
        </w:rPr>
        <w:br/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Нужно уметь определять, прошел ли положенный срок, позволяющий не уплачивать налог. Для этого следует внимательно изучить бумаги, свидетельствующие о правах на собственность.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Необходимо учесть три исключения: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Наследование. Отчет даты владения собственником начинается с момента смерти наследодателя. Но не даты вступления наследника в личные права.</w:t>
      </w:r>
    </w:p>
    <w:p w:rsidR="00AC6831" w:rsidRPr="00AC6831" w:rsidRDefault="00AC6831" w:rsidP="00AC68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Кооператив. Личное владение начинается с периода уплаты последнего пая либо подписания акта по передачи жилья.</w:t>
      </w:r>
    </w:p>
    <w:p w:rsidR="00AC6831" w:rsidRPr="00AC6831" w:rsidRDefault="00AC6831" w:rsidP="00AC68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Приобретение жилья до 1998 г. В то время свидетельство о праве собственности не выдавалось. Поэтому рассматриваются иные свидетельства того периода: справка БТИ, договор купли и пр.</w:t>
      </w:r>
    </w:p>
    <w:p w:rsidR="00AC6831" w:rsidRPr="00AC6831" w:rsidRDefault="00AC6831" w:rsidP="00AC6831">
      <w:pPr>
        <w:pStyle w:val="2"/>
        <w:rPr>
          <w:rFonts w:eastAsia="Times New Roman"/>
          <w:lang w:eastAsia="ru-RU"/>
        </w:rPr>
      </w:pPr>
      <w:r w:rsidRPr="00AC6831">
        <w:rPr>
          <w:rFonts w:eastAsia="Times New Roman"/>
          <w:bdr w:val="none" w:sz="0" w:space="0" w:color="auto" w:frame="1"/>
          <w:lang w:eastAsia="ru-RU"/>
        </w:rPr>
        <w:br/>
        <w:t>Как продать недвижимость без выплат?</w:t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Получение денег после сделок с личной квартирой не облагается налогом, если жилье стало собственностью до 01 января 2016 г. и было продано после 3 лет владения. От налогообложения освобождается и торговля жилья по цене ниже первоначальной (не менее 70% кадастра). Продавец освобождается от выплаты 13% в случае, если продажная цена уравнивается с покупкой жилья. Но при условии, что эта цифра не ниже 70% установленной кадастровой оценки.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Сроки оплаты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Государством определены сроки владения недвижимостью, по истечении которых квартира реализуется без уплаты налога. Это 3 и 5 лет. Все зависит от года получения недвижимого имущества в собственность и региона проживания владельца.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pStyle w:val="2"/>
        <w:rPr>
          <w:rFonts w:eastAsia="Times New Roman"/>
          <w:lang w:eastAsia="ru-RU"/>
        </w:rPr>
      </w:pPr>
      <w:r w:rsidRPr="00AC6831">
        <w:rPr>
          <w:rFonts w:eastAsia="Times New Roman"/>
          <w:lang w:eastAsia="ru-RU"/>
        </w:rPr>
        <w:t>Документы, прилагаемые к декларации</w:t>
      </w:r>
      <w:r w:rsidRPr="00AC6831">
        <w:rPr>
          <w:rFonts w:eastAsia="Times New Roman"/>
          <w:lang w:eastAsia="ru-RU"/>
        </w:rPr>
        <w:br/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После сбыта жилья, сделка по которому подвергается налогообложению, собственник оформляет налоговую декларацию. Бумага составляется по форме 3НДФЛ.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Помимо декларации необходим и следующий перечень документации: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lastRenderedPageBreak/>
        <w:t>соглашение купли с определением стоимости (копия);</w:t>
      </w:r>
    </w:p>
    <w:p w:rsidR="00AC6831" w:rsidRPr="00AC6831" w:rsidRDefault="00AC6831" w:rsidP="00AC68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расписка в выдаче-получении денежных средств;</w:t>
      </w:r>
    </w:p>
    <w:p w:rsidR="00AC6831" w:rsidRPr="00AC6831" w:rsidRDefault="00AC6831" w:rsidP="00AC68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выписка из ЕГРН;</w:t>
      </w:r>
    </w:p>
    <w:p w:rsidR="00AC6831" w:rsidRPr="00AC6831" w:rsidRDefault="00AC6831" w:rsidP="00AC68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старый договор, устанавливающий права собственности;</w:t>
      </w:r>
    </w:p>
    <w:p w:rsidR="00AC6831" w:rsidRPr="00AC6831" w:rsidRDefault="00AC6831" w:rsidP="00AC68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бумаги, подтверждающие уровень трат, понесенных продавцом при проведении торговой сделки;</w:t>
      </w:r>
    </w:p>
    <w:p w:rsidR="00AC6831" w:rsidRPr="00AC6831" w:rsidRDefault="00AC6831" w:rsidP="00AC68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паспорта и иные бумаги по требованию работников ФНС.</w:t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Внимание!</w:t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 Заполнить справку по форме 3НДФЛ можно в дистанционном режиме, на сайте местной налоговой службы.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Для этого клиент проходит регистрацию на портале местного ИФНС. Из личного кабинета оформляет проведение оплаты. Разрешается перечислить деньги с банковской карты или расчетного счета.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pStyle w:val="2"/>
        <w:rPr>
          <w:rFonts w:eastAsia="Times New Roman"/>
          <w:lang w:eastAsia="ru-RU"/>
        </w:rPr>
      </w:pPr>
      <w:r w:rsidRPr="00AC6831">
        <w:rPr>
          <w:rFonts w:eastAsia="Times New Roman"/>
          <w:lang w:eastAsia="ru-RU"/>
        </w:rPr>
        <w:t>Важные изменения в законодательстве</w:t>
      </w:r>
      <w:r w:rsidRPr="00AC6831">
        <w:rPr>
          <w:rFonts w:eastAsia="Times New Roman"/>
          <w:lang w:eastAsia="ru-RU"/>
        </w:rPr>
        <w:br/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В 2018 г. российским законодательством установились некоторые изменения, затрагивающие налогообложения от сделок с недвижимостью. К ним относятся: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длительность прав собственности не менее 5 лет за исключением некоторых предусмотренных законом ситуаций (срок сокращается до 3 лет);</w:t>
      </w:r>
    </w:p>
    <w:p w:rsidR="00AC6831" w:rsidRPr="00AC6831" w:rsidRDefault="00AC6831" w:rsidP="00AC68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при сбыте жилья по стоимости ниже первоначальной, оценивается кадастровая стоимость либо оценка по первому договору владения. Если стоимость сделки приближается </w:t>
      </w:r>
      <w:proofErr w:type="gramStart"/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к</w:t>
      </w:r>
      <w:proofErr w:type="gramEnd"/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рыночной, но составляет от 70% кадастровой, учитываются показатели по кадастру.</w:t>
      </w:r>
    </w:p>
    <w:p w:rsidR="00AC6831" w:rsidRPr="00AC6831" w:rsidRDefault="00AC6831" w:rsidP="00AC6831">
      <w:pPr>
        <w:pStyle w:val="2"/>
        <w:rPr>
          <w:rFonts w:eastAsia="Times New Roman"/>
          <w:lang w:eastAsia="ru-RU"/>
        </w:rPr>
      </w:pPr>
      <w:r w:rsidRPr="00AC6831">
        <w:rPr>
          <w:rFonts w:ascii="Cambria" w:eastAsia="Times New Roman" w:hAnsi="Cambria" w:cs="Cambria"/>
          <w:bdr w:val="none" w:sz="0" w:space="0" w:color="auto" w:frame="1"/>
          <w:lang w:eastAsia="ru-RU"/>
        </w:rPr>
        <w:t>﻿</w:t>
      </w:r>
    </w:p>
    <w:p w:rsidR="00AC6831" w:rsidRPr="00AC6831" w:rsidRDefault="00AC6831" w:rsidP="00AC6831">
      <w:pPr>
        <w:pStyle w:val="2"/>
        <w:rPr>
          <w:rFonts w:eastAsia="Times New Roman"/>
          <w:lang w:eastAsia="ru-RU"/>
        </w:rPr>
      </w:pPr>
      <w:r w:rsidRPr="00AC6831">
        <w:rPr>
          <w:rFonts w:eastAsia="Times New Roman"/>
          <w:bdr w:val="none" w:sz="0" w:space="0" w:color="auto" w:frame="1"/>
          <w:lang w:eastAsia="ru-RU"/>
        </w:rPr>
        <w:t>Жилье, приобретенное до 2016 года</w:t>
      </w:r>
    </w:p>
    <w:p w:rsidR="00AC6831" w:rsidRPr="00AC6831" w:rsidRDefault="00AC6831" w:rsidP="00AC6831">
      <w:pPr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Для всей недвижимости, купленной до 01 января 2016 г., минимальный срок личной собственности, при котором собственник не уплачивает налог, равен 3 годам. Это правило затрагивает всю недвижимость — как купленную, так и переданную в наследство или по дару. А в 2019 г. от выплаты налога (при владении квартирой от 5 лет) освобождаются и </w:t>
      </w:r>
      <w:r w:rsidRPr="00AC6831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лица, не являющиеся резидентами РФ. Ранее такие граждане оплачивали почти 1/3 стоимости недвижимости.</w:t>
      </w:r>
      <w:r w:rsidRPr="00AC6831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AC6831" w:rsidRPr="00AC6831" w:rsidRDefault="00AC6831" w:rsidP="00AC6831">
      <w:pPr>
        <w:pStyle w:val="2"/>
        <w:rPr>
          <w:rFonts w:eastAsia="Times New Roman"/>
          <w:bdr w:val="none" w:sz="0" w:space="0" w:color="auto" w:frame="1"/>
          <w:shd w:val="clear" w:color="auto" w:fill="FFFFFF"/>
          <w:lang w:eastAsia="ru-RU"/>
        </w:rPr>
      </w:pPr>
      <w:r w:rsidRPr="00AC6831">
        <w:rPr>
          <w:rFonts w:eastAsia="Times New Roman"/>
          <w:bdr w:val="none" w:sz="0" w:space="0" w:color="auto" w:frame="1"/>
          <w:shd w:val="clear" w:color="auto" w:fill="FFFFFF"/>
          <w:lang w:eastAsia="ru-RU"/>
        </w:rPr>
        <w:t>После 2016 года</w:t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Если гражданин получил жилье после 01 января 2016 г., то для освобождения от обязательной выплаты (13%) ему придется прожить в нем от 5 лет. Но данный срок понижается до 3 лет в следующих случаях: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наследование;</w:t>
      </w:r>
    </w:p>
    <w:p w:rsidR="00AC6831" w:rsidRPr="00AC6831" w:rsidRDefault="00AC6831" w:rsidP="00AC68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покупка квартиры у близкого родственника;</w:t>
      </w:r>
    </w:p>
    <w:p w:rsidR="00AC6831" w:rsidRPr="00AC6831" w:rsidRDefault="00AC6831" w:rsidP="00AC68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приватизация;</w:t>
      </w:r>
    </w:p>
    <w:p w:rsidR="00AC6831" w:rsidRPr="00AC6831" w:rsidRDefault="00AC6831" w:rsidP="00AC68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получение жилья по договору ренты.</w:t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lastRenderedPageBreak/>
        <w:br/>
      </w:r>
    </w:p>
    <w:p w:rsidR="00AC6831" w:rsidRPr="00AC6831" w:rsidRDefault="00AC6831" w:rsidP="00AC6831">
      <w:pPr>
        <w:pStyle w:val="2"/>
        <w:rPr>
          <w:rFonts w:eastAsia="Times New Roman"/>
          <w:lang w:eastAsia="ru-RU"/>
        </w:rPr>
      </w:pPr>
      <w:proofErr w:type="gramStart"/>
      <w:r>
        <w:rPr>
          <w:rFonts w:eastAsia="Times New Roman"/>
          <w:bdr w:val="none" w:sz="0" w:space="0" w:color="auto" w:frame="1"/>
          <w:lang w:eastAsia="ru-RU"/>
        </w:rPr>
        <w:t>Подаренное</w:t>
      </w:r>
      <w:proofErr w:type="gramEnd"/>
      <w:r w:rsidRPr="00AC6831">
        <w:rPr>
          <w:rFonts w:eastAsia="Times New Roman"/>
          <w:bdr w:val="none" w:sz="0" w:space="0" w:color="auto" w:frame="1"/>
          <w:lang w:eastAsia="ru-RU"/>
        </w:rPr>
        <w:t xml:space="preserve"> или полученн</w:t>
      </w:r>
      <w:r>
        <w:rPr>
          <w:rFonts w:eastAsia="Times New Roman"/>
          <w:bdr w:val="none" w:sz="0" w:space="0" w:color="auto" w:frame="1"/>
          <w:lang w:eastAsia="ru-RU"/>
        </w:rPr>
        <w:t>ое</w:t>
      </w:r>
      <w:r w:rsidRPr="00AC6831">
        <w:rPr>
          <w:rFonts w:eastAsia="Times New Roman"/>
          <w:bdr w:val="none" w:sz="0" w:space="0" w:color="auto" w:frame="1"/>
          <w:lang w:eastAsia="ru-RU"/>
        </w:rPr>
        <w:t xml:space="preserve"> по наследству</w:t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После 2016 г. вся недвижимость (подаренная, купленная либо наследованная) при сбыте подпадает под налогообложение. Но при условии, что сроки оформления и продолжительности прав собственности не достигли 3 и 5 лет. Три года — при наследовании, дарении или покупке у близких родственников. Пять лет — распространяется во всех иных случаях.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Если купили и продали в одном </w:t>
      </w:r>
      <w:proofErr w:type="spellStart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году</w:t>
      </w:r>
      <w:proofErr w:type="gramStart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?Е</w:t>
      </w:r>
      <w:proofErr w:type="gramEnd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сли</w:t>
      </w:r>
      <w:proofErr w:type="spellEnd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владелец жилья приобрел ее и реализовал в одном временном периоде, он пользуется правом налогового вычета. Для этого подается соответствующее заявление вместе с декларацией 3НДФЛ.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pStyle w:val="3"/>
      </w:pPr>
      <w:r w:rsidRPr="00AC6831">
        <w:rPr>
          <w:bdr w:val="none" w:sz="0" w:space="0" w:color="auto" w:frame="1"/>
        </w:rPr>
        <w:t>Доля</w:t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При сделках по отдельным долям владельцы квадратных метров выплачивают налог. Он рассчитывается в процентном соотношении и зависит от количества жилых долей в собственности. Учитывается и полученная прибыль.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Платят ли </w:t>
      </w:r>
      <w:proofErr w:type="spellStart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пенсионеры</w:t>
      </w:r>
      <w:proofErr w:type="gramStart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?П</w:t>
      </w:r>
      <w:proofErr w:type="gramEnd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нормам российского права все граждане, столкнувшиеся со сделками по недвижимости, должны учитывать налоговые сборы. Вся информация освещается на сайте налоговой службы. Там же можно и уточнить точные сроки уплаты обязательных взносов.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Интересно!</w:t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 Пенсионеры (и иные льготные категории граждан) обязаны уплатить сбор. Налоговики не считают их льготной категорией граждан.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Выплата налога производится без скидок и иных особенностей и не предусматривает привилегий. Поэтому пожилые люди в полном объеме должны своевременно выплатить налог.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pStyle w:val="3"/>
      </w:pPr>
      <w:r w:rsidRPr="00AC6831">
        <w:rPr>
          <w:bdr w:val="none" w:sz="0" w:space="0" w:color="auto" w:frame="1"/>
        </w:rPr>
        <w:t>Подоходный вычет</w:t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По действующему российскому законодательству торговые сделки по личному имуществу в некоторых ситуациях подпадают под получение подоходного вычета. Размер его зависит от нюансов сделки: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AC6831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gramStart"/>
      <w:r w:rsidRPr="00AC6831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млн</w:t>
      </w:r>
      <w:proofErr w:type="gramEnd"/>
      <w:r w:rsidRPr="00AC6831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руб</w:t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. Максимально возможная сумма, которая уменьшает размер облагаемой прибыли при реализации: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домов;</w:t>
      </w:r>
    </w:p>
    <w:p w:rsidR="00AC6831" w:rsidRPr="00AC6831" w:rsidRDefault="00AC6831" w:rsidP="00AC6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садовых домиков;</w:t>
      </w:r>
    </w:p>
    <w:p w:rsidR="00AC6831" w:rsidRPr="00AC6831" w:rsidRDefault="00AC6831" w:rsidP="00AC6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квартир;</w:t>
      </w:r>
    </w:p>
    <w:p w:rsidR="00AC6831" w:rsidRPr="00AC6831" w:rsidRDefault="00AC6831" w:rsidP="00AC6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долей недвижимости;</w:t>
      </w:r>
    </w:p>
    <w:p w:rsidR="00AC6831" w:rsidRPr="00AC6831" w:rsidRDefault="00AC6831" w:rsidP="00AC6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дач;</w:t>
      </w:r>
    </w:p>
    <w:p w:rsidR="00AC6831" w:rsidRPr="00AC6831" w:rsidRDefault="00AC6831" w:rsidP="00AC6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комнат;</w:t>
      </w:r>
    </w:p>
    <w:p w:rsidR="00AC6831" w:rsidRPr="00AC6831" w:rsidRDefault="00AC6831" w:rsidP="00AC68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земельных участков.</w:t>
      </w:r>
    </w:p>
    <w:p w:rsidR="00AC6831" w:rsidRPr="00AC6831" w:rsidRDefault="00AC6831" w:rsidP="00AC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250 000 руб</w:t>
      </w: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. Максимально разрешенная стоимость вычета, которая будет снижать налогооблагаемую доходность при сбыте иных товаров. А именно: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AC6831" w:rsidRPr="00AC6831" w:rsidRDefault="00AC6831" w:rsidP="00AC6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транспорта;</w:t>
      </w:r>
    </w:p>
    <w:p w:rsidR="00AC6831" w:rsidRPr="00AC6831" w:rsidRDefault="00AC6831" w:rsidP="00AC6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гаражей;</w:t>
      </w:r>
    </w:p>
    <w:p w:rsidR="00AC6831" w:rsidRPr="00AC6831" w:rsidRDefault="00AC6831" w:rsidP="00AC6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нежилых объектов;</w:t>
      </w:r>
    </w:p>
    <w:p w:rsidR="00AC6831" w:rsidRPr="00AC6831" w:rsidRDefault="00AC6831" w:rsidP="00AC68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прочего имущества.</w:t>
      </w:r>
    </w:p>
    <w:p w:rsidR="00AC6831" w:rsidRDefault="00AC6831" w:rsidP="00AC6831">
      <w:pPr>
        <w:jc w:val="both"/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</w:pPr>
    </w:p>
    <w:p w:rsidR="00AC6831" w:rsidRDefault="00AC6831" w:rsidP="00AC6831">
      <w:pPr>
        <w:jc w:val="both"/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Что если личное имущество находилось в совместной либо долевой собственности, а срок владения не достиг положенного минимума? В данном случае налоговый имущественный вычет, составляющий 1 </w:t>
      </w:r>
      <w:proofErr w:type="gramStart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млн</w:t>
      </w:r>
      <w:proofErr w:type="gramEnd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руб., распределяется между совладельцами. Эта ситуация затрагивает сделки, проведенные по единому договору продажи. Расчет производится в соответствии с имеющимися долями или же в случае наличия особой договоренности.</w:t>
      </w:r>
      <w:r w:rsidRPr="00AC6831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593AE5" w:rsidRDefault="00AC6831" w:rsidP="00AC6831">
      <w:pPr>
        <w:jc w:val="both"/>
      </w:pPr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Если же каждый собственник продал личную долю по отдельному соглашению купли-продажи, то каждый из совладельцев будет иметь право на вычет в размере 1 </w:t>
      </w:r>
      <w:proofErr w:type="gramStart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>млн</w:t>
      </w:r>
      <w:proofErr w:type="gramEnd"/>
      <w:r w:rsidRPr="00AC6831">
        <w:rPr>
          <w:rFonts w:ascii="Arial" w:eastAsia="Times New Roman" w:hAnsi="Arial" w:cs="Arial"/>
          <w:color w:val="292B2C"/>
          <w:sz w:val="24"/>
          <w:szCs w:val="24"/>
          <w:shd w:val="clear" w:color="auto" w:fill="FFFFFF"/>
          <w:lang w:eastAsia="ru-RU"/>
        </w:rPr>
        <w:t xml:space="preserve"> руб. Но, если владелец недвижимости сумел реализовать несколько своих жилых объектов, вычет применяется в совокупности стоимости по всем торговым сделкам.</w:t>
      </w:r>
    </w:p>
    <w:sectPr w:rsidR="0059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456"/>
    <w:multiLevelType w:val="multilevel"/>
    <w:tmpl w:val="4F4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F4F34"/>
    <w:multiLevelType w:val="multilevel"/>
    <w:tmpl w:val="6FA0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D100B"/>
    <w:multiLevelType w:val="multilevel"/>
    <w:tmpl w:val="2EC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A29BD"/>
    <w:multiLevelType w:val="multilevel"/>
    <w:tmpl w:val="FF16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85F3A"/>
    <w:multiLevelType w:val="multilevel"/>
    <w:tmpl w:val="E616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E14EA"/>
    <w:multiLevelType w:val="multilevel"/>
    <w:tmpl w:val="ECD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31394"/>
    <w:multiLevelType w:val="multilevel"/>
    <w:tmpl w:val="A2D0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BE"/>
    <w:rsid w:val="000861F2"/>
    <w:rsid w:val="00141534"/>
    <w:rsid w:val="005663BE"/>
    <w:rsid w:val="00A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6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C6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8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83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6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C6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8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83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2019-10-01T16:41:00Z</dcterms:created>
  <dcterms:modified xsi:type="dcterms:W3CDTF">2019-10-01T16:41:00Z</dcterms:modified>
</cp:coreProperties>
</file>