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0" w:rsidRPr="004D17EF" w:rsidRDefault="00143E08" w:rsidP="004D17EF">
      <w:pPr>
        <w:pStyle w:val="1"/>
        <w:rPr>
          <w:color w:val="auto"/>
        </w:rPr>
      </w:pPr>
      <w:r w:rsidRPr="004D17EF">
        <w:rPr>
          <w:color w:val="auto"/>
        </w:rPr>
        <w:t xml:space="preserve">Аналоги </w:t>
      </w:r>
      <w:proofErr w:type="spellStart"/>
      <w:r w:rsidRPr="004D17EF">
        <w:rPr>
          <w:color w:val="auto"/>
        </w:rPr>
        <w:t>Синекода</w:t>
      </w:r>
      <w:proofErr w:type="spellEnd"/>
      <w:r w:rsidRPr="004D17EF">
        <w:rPr>
          <w:color w:val="auto"/>
        </w:rPr>
        <w:t xml:space="preserve"> дешевле</w:t>
      </w:r>
    </w:p>
    <w:p w:rsidR="006F2CB0" w:rsidRDefault="006F2CB0" w:rsidP="00143E08">
      <w:pPr>
        <w:pStyle w:val="a3"/>
      </w:pPr>
      <w:proofErr w:type="spellStart"/>
      <w:r>
        <w:t>Синекод</w:t>
      </w:r>
      <w:proofErr w:type="spellEnd"/>
      <w:r>
        <w:t xml:space="preserve"> – лекарственный препарат из группы </w:t>
      </w:r>
      <w:r w:rsidR="001523D7">
        <w:t xml:space="preserve">противокашлевых средств прямого действия. Выпускается в форме сиропа и капель для внутреннего приема. Это не наркотическое лекарство, действие которого обусловлено воздействием на определенные отделы центральной нервной системы. </w:t>
      </w:r>
      <w:r w:rsidR="00BA38F4">
        <w:t xml:space="preserve">В качестве активного компонента используют </w:t>
      </w:r>
      <w:proofErr w:type="spellStart"/>
      <w:r w:rsidR="00BA38F4">
        <w:t>бутамирата</w:t>
      </w:r>
      <w:proofErr w:type="spellEnd"/>
      <w:r w:rsidR="00BA38F4">
        <w:t xml:space="preserve"> цитрат. </w:t>
      </w:r>
    </w:p>
    <w:p w:rsidR="00233A97" w:rsidRDefault="00233A97" w:rsidP="00143E08">
      <w:pPr>
        <w:pStyle w:val="a3"/>
      </w:pPr>
    </w:p>
    <w:p w:rsidR="00233A97" w:rsidRDefault="00233A97" w:rsidP="004D17EF">
      <w:pPr>
        <w:pStyle w:val="2"/>
      </w:pPr>
      <w:r w:rsidRPr="004D17EF">
        <w:rPr>
          <w:color w:val="auto"/>
        </w:rPr>
        <w:t>Фармакологическое действие и показания к применению</w:t>
      </w:r>
    </w:p>
    <w:p w:rsidR="009A52A3" w:rsidRDefault="00BA38F4" w:rsidP="00143E08">
      <w:pPr>
        <w:pStyle w:val="a3"/>
      </w:pPr>
      <w:r>
        <w:t>Действующее вещество является противокашлевым средс</w:t>
      </w:r>
      <w:r w:rsidR="00EA50D1">
        <w:t xml:space="preserve">твом, которое не принадлежит </w:t>
      </w:r>
      <w:r>
        <w:t xml:space="preserve">к опиоидным алкалоидам. </w:t>
      </w:r>
      <w:proofErr w:type="spellStart"/>
      <w:r w:rsidR="009F1CF9">
        <w:t>Бутамират</w:t>
      </w:r>
      <w:proofErr w:type="spellEnd"/>
      <w:r w:rsidR="009F1CF9">
        <w:t xml:space="preserve"> купирует кашлевые центры, устраняет приступообразный кашель, спровоцированный инфекционно-воспалительными заболеваниями, не угнетая при этом активность дыхательного центра. </w:t>
      </w:r>
      <w:r w:rsidR="009A52A3">
        <w:t xml:space="preserve">Прием капель или сиропа не вызывает привыкание и лекарственную зависимость. Наблюдаются следующие фармакологические эффекты: </w:t>
      </w:r>
    </w:p>
    <w:p w:rsidR="009A52A3" w:rsidRDefault="009A52A3" w:rsidP="00577BC5">
      <w:pPr>
        <w:pStyle w:val="a3"/>
        <w:numPr>
          <w:ilvl w:val="0"/>
          <w:numId w:val="1"/>
        </w:numPr>
      </w:pPr>
      <w:r>
        <w:t>Подавление кашля.</w:t>
      </w:r>
    </w:p>
    <w:p w:rsidR="00233A97" w:rsidRDefault="009A52A3" w:rsidP="00577BC5">
      <w:pPr>
        <w:pStyle w:val="a3"/>
        <w:numPr>
          <w:ilvl w:val="0"/>
          <w:numId w:val="1"/>
        </w:numPr>
      </w:pPr>
      <w:r>
        <w:t xml:space="preserve">Оказание прямого воздействия на кашлевые центры. </w:t>
      </w:r>
    </w:p>
    <w:p w:rsidR="009A52A3" w:rsidRDefault="009A52A3" w:rsidP="00577BC5">
      <w:pPr>
        <w:pStyle w:val="a3"/>
        <w:numPr>
          <w:ilvl w:val="0"/>
          <w:numId w:val="1"/>
        </w:numPr>
      </w:pPr>
      <w:r>
        <w:t>Нормализация дыхания.</w:t>
      </w:r>
    </w:p>
    <w:p w:rsidR="009A52A3" w:rsidRDefault="009A52A3" w:rsidP="00577BC5">
      <w:pPr>
        <w:pStyle w:val="a3"/>
        <w:numPr>
          <w:ilvl w:val="0"/>
          <w:numId w:val="1"/>
        </w:numPr>
      </w:pPr>
      <w:r>
        <w:t xml:space="preserve">Улучшение таких показателей как снабжение крови кислородом </w:t>
      </w:r>
      <w:r w:rsidR="00577BC5">
        <w:t xml:space="preserve">и снижение сопротивления дыхательных путей. </w:t>
      </w:r>
    </w:p>
    <w:p w:rsidR="009A52A3" w:rsidRDefault="009A52A3" w:rsidP="00577BC5">
      <w:pPr>
        <w:pStyle w:val="a3"/>
        <w:numPr>
          <w:ilvl w:val="0"/>
          <w:numId w:val="1"/>
        </w:numPr>
      </w:pPr>
      <w:r>
        <w:t xml:space="preserve">Оказание </w:t>
      </w:r>
      <w:proofErr w:type="spellStart"/>
      <w:r>
        <w:t>бронходилатирующего</w:t>
      </w:r>
      <w:proofErr w:type="spellEnd"/>
      <w:r>
        <w:t xml:space="preserve"> эффекта. </w:t>
      </w:r>
    </w:p>
    <w:p w:rsidR="00577BC5" w:rsidRDefault="00577BC5" w:rsidP="00577BC5">
      <w:pPr>
        <w:pStyle w:val="a3"/>
      </w:pPr>
    </w:p>
    <w:p w:rsidR="00CD7F86" w:rsidRDefault="00CD7F86" w:rsidP="00577BC5">
      <w:pPr>
        <w:pStyle w:val="a3"/>
      </w:pPr>
      <w:proofErr w:type="spellStart"/>
      <w:r>
        <w:t>Бронхолитический</w:t>
      </w:r>
      <w:proofErr w:type="spellEnd"/>
      <w:r>
        <w:t xml:space="preserve"> эффект позволяет купировать спазмы бронхов, увеличить их просвет, вывести мокроту, патогенные микроорганизмы.</w:t>
      </w:r>
      <w:r w:rsidR="009F1CF9">
        <w:t xml:space="preserve"> Препарат уменьшает отек слизистых оболочек, нормализует функциональное состояние бронхиальных желез. Благодаря </w:t>
      </w:r>
      <w:r w:rsidR="00EA50D1">
        <w:t>эффекту</w:t>
      </w:r>
      <w:r w:rsidR="009F1CF9">
        <w:t xml:space="preserve"> </w:t>
      </w:r>
      <w:proofErr w:type="spellStart"/>
      <w:r w:rsidR="009F1CF9">
        <w:t>Синекода</w:t>
      </w:r>
      <w:proofErr w:type="spellEnd"/>
      <w:r w:rsidR="009F1CF9">
        <w:t xml:space="preserve"> внутренняя поверхность бронхов увлажнена, что способствует облегчению кашля, улучшению общего состояния. </w:t>
      </w:r>
    </w:p>
    <w:p w:rsidR="00A024A4" w:rsidRDefault="00A024A4" w:rsidP="00577BC5">
      <w:pPr>
        <w:pStyle w:val="a3"/>
      </w:pPr>
    </w:p>
    <w:p w:rsidR="00A024A4" w:rsidRDefault="00A024A4" w:rsidP="00577BC5">
      <w:pPr>
        <w:pStyle w:val="a3"/>
      </w:pPr>
      <w:r>
        <w:t xml:space="preserve">После внутреннего приема сиропа или капель достижение максимальной концентрации активного компонента наблюдается спустя 90 минут. </w:t>
      </w:r>
      <w:proofErr w:type="spellStart"/>
      <w:r w:rsidR="006F79F9">
        <w:t>Бутамират</w:t>
      </w:r>
      <w:proofErr w:type="spellEnd"/>
      <w:r w:rsidR="006F79F9">
        <w:t xml:space="preserve"> не скапливается в тканях и внутренних органах, период полувыведения занимает до 5-6,5 часов. Выведение компонента осуществляют органы мочевыделения. </w:t>
      </w:r>
    </w:p>
    <w:p w:rsidR="00CD7F86" w:rsidRDefault="00CD7F86" w:rsidP="00577BC5">
      <w:pPr>
        <w:pStyle w:val="a3"/>
      </w:pPr>
    </w:p>
    <w:p w:rsidR="00C07D98" w:rsidRDefault="00577BC5" w:rsidP="00577BC5">
      <w:pPr>
        <w:pStyle w:val="a3"/>
      </w:pPr>
      <w:proofErr w:type="spellStart"/>
      <w:r>
        <w:t>Синекод</w:t>
      </w:r>
      <w:proofErr w:type="spellEnd"/>
      <w:r>
        <w:t xml:space="preserve"> используют при комплексном лечении сухого кашля различного происхождения</w:t>
      </w:r>
      <w:r w:rsidR="00C07D98">
        <w:t>:</w:t>
      </w:r>
      <w:r w:rsidR="00131421">
        <w:t xml:space="preserve"> </w:t>
      </w:r>
    </w:p>
    <w:p w:rsidR="00C07D98" w:rsidRDefault="00131421" w:rsidP="00C07D98">
      <w:pPr>
        <w:pStyle w:val="a3"/>
        <w:numPr>
          <w:ilvl w:val="0"/>
          <w:numId w:val="5"/>
        </w:numPr>
      </w:pPr>
      <w:r>
        <w:t>Для того, чтобы подавить к</w:t>
      </w:r>
      <w:r w:rsidR="00C07D98">
        <w:t>ашлевые рефлексы, спровоцированные диагностическими исследованиями (бронхоскопией).</w:t>
      </w:r>
    </w:p>
    <w:p w:rsidR="00C07D98" w:rsidRDefault="00C07D98" w:rsidP="00C07D98">
      <w:pPr>
        <w:pStyle w:val="a3"/>
        <w:numPr>
          <w:ilvl w:val="0"/>
          <w:numId w:val="5"/>
        </w:numPr>
      </w:pPr>
      <w:r>
        <w:t>При остром и хроническом бронхите.</w:t>
      </w:r>
    </w:p>
    <w:p w:rsidR="00C07D98" w:rsidRDefault="00C07D98" w:rsidP="00C07D98">
      <w:pPr>
        <w:pStyle w:val="a3"/>
        <w:numPr>
          <w:ilvl w:val="0"/>
          <w:numId w:val="5"/>
        </w:numPr>
      </w:pPr>
      <w:r>
        <w:t>Для устранения приступов кашля, спровоцированных коклюшем.</w:t>
      </w:r>
    </w:p>
    <w:p w:rsidR="00C07D98" w:rsidRDefault="00C07D98" w:rsidP="00C07D98">
      <w:pPr>
        <w:pStyle w:val="a3"/>
        <w:numPr>
          <w:ilvl w:val="0"/>
          <w:numId w:val="5"/>
        </w:numPr>
      </w:pPr>
      <w:r>
        <w:t>При кашле курильщика.</w:t>
      </w:r>
    </w:p>
    <w:p w:rsidR="00C07D98" w:rsidRDefault="00C07D98" w:rsidP="00577BC5">
      <w:pPr>
        <w:pStyle w:val="a3"/>
      </w:pPr>
    </w:p>
    <w:p w:rsidR="00577BC5" w:rsidRDefault="00C07D98" w:rsidP="00577BC5">
      <w:pPr>
        <w:pStyle w:val="a3"/>
      </w:pPr>
      <w:r>
        <w:t>Препарат не предназначен для самолечен</w:t>
      </w:r>
      <w:r w:rsidR="007E446A">
        <w:t xml:space="preserve">ия, перед началом использования </w:t>
      </w:r>
      <w:r>
        <w:t xml:space="preserve">требуется консультация врача. </w:t>
      </w:r>
      <w:r w:rsidR="00131421">
        <w:t xml:space="preserve"> </w:t>
      </w:r>
    </w:p>
    <w:p w:rsidR="00131421" w:rsidRDefault="00131421" w:rsidP="00577BC5">
      <w:pPr>
        <w:pStyle w:val="a3"/>
      </w:pPr>
    </w:p>
    <w:p w:rsidR="00233A97" w:rsidRPr="004D17EF" w:rsidRDefault="00233A97" w:rsidP="004D17EF">
      <w:pPr>
        <w:pStyle w:val="2"/>
        <w:rPr>
          <w:color w:val="auto"/>
        </w:rPr>
      </w:pPr>
      <w:r w:rsidRPr="004D17EF">
        <w:rPr>
          <w:color w:val="auto"/>
        </w:rPr>
        <w:t>Противопоказания и побочные эффекты</w:t>
      </w:r>
    </w:p>
    <w:p w:rsidR="00233A97" w:rsidRDefault="001F65C4" w:rsidP="00143E08">
      <w:pPr>
        <w:pStyle w:val="a3"/>
      </w:pPr>
      <w:r>
        <w:t xml:space="preserve">Прием </w:t>
      </w:r>
      <w:proofErr w:type="spellStart"/>
      <w:r>
        <w:t>Синекода</w:t>
      </w:r>
      <w:proofErr w:type="spellEnd"/>
      <w:r>
        <w:t xml:space="preserve"> противопоказан при: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>Индивидуальной непереносимости компонентов лекарства.</w:t>
      </w:r>
    </w:p>
    <w:p w:rsidR="00C07D98" w:rsidRDefault="00C07D98" w:rsidP="001F65C4">
      <w:pPr>
        <w:pStyle w:val="a3"/>
        <w:numPr>
          <w:ilvl w:val="0"/>
          <w:numId w:val="2"/>
        </w:numPr>
      </w:pPr>
      <w:r>
        <w:t xml:space="preserve">Легочных кровотечениях. 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>Капли не используют до 2 месяцев.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 xml:space="preserve">Сироп – до 3 лет. 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>На протяжении 1 триместра беременности.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 xml:space="preserve">В период лактации. </w:t>
      </w:r>
    </w:p>
    <w:p w:rsidR="001F65C4" w:rsidRDefault="001F65C4" w:rsidP="001F65C4">
      <w:pPr>
        <w:pStyle w:val="a3"/>
        <w:numPr>
          <w:ilvl w:val="0"/>
          <w:numId w:val="2"/>
        </w:numPr>
      </w:pPr>
      <w:r>
        <w:t>Непереносимости фруктозы.</w:t>
      </w:r>
    </w:p>
    <w:p w:rsidR="001F65C4" w:rsidRDefault="001F65C4" w:rsidP="00143E08">
      <w:pPr>
        <w:pStyle w:val="a3"/>
      </w:pPr>
    </w:p>
    <w:p w:rsidR="001F65C4" w:rsidRDefault="001F65C4" w:rsidP="00143E08">
      <w:pPr>
        <w:pStyle w:val="a3"/>
      </w:pPr>
      <w:r>
        <w:lastRenderedPageBreak/>
        <w:t xml:space="preserve">Особой осторожности требует лечение женщин на протяжении 2 и 3 триместра беременности, пациентов, в анамнезе которых есть алкогольная и лекарственная зависимость, эпилепсия, болезни печени и головного мозга. </w:t>
      </w:r>
    </w:p>
    <w:p w:rsidR="001F65C4" w:rsidRDefault="001F65C4" w:rsidP="00143E08">
      <w:pPr>
        <w:pStyle w:val="a3"/>
      </w:pPr>
    </w:p>
    <w:p w:rsidR="001F65C4" w:rsidRDefault="001F65C4" w:rsidP="00143E08">
      <w:pPr>
        <w:pStyle w:val="a3"/>
      </w:pPr>
      <w:r>
        <w:t xml:space="preserve">В редких случаях препарат становится причиной развития нежелательных побочных реакций в виде сонливости, тошноты, диареи, крапивницы. </w:t>
      </w:r>
    </w:p>
    <w:p w:rsidR="001F65C4" w:rsidRDefault="001F65C4" w:rsidP="00143E08">
      <w:pPr>
        <w:pStyle w:val="a3"/>
      </w:pPr>
    </w:p>
    <w:p w:rsidR="00233A97" w:rsidRPr="004D17EF" w:rsidRDefault="00233A97" w:rsidP="004D17EF">
      <w:pPr>
        <w:pStyle w:val="2"/>
        <w:rPr>
          <w:color w:val="auto"/>
        </w:rPr>
      </w:pPr>
      <w:r w:rsidRPr="004D17EF">
        <w:rPr>
          <w:color w:val="auto"/>
        </w:rPr>
        <w:t>Перечень более дешевых аналогов</w:t>
      </w:r>
    </w:p>
    <w:p w:rsidR="00233A97" w:rsidRDefault="006E23F6" w:rsidP="00143E08">
      <w:pPr>
        <w:pStyle w:val="a3"/>
      </w:pPr>
      <w:r>
        <w:t xml:space="preserve">Стоимость </w:t>
      </w:r>
      <w:proofErr w:type="spellStart"/>
      <w:r>
        <w:t>Синекода</w:t>
      </w:r>
      <w:proofErr w:type="spellEnd"/>
      <w:r>
        <w:t xml:space="preserve"> в марте 2018 года сформирована так:</w:t>
      </w:r>
    </w:p>
    <w:p w:rsidR="006E23F6" w:rsidRDefault="006E23F6" w:rsidP="006E23F6">
      <w:pPr>
        <w:pStyle w:val="a3"/>
        <w:numPr>
          <w:ilvl w:val="0"/>
          <w:numId w:val="3"/>
        </w:numPr>
      </w:pPr>
      <w:r>
        <w:t xml:space="preserve">Сироп 100 мл – от 220 руб. </w:t>
      </w:r>
    </w:p>
    <w:p w:rsidR="006E23F6" w:rsidRDefault="006E23F6" w:rsidP="006E23F6">
      <w:pPr>
        <w:pStyle w:val="a3"/>
        <w:numPr>
          <w:ilvl w:val="0"/>
          <w:numId w:val="3"/>
        </w:numPr>
      </w:pPr>
      <w:r>
        <w:t>Сироп 200 мл – от 330 руб.</w:t>
      </w:r>
    </w:p>
    <w:p w:rsidR="006E23F6" w:rsidRDefault="006E23F6" w:rsidP="006E23F6">
      <w:pPr>
        <w:pStyle w:val="a3"/>
        <w:numPr>
          <w:ilvl w:val="0"/>
          <w:numId w:val="3"/>
        </w:numPr>
      </w:pPr>
      <w:r>
        <w:t>Капли 20 мл – от 350 руб.</w:t>
      </w:r>
    </w:p>
    <w:p w:rsidR="006E23F6" w:rsidRDefault="006E23F6" w:rsidP="00143E08">
      <w:pPr>
        <w:pStyle w:val="a3"/>
      </w:pPr>
    </w:p>
    <w:p w:rsidR="006E23F6" w:rsidRDefault="0021775E" w:rsidP="00143E08">
      <w:pPr>
        <w:pStyle w:val="a3"/>
      </w:pPr>
      <w:r>
        <w:t>А</w:t>
      </w:r>
      <w:r w:rsidR="006E23F6">
        <w:t xml:space="preserve">налогами </w:t>
      </w:r>
      <w:r>
        <w:t xml:space="preserve">подешевле </w:t>
      </w:r>
      <w:r w:rsidR="006E23F6">
        <w:t>являются следующие лекарства:</w:t>
      </w:r>
    </w:p>
    <w:p w:rsidR="006E23F6" w:rsidRDefault="001C574C" w:rsidP="001C574C">
      <w:pPr>
        <w:pStyle w:val="a3"/>
        <w:numPr>
          <w:ilvl w:val="0"/>
          <w:numId w:val="4"/>
        </w:numPr>
      </w:pPr>
      <w:proofErr w:type="spellStart"/>
      <w:r>
        <w:t>Коделак</w:t>
      </w:r>
      <w:proofErr w:type="spellEnd"/>
      <w:r>
        <w:t xml:space="preserve"> Нео – от 155 руб. </w:t>
      </w:r>
    </w:p>
    <w:p w:rsidR="001C574C" w:rsidRDefault="001C574C" w:rsidP="001C574C">
      <w:pPr>
        <w:pStyle w:val="a3"/>
        <w:numPr>
          <w:ilvl w:val="0"/>
          <w:numId w:val="4"/>
        </w:numPr>
      </w:pPr>
      <w:proofErr w:type="spellStart"/>
      <w:r>
        <w:t>Омнитус</w:t>
      </w:r>
      <w:proofErr w:type="spellEnd"/>
      <w:r>
        <w:t xml:space="preserve"> – от 170 руб. </w:t>
      </w:r>
    </w:p>
    <w:p w:rsidR="001C574C" w:rsidRDefault="001C574C" w:rsidP="001C574C">
      <w:pPr>
        <w:pStyle w:val="a3"/>
      </w:pPr>
    </w:p>
    <w:p w:rsidR="001C574C" w:rsidRDefault="001C574C" w:rsidP="001C574C">
      <w:pPr>
        <w:pStyle w:val="a3"/>
      </w:pPr>
      <w:r>
        <w:t xml:space="preserve">При необходимости подбора </w:t>
      </w:r>
      <w:r w:rsidR="007E446A">
        <w:t xml:space="preserve">аналогов </w:t>
      </w:r>
      <w:proofErr w:type="spellStart"/>
      <w:r w:rsidR="007E446A">
        <w:t>Синекода</w:t>
      </w:r>
      <w:proofErr w:type="spellEnd"/>
      <w:r>
        <w:t xml:space="preserve"> рекомендовано предварительно посоветоваться с врачом. </w:t>
      </w:r>
    </w:p>
    <w:p w:rsidR="001C574C" w:rsidRDefault="001C574C" w:rsidP="001C574C">
      <w:pPr>
        <w:pStyle w:val="a3"/>
      </w:pPr>
    </w:p>
    <w:p w:rsidR="00233A97" w:rsidRDefault="00233A97" w:rsidP="004D17EF">
      <w:pPr>
        <w:pStyle w:val="2"/>
      </w:pPr>
      <w:r w:rsidRPr="004D17EF">
        <w:rPr>
          <w:color w:val="auto"/>
        </w:rPr>
        <w:t>Список недорогих аналогов для детей</w:t>
      </w:r>
    </w:p>
    <w:p w:rsidR="00233A97" w:rsidRDefault="00E46B8F" w:rsidP="00143E08">
      <w:pPr>
        <w:pStyle w:val="a3"/>
      </w:pPr>
      <w:r>
        <w:t xml:space="preserve">В </w:t>
      </w:r>
      <w:r w:rsidR="0055539A">
        <w:t xml:space="preserve">детском возрасте рекомендован список </w:t>
      </w:r>
      <w:r>
        <w:t xml:space="preserve">таких аналогов </w:t>
      </w:r>
      <w:proofErr w:type="spellStart"/>
      <w:r>
        <w:t>Синекода</w:t>
      </w:r>
      <w:proofErr w:type="spellEnd"/>
      <w:r>
        <w:t>:</w:t>
      </w:r>
    </w:p>
    <w:p w:rsidR="00E46B8F" w:rsidRDefault="00E46B8F" w:rsidP="00E46B8F">
      <w:pPr>
        <w:pStyle w:val="a3"/>
        <w:numPr>
          <w:ilvl w:val="0"/>
          <w:numId w:val="6"/>
        </w:numPr>
      </w:pPr>
      <w:proofErr w:type="spellStart"/>
      <w:r>
        <w:t>Омнитуса</w:t>
      </w:r>
      <w:proofErr w:type="spellEnd"/>
      <w:r>
        <w:t xml:space="preserve"> сиропа (с 3 лет).</w:t>
      </w:r>
    </w:p>
    <w:p w:rsidR="00E46B8F" w:rsidRDefault="00E46B8F" w:rsidP="00E46B8F">
      <w:pPr>
        <w:pStyle w:val="a3"/>
        <w:numPr>
          <w:ilvl w:val="0"/>
          <w:numId w:val="6"/>
        </w:numPr>
      </w:pPr>
      <w:proofErr w:type="spellStart"/>
      <w:r>
        <w:t>Коделака</w:t>
      </w:r>
      <w:proofErr w:type="spellEnd"/>
      <w:r>
        <w:t xml:space="preserve"> Нео капель (с 2 месяцев.)</w:t>
      </w:r>
    </w:p>
    <w:p w:rsidR="00E46B8F" w:rsidRDefault="00E46B8F" w:rsidP="00E46B8F">
      <w:pPr>
        <w:pStyle w:val="a3"/>
        <w:numPr>
          <w:ilvl w:val="0"/>
          <w:numId w:val="6"/>
        </w:numPr>
      </w:pPr>
      <w:proofErr w:type="spellStart"/>
      <w:r>
        <w:t>Коделака</w:t>
      </w:r>
      <w:proofErr w:type="spellEnd"/>
      <w:r>
        <w:t xml:space="preserve"> Нео Сиропа (с 3 лет). </w:t>
      </w:r>
    </w:p>
    <w:p w:rsidR="00E46B8F" w:rsidRPr="00E46B8F" w:rsidRDefault="00E46B8F" w:rsidP="00E46B8F">
      <w:pPr>
        <w:pStyle w:val="a3"/>
      </w:pPr>
    </w:p>
    <w:p w:rsidR="00233A97" w:rsidRPr="004D17EF" w:rsidRDefault="00233A97" w:rsidP="004D17EF">
      <w:pPr>
        <w:pStyle w:val="2"/>
        <w:rPr>
          <w:color w:val="auto"/>
        </w:rPr>
      </w:pPr>
      <w:proofErr w:type="spellStart"/>
      <w:r w:rsidRPr="004D17EF">
        <w:rPr>
          <w:color w:val="auto"/>
        </w:rPr>
        <w:t>Синекод</w:t>
      </w:r>
      <w:proofErr w:type="spellEnd"/>
      <w:r w:rsidRPr="004D17EF">
        <w:rPr>
          <w:color w:val="auto"/>
        </w:rPr>
        <w:t xml:space="preserve"> или </w:t>
      </w:r>
      <w:proofErr w:type="spellStart"/>
      <w:r w:rsidRPr="004D17EF">
        <w:rPr>
          <w:color w:val="auto"/>
        </w:rPr>
        <w:t>Омнитус</w:t>
      </w:r>
      <w:proofErr w:type="spellEnd"/>
      <w:r w:rsidRPr="004D17EF">
        <w:rPr>
          <w:color w:val="auto"/>
        </w:rPr>
        <w:t xml:space="preserve"> – что лучше?</w:t>
      </w:r>
    </w:p>
    <w:p w:rsidR="00233A97" w:rsidRDefault="004860C1" w:rsidP="00143E08">
      <w:pPr>
        <w:pStyle w:val="a3"/>
      </w:pPr>
      <w:proofErr w:type="spellStart"/>
      <w:r>
        <w:t>Омнитус</w:t>
      </w:r>
      <w:proofErr w:type="spellEnd"/>
      <w:r>
        <w:t xml:space="preserve"> – </w:t>
      </w:r>
      <w:r w:rsidR="0055539A">
        <w:t xml:space="preserve">недорогой </w:t>
      </w:r>
      <w:r>
        <w:t xml:space="preserve">препарат-аналог </w:t>
      </w:r>
      <w:proofErr w:type="spellStart"/>
      <w:r>
        <w:t>Синекода</w:t>
      </w:r>
      <w:proofErr w:type="spellEnd"/>
      <w:r w:rsidR="003901C5">
        <w:t xml:space="preserve"> при сухом кашле</w:t>
      </w:r>
      <w:r>
        <w:t xml:space="preserve"> с противокашлевыми, противовоспалительными, отхаркивающими свойствами. Под действием </w:t>
      </w:r>
      <w:proofErr w:type="spellStart"/>
      <w:r>
        <w:t>бутамирата</w:t>
      </w:r>
      <w:proofErr w:type="spellEnd"/>
      <w:r>
        <w:t xml:space="preserve"> наблюдаются улучшение показателей насыщения крови кислородом, уменьшение сопротивления в </w:t>
      </w:r>
      <w:proofErr w:type="spellStart"/>
      <w:r>
        <w:t>воздуховыводящих</w:t>
      </w:r>
      <w:proofErr w:type="spellEnd"/>
      <w:r>
        <w:t xml:space="preserve"> путях, облегчение дыхания. Показан при сухом кашле различного происхождения, а также в период подготовки к оперативным и диагностическим вмешательствам. Механизм действия аналогичен – активный компонент воздействует на кашлевой центр в продолговатом мозгу и способствует подавлению рефлекса. </w:t>
      </w:r>
    </w:p>
    <w:p w:rsidR="004860C1" w:rsidRDefault="004860C1" w:rsidP="00143E08">
      <w:pPr>
        <w:pStyle w:val="a3"/>
      </w:pPr>
    </w:p>
    <w:p w:rsidR="004860C1" w:rsidRDefault="004860C1" w:rsidP="00143E08">
      <w:pPr>
        <w:pStyle w:val="a3"/>
      </w:pPr>
      <w:proofErr w:type="spellStart"/>
      <w:r>
        <w:t>Омнитус</w:t>
      </w:r>
      <w:proofErr w:type="spellEnd"/>
      <w:r>
        <w:t xml:space="preserve"> и </w:t>
      </w:r>
      <w:proofErr w:type="spellStart"/>
      <w:r>
        <w:t>Синекод</w:t>
      </w:r>
      <w:proofErr w:type="spellEnd"/>
      <w:r>
        <w:t xml:space="preserve"> отличаются по формам выпуска: помимо жидкой формы, </w:t>
      </w:r>
      <w:proofErr w:type="spellStart"/>
      <w:r>
        <w:t>Омнитус</w:t>
      </w:r>
      <w:proofErr w:type="spellEnd"/>
      <w:r>
        <w:t xml:space="preserve"> также представлен в форме таблеток для внутреннего приема по 20 и 50 мг, что может оказаться более удобным для определенных групп пациентов. Что касается концентрации активного вещества, то тут также присутствуют определенные различия. </w:t>
      </w:r>
    </w:p>
    <w:p w:rsidR="004860C1" w:rsidRDefault="004860C1" w:rsidP="004860C1">
      <w:pPr>
        <w:pStyle w:val="a3"/>
        <w:numPr>
          <w:ilvl w:val="0"/>
          <w:numId w:val="7"/>
        </w:numPr>
      </w:pPr>
      <w:proofErr w:type="spellStart"/>
      <w:r>
        <w:t>Синекод</w:t>
      </w:r>
      <w:proofErr w:type="spellEnd"/>
      <w:r>
        <w:t xml:space="preserve"> сироп содержит 1,5 мг </w:t>
      </w:r>
      <w:proofErr w:type="spellStart"/>
      <w:r>
        <w:t>бутамирата</w:t>
      </w:r>
      <w:proofErr w:type="spellEnd"/>
      <w:r>
        <w:t xml:space="preserve"> в 1 мл.</w:t>
      </w:r>
    </w:p>
    <w:p w:rsidR="004860C1" w:rsidRDefault="004860C1" w:rsidP="004860C1">
      <w:pPr>
        <w:pStyle w:val="a3"/>
        <w:numPr>
          <w:ilvl w:val="0"/>
          <w:numId w:val="7"/>
        </w:numPr>
      </w:pPr>
      <w:proofErr w:type="spellStart"/>
      <w:r>
        <w:t>Омнитус</w:t>
      </w:r>
      <w:proofErr w:type="spellEnd"/>
      <w:r>
        <w:t xml:space="preserve"> – 0,8 в 1 мл. </w:t>
      </w:r>
    </w:p>
    <w:p w:rsidR="004860C1" w:rsidRDefault="004860C1" w:rsidP="00143E08">
      <w:pPr>
        <w:pStyle w:val="a3"/>
      </w:pPr>
    </w:p>
    <w:p w:rsidR="004860C1" w:rsidRDefault="004860C1" w:rsidP="00143E08">
      <w:pPr>
        <w:pStyle w:val="a3"/>
      </w:pPr>
      <w:r>
        <w:t xml:space="preserve">Достоверные данные относительно безопасности применения на протяжении 2 и 3 триместра не представлены. Поэтому препарат может назначить только врач, учитывая соотношение пользы для матери и вреда для плода. На протяжении 1 триместра и в период лактации от приема </w:t>
      </w:r>
      <w:proofErr w:type="spellStart"/>
      <w:r>
        <w:t>Синекода</w:t>
      </w:r>
      <w:proofErr w:type="spellEnd"/>
      <w:r>
        <w:t xml:space="preserve"> и </w:t>
      </w:r>
      <w:proofErr w:type="spellStart"/>
      <w:r>
        <w:t>Омнитуса</w:t>
      </w:r>
      <w:proofErr w:type="spellEnd"/>
      <w:r>
        <w:t xml:space="preserve"> придется воздержаться. </w:t>
      </w:r>
    </w:p>
    <w:p w:rsidR="004860C1" w:rsidRDefault="004860C1" w:rsidP="00143E08">
      <w:pPr>
        <w:pStyle w:val="a3"/>
      </w:pPr>
    </w:p>
    <w:p w:rsidR="006A6F97" w:rsidRDefault="004860C1" w:rsidP="00143E08">
      <w:pPr>
        <w:pStyle w:val="a3"/>
      </w:pPr>
      <w:r>
        <w:t xml:space="preserve">При лечении маленьких детей предпочтение отдают каплям </w:t>
      </w:r>
      <w:proofErr w:type="spellStart"/>
      <w:r>
        <w:t>Синекода</w:t>
      </w:r>
      <w:proofErr w:type="spellEnd"/>
      <w:r>
        <w:t xml:space="preserve">, поскольку их прием разрешен уже с 2 месяцев. </w:t>
      </w:r>
      <w:r w:rsidR="006A6F97">
        <w:t xml:space="preserve">Таблетки </w:t>
      </w:r>
      <w:proofErr w:type="spellStart"/>
      <w:r w:rsidR="006A6F97">
        <w:t>Омнитус</w:t>
      </w:r>
      <w:proofErr w:type="spellEnd"/>
      <w:r w:rsidR="006A6F97">
        <w:t xml:space="preserve"> по 20 мг разрешены к приему только с 6 лет. </w:t>
      </w:r>
      <w:r w:rsidR="006A6F97">
        <w:t xml:space="preserve">При этом таблетки </w:t>
      </w:r>
      <w:proofErr w:type="spellStart"/>
      <w:r w:rsidR="006A6F97">
        <w:t>Омнитус</w:t>
      </w:r>
      <w:proofErr w:type="spellEnd"/>
      <w:r w:rsidR="006A6F97">
        <w:t xml:space="preserve"> больше подойдут аллергикам с непереносимостью </w:t>
      </w:r>
      <w:proofErr w:type="spellStart"/>
      <w:r w:rsidR="006A6F97">
        <w:t>ароматизаторов</w:t>
      </w:r>
      <w:proofErr w:type="spellEnd"/>
      <w:r w:rsidR="006A6F97">
        <w:t xml:space="preserve"> и подсластителей, который входят в состав сиропов. </w:t>
      </w:r>
    </w:p>
    <w:p w:rsidR="006A6F97" w:rsidRDefault="006A6F97" w:rsidP="00143E08">
      <w:pPr>
        <w:pStyle w:val="a3"/>
      </w:pPr>
    </w:p>
    <w:p w:rsidR="004860C1" w:rsidRDefault="006A6F97" w:rsidP="00143E08">
      <w:pPr>
        <w:pStyle w:val="a3"/>
      </w:pPr>
      <w:r>
        <w:lastRenderedPageBreak/>
        <w:t xml:space="preserve">Стоимость сиропа </w:t>
      </w:r>
      <w:proofErr w:type="spellStart"/>
      <w:r>
        <w:t>Синекод</w:t>
      </w:r>
      <w:proofErr w:type="spellEnd"/>
      <w:r>
        <w:t xml:space="preserve"> выше, при этом не стоит забывать о колич</w:t>
      </w:r>
      <w:r w:rsidR="00EA50D1">
        <w:t>ественном содержании действующего</w:t>
      </w:r>
      <w:r>
        <w:t xml:space="preserve"> вещ</w:t>
      </w:r>
      <w:r w:rsidR="00EA50D1">
        <w:t>ества</w:t>
      </w:r>
      <w:r>
        <w:t xml:space="preserve">, которое в два раза превышает концентрации </w:t>
      </w:r>
      <w:proofErr w:type="spellStart"/>
      <w:r>
        <w:t>Омнитуса</w:t>
      </w:r>
      <w:proofErr w:type="spellEnd"/>
      <w:r>
        <w:t xml:space="preserve">. </w:t>
      </w:r>
      <w:r w:rsidR="004860C1">
        <w:t xml:space="preserve">Врач поможет подобрать подходящее лекарственное средство для каждой категории пациентов, учитывая индивидуальные особенности организма и сопутствующие болезни. </w:t>
      </w:r>
    </w:p>
    <w:p w:rsidR="004860C1" w:rsidRDefault="004860C1" w:rsidP="00143E08">
      <w:pPr>
        <w:pStyle w:val="a3"/>
      </w:pPr>
    </w:p>
    <w:p w:rsidR="00233A97" w:rsidRPr="004D17EF" w:rsidRDefault="00233A97" w:rsidP="004D17EF">
      <w:pPr>
        <w:pStyle w:val="2"/>
        <w:rPr>
          <w:color w:val="auto"/>
        </w:rPr>
      </w:pPr>
      <w:proofErr w:type="spellStart"/>
      <w:r w:rsidRPr="004D17EF">
        <w:rPr>
          <w:color w:val="auto"/>
        </w:rPr>
        <w:t>Синекод</w:t>
      </w:r>
      <w:proofErr w:type="spellEnd"/>
      <w:r w:rsidRPr="004D17EF">
        <w:rPr>
          <w:color w:val="auto"/>
        </w:rPr>
        <w:t xml:space="preserve"> или </w:t>
      </w:r>
      <w:proofErr w:type="spellStart"/>
      <w:r w:rsidRPr="004D17EF">
        <w:rPr>
          <w:color w:val="auto"/>
        </w:rPr>
        <w:t>Коделак</w:t>
      </w:r>
      <w:proofErr w:type="spellEnd"/>
      <w:r w:rsidRPr="004D17EF">
        <w:rPr>
          <w:color w:val="auto"/>
        </w:rPr>
        <w:t xml:space="preserve"> Нео</w:t>
      </w:r>
    </w:p>
    <w:p w:rsidR="00441C37" w:rsidRDefault="00C809E5" w:rsidP="00143E08">
      <w:pPr>
        <w:pStyle w:val="a3"/>
      </w:pPr>
      <w:r>
        <w:t xml:space="preserve">И </w:t>
      </w:r>
      <w:proofErr w:type="spellStart"/>
      <w:r>
        <w:t>Кодалак</w:t>
      </w:r>
      <w:proofErr w:type="spellEnd"/>
      <w:r>
        <w:t xml:space="preserve"> Нео, и </w:t>
      </w:r>
      <w:proofErr w:type="spellStart"/>
      <w:r>
        <w:t>Синекод</w:t>
      </w:r>
      <w:proofErr w:type="spellEnd"/>
      <w:r>
        <w:t xml:space="preserve"> – препараты, предназначенные для подавления сухого кашля. Оба лекарства содержат в качестве активного компонента </w:t>
      </w:r>
      <w:proofErr w:type="spellStart"/>
      <w:r>
        <w:t>бутамирата</w:t>
      </w:r>
      <w:proofErr w:type="spellEnd"/>
      <w:r>
        <w:t xml:space="preserve"> цитрат. Производителем </w:t>
      </w:r>
      <w:proofErr w:type="spellStart"/>
      <w:r>
        <w:t>Коделака</w:t>
      </w:r>
      <w:proofErr w:type="spellEnd"/>
      <w:r>
        <w:t xml:space="preserve"> является фармацевтическая компания Фармстандарт, Россия, </w:t>
      </w:r>
      <w:proofErr w:type="spellStart"/>
      <w:r>
        <w:t>Синекода</w:t>
      </w:r>
      <w:proofErr w:type="spellEnd"/>
      <w:r>
        <w:t xml:space="preserve"> – </w:t>
      </w:r>
      <w:proofErr w:type="spellStart"/>
      <w:r>
        <w:t>Новартис</w:t>
      </w:r>
      <w:proofErr w:type="spellEnd"/>
      <w:r>
        <w:t xml:space="preserve">, Швейцария. </w:t>
      </w:r>
      <w:proofErr w:type="spellStart"/>
      <w:r w:rsidR="00080FF2">
        <w:t>Коделак</w:t>
      </w:r>
      <w:proofErr w:type="spellEnd"/>
      <w:r w:rsidR="00080FF2">
        <w:t xml:space="preserve"> Нео – аналогичный препарат с более низкой стоимостью. </w:t>
      </w:r>
    </w:p>
    <w:p w:rsidR="00441C37" w:rsidRDefault="00745AB6" w:rsidP="00441C37">
      <w:pPr>
        <w:pStyle w:val="a3"/>
        <w:numPr>
          <w:ilvl w:val="0"/>
          <w:numId w:val="8"/>
        </w:numPr>
      </w:pPr>
      <w:r>
        <w:t xml:space="preserve">Оба препарата действуют избирательно и воздействуют исключительно на кашлевые центры: наблюдается блокировка поступления нервных импульсов, раздражение слизистой оболочки дыхательных путей уменьшается и человек перестает кашлять. </w:t>
      </w:r>
    </w:p>
    <w:p w:rsidR="00441C37" w:rsidRDefault="00745AB6" w:rsidP="00441C37">
      <w:pPr>
        <w:pStyle w:val="a3"/>
        <w:numPr>
          <w:ilvl w:val="0"/>
          <w:numId w:val="8"/>
        </w:numPr>
      </w:pPr>
      <w:r>
        <w:t xml:space="preserve">И </w:t>
      </w:r>
      <w:proofErr w:type="spellStart"/>
      <w:r>
        <w:t>Синекод</w:t>
      </w:r>
      <w:proofErr w:type="spellEnd"/>
      <w:r>
        <w:t xml:space="preserve">, и </w:t>
      </w:r>
      <w:proofErr w:type="spellStart"/>
      <w:r>
        <w:t>Коделак</w:t>
      </w:r>
      <w:proofErr w:type="spellEnd"/>
      <w:r>
        <w:t xml:space="preserve"> Нео используют для устранения сухого, изнуряющего кашля, сопровождающего ларингиты и начальные этапы острых респираторных вирусных инфекций. </w:t>
      </w:r>
    </w:p>
    <w:p w:rsidR="00441C37" w:rsidRDefault="00745AB6" w:rsidP="00441C37">
      <w:pPr>
        <w:pStyle w:val="a3"/>
        <w:numPr>
          <w:ilvl w:val="0"/>
          <w:numId w:val="8"/>
        </w:numPr>
      </w:pPr>
      <w:r>
        <w:t xml:space="preserve">Количественное содержание активного вещества в лекарствах идентично. </w:t>
      </w:r>
      <w:r w:rsidR="00441C37">
        <w:t xml:space="preserve">Капли </w:t>
      </w:r>
      <w:r w:rsidR="00EA50D1">
        <w:t xml:space="preserve">– </w:t>
      </w:r>
      <w:r w:rsidR="00080FF2">
        <w:t xml:space="preserve">аналог </w:t>
      </w:r>
      <w:proofErr w:type="spellStart"/>
      <w:r w:rsidR="00080FF2">
        <w:t>Синекода</w:t>
      </w:r>
      <w:proofErr w:type="spellEnd"/>
      <w:r w:rsidR="00080FF2">
        <w:t xml:space="preserve"> для детей </w:t>
      </w:r>
      <w:r w:rsidR="00441C37">
        <w:t xml:space="preserve">представлены в объеме по 20 мл, а сиропы – по 100 и 200 мл. </w:t>
      </w:r>
    </w:p>
    <w:p w:rsidR="00441C37" w:rsidRDefault="00441C37" w:rsidP="00143E08">
      <w:pPr>
        <w:pStyle w:val="a3"/>
      </w:pPr>
    </w:p>
    <w:p w:rsidR="00C809E5" w:rsidRDefault="00441C37" w:rsidP="00143E08">
      <w:pPr>
        <w:pStyle w:val="a3"/>
      </w:pPr>
      <w:r>
        <w:t>Что касается отличий, то у</w:t>
      </w:r>
      <w:r>
        <w:t xml:space="preserve"> </w:t>
      </w:r>
      <w:proofErr w:type="spellStart"/>
      <w:r>
        <w:t>Коделака</w:t>
      </w:r>
      <w:proofErr w:type="spellEnd"/>
      <w:r>
        <w:t xml:space="preserve"> Нео большее разнообразие лекарственные форм: помимо сиропа и капель для внутреннего приема, препарат также выпускают в виде таблеток с модифицированным высвобождением по 50 мг.</w:t>
      </w:r>
      <w:r>
        <w:t xml:space="preserve"> Такая лекарственная форма является более привычной и удобной для взрослых людей, которые могут брать с собой лекарство на работу или в поездку без опасений, что флакон с сиропом протечет. </w:t>
      </w:r>
    </w:p>
    <w:p w:rsidR="00441C37" w:rsidRDefault="00441C37" w:rsidP="00441C37">
      <w:pPr>
        <w:pStyle w:val="a3"/>
        <w:numPr>
          <w:ilvl w:val="0"/>
          <w:numId w:val="9"/>
        </w:numPr>
      </w:pPr>
      <w:proofErr w:type="spellStart"/>
      <w:r>
        <w:t>Коделак</w:t>
      </w:r>
      <w:proofErr w:type="spellEnd"/>
      <w:r>
        <w:t xml:space="preserve"> Нео в форме таблеток предназначен для лечения пациентов с 18 лет. </w:t>
      </w:r>
    </w:p>
    <w:p w:rsidR="00441C37" w:rsidRDefault="00441C37" w:rsidP="00441C37">
      <w:pPr>
        <w:pStyle w:val="a3"/>
        <w:numPr>
          <w:ilvl w:val="0"/>
          <w:numId w:val="9"/>
        </w:numPr>
      </w:pPr>
      <w:r>
        <w:t xml:space="preserve">Благодаря модифицированному высвобождению активного компонента наблюдается увеличение продолжительности действия лекарства до 12 часов. </w:t>
      </w:r>
    </w:p>
    <w:p w:rsidR="00441C37" w:rsidRDefault="00441C37" w:rsidP="00441C37">
      <w:pPr>
        <w:pStyle w:val="a3"/>
        <w:numPr>
          <w:ilvl w:val="0"/>
          <w:numId w:val="9"/>
        </w:numPr>
      </w:pPr>
      <w:r>
        <w:t xml:space="preserve">Таблетки удобны в использовании: для достижения оптимального эффекта достаточно приема всего 2 таблеток в сутки. В качестве сравнения: сироп рекомендован к применению до 4 раз в день. </w:t>
      </w:r>
    </w:p>
    <w:p w:rsidR="00441C37" w:rsidRDefault="00441C37" w:rsidP="00143E08">
      <w:pPr>
        <w:pStyle w:val="a3"/>
      </w:pPr>
    </w:p>
    <w:p w:rsidR="00441C37" w:rsidRDefault="00441C37" w:rsidP="00143E08">
      <w:pPr>
        <w:pStyle w:val="a3"/>
      </w:pPr>
      <w:r>
        <w:t xml:space="preserve">Преимуществом </w:t>
      </w:r>
      <w:proofErr w:type="spellStart"/>
      <w:r>
        <w:t>Коделака</w:t>
      </w:r>
      <w:proofErr w:type="spellEnd"/>
      <w:r>
        <w:t xml:space="preserve"> Нео является не только наличие дополнительной, более удобной для взро</w:t>
      </w:r>
      <w:r w:rsidR="00413B46">
        <w:t xml:space="preserve">слых </w:t>
      </w:r>
      <w:r w:rsidR="00080FF2">
        <w:t xml:space="preserve">лекарственной </w:t>
      </w:r>
      <w:r w:rsidR="00413B46">
        <w:t>формы</w:t>
      </w:r>
      <w:r w:rsidR="00080FF2">
        <w:t xml:space="preserve">, но и тот факт, что данный аналог дешевле </w:t>
      </w:r>
      <w:proofErr w:type="spellStart"/>
      <w:r w:rsidR="00080FF2">
        <w:t>Синекода</w:t>
      </w:r>
      <w:proofErr w:type="spellEnd"/>
      <w:r>
        <w:t xml:space="preserve">.  </w:t>
      </w:r>
    </w:p>
    <w:p w:rsidR="00441C37" w:rsidRDefault="00441C37" w:rsidP="00143E08">
      <w:pPr>
        <w:pStyle w:val="a3"/>
      </w:pPr>
    </w:p>
    <w:p w:rsidR="00335D1A" w:rsidRPr="00335D1A" w:rsidRDefault="00335D1A" w:rsidP="00335D1A">
      <w:pPr>
        <w:pStyle w:val="2"/>
        <w:rPr>
          <w:color w:val="auto"/>
        </w:rPr>
      </w:pPr>
      <w:proofErr w:type="spellStart"/>
      <w:r w:rsidRPr="00335D1A">
        <w:rPr>
          <w:color w:val="auto"/>
        </w:rPr>
        <w:t>Стоптуссин</w:t>
      </w:r>
      <w:proofErr w:type="spellEnd"/>
      <w:r w:rsidRPr="00335D1A">
        <w:rPr>
          <w:color w:val="auto"/>
        </w:rPr>
        <w:t xml:space="preserve"> или </w:t>
      </w:r>
      <w:proofErr w:type="spellStart"/>
      <w:r w:rsidRPr="00335D1A">
        <w:rPr>
          <w:color w:val="auto"/>
        </w:rPr>
        <w:t>Синекод</w:t>
      </w:r>
      <w:proofErr w:type="spellEnd"/>
    </w:p>
    <w:p w:rsidR="00441C37" w:rsidRDefault="00441C37" w:rsidP="00143E08">
      <w:pPr>
        <w:pStyle w:val="a3"/>
      </w:pPr>
      <w:proofErr w:type="spellStart"/>
      <w:r>
        <w:t>Стоптуссин</w:t>
      </w:r>
      <w:proofErr w:type="spellEnd"/>
      <w:r>
        <w:t xml:space="preserve"> – комбинированный препарат, </w:t>
      </w:r>
      <w:r w:rsidR="00F56B3D">
        <w:t xml:space="preserve">заменитель </w:t>
      </w:r>
      <w:proofErr w:type="spellStart"/>
      <w:r w:rsidR="00F56B3D">
        <w:t>Синекода</w:t>
      </w:r>
      <w:proofErr w:type="spellEnd"/>
      <w:r w:rsidR="00F56B3D">
        <w:t xml:space="preserve">, </w:t>
      </w:r>
      <w:r>
        <w:t xml:space="preserve">который, помимо </w:t>
      </w:r>
      <w:proofErr w:type="spellStart"/>
      <w:r>
        <w:t>бутамирата</w:t>
      </w:r>
      <w:proofErr w:type="spellEnd"/>
      <w:r>
        <w:t xml:space="preserve">, также содержит </w:t>
      </w:r>
      <w:proofErr w:type="spellStart"/>
      <w:r>
        <w:t>гвайфенезин</w:t>
      </w:r>
      <w:proofErr w:type="spellEnd"/>
      <w:r>
        <w:t xml:space="preserve">. </w:t>
      </w:r>
      <w:r w:rsidR="00353512">
        <w:t xml:space="preserve">Лекарство обладает более широким спектром фармакологической активности, чем </w:t>
      </w:r>
      <w:proofErr w:type="spellStart"/>
      <w:r w:rsidR="00353512">
        <w:t>Синекод</w:t>
      </w:r>
      <w:proofErr w:type="spellEnd"/>
      <w:r w:rsidR="00353512">
        <w:t xml:space="preserve">. </w:t>
      </w:r>
      <w:r>
        <w:t xml:space="preserve">Благодаря дополнительному веществу наблюдается повышение секреции бронхиальных желез и уменьшение вязкости слизи. С таким составом на фармацевтическом рынке представлены таблетки и капли для внутреннего приема. Также существует другая лекарственная форма – сироп </w:t>
      </w:r>
      <w:proofErr w:type="spellStart"/>
      <w:r>
        <w:t>Стоптуссин</w:t>
      </w:r>
      <w:proofErr w:type="spellEnd"/>
      <w:r>
        <w:t xml:space="preserve"> фито</w:t>
      </w:r>
      <w:r w:rsidR="00413B46">
        <w:t>, который</w:t>
      </w:r>
      <w:r>
        <w:t xml:space="preserve"> в качестве активных веществ содержит экстракты подорожника, тимьяна. </w:t>
      </w:r>
    </w:p>
    <w:p w:rsidR="00441C37" w:rsidRDefault="00441C37" w:rsidP="00143E08">
      <w:pPr>
        <w:pStyle w:val="a3"/>
      </w:pPr>
    </w:p>
    <w:p w:rsidR="004466D3" w:rsidRDefault="004466D3" w:rsidP="00143E08">
      <w:pPr>
        <w:pStyle w:val="a3"/>
      </w:pPr>
      <w:proofErr w:type="spellStart"/>
      <w:r>
        <w:t>Стоптуссин</w:t>
      </w:r>
      <w:proofErr w:type="spellEnd"/>
      <w:r>
        <w:t xml:space="preserve"> рекомендован к применению при острых и хронических бронхитах и трахеитах, бронхиальной астме, бронхопневмонии, коклюше. От применения лекарства стоит воздерживаться на протяжении 1 триместра беременности и грудного вскармливания, при миастении, </w:t>
      </w:r>
      <w:r w:rsidR="00A21A77">
        <w:t xml:space="preserve">непереносимости активных компонентов. Стоит </w:t>
      </w:r>
      <w:r w:rsidR="00413B46">
        <w:t>учитывать возрастные</w:t>
      </w:r>
      <w:r w:rsidR="00A21A77">
        <w:t xml:space="preserve"> ограничения к использованию той или иной лекарственной формы. </w:t>
      </w:r>
    </w:p>
    <w:p w:rsidR="00A21A77" w:rsidRDefault="00A21A77" w:rsidP="00A21A77">
      <w:pPr>
        <w:pStyle w:val="a3"/>
        <w:numPr>
          <w:ilvl w:val="0"/>
          <w:numId w:val="10"/>
        </w:numPr>
      </w:pPr>
      <w:r>
        <w:t>Таблетки разрешены к приему пациентам с 12 лет.</w:t>
      </w:r>
    </w:p>
    <w:p w:rsidR="00A21A77" w:rsidRDefault="00A21A77" w:rsidP="00A21A77">
      <w:pPr>
        <w:pStyle w:val="a3"/>
        <w:numPr>
          <w:ilvl w:val="0"/>
          <w:numId w:val="10"/>
        </w:numPr>
      </w:pPr>
      <w:r>
        <w:t>Капли – с полугода.</w:t>
      </w:r>
    </w:p>
    <w:p w:rsidR="00A21A77" w:rsidRDefault="00A21A77" w:rsidP="00A21A77">
      <w:pPr>
        <w:pStyle w:val="a3"/>
        <w:numPr>
          <w:ilvl w:val="0"/>
          <w:numId w:val="10"/>
        </w:numPr>
      </w:pPr>
      <w:r>
        <w:t xml:space="preserve">Сироп – с 12 месяцев. </w:t>
      </w:r>
    </w:p>
    <w:p w:rsidR="00A21A77" w:rsidRDefault="00A21A77" w:rsidP="00143E08">
      <w:pPr>
        <w:pStyle w:val="a3"/>
      </w:pPr>
    </w:p>
    <w:p w:rsidR="00A21A77" w:rsidRDefault="00A21A77" w:rsidP="00143E08">
      <w:pPr>
        <w:pStyle w:val="a3"/>
      </w:pPr>
      <w:r>
        <w:lastRenderedPageBreak/>
        <w:t xml:space="preserve">В отличие от </w:t>
      </w:r>
      <w:proofErr w:type="spellStart"/>
      <w:r>
        <w:t>Стоптуссина</w:t>
      </w:r>
      <w:proofErr w:type="spellEnd"/>
      <w:r>
        <w:t xml:space="preserve">, </w:t>
      </w:r>
      <w:proofErr w:type="spellStart"/>
      <w:r>
        <w:t>Синекод</w:t>
      </w:r>
      <w:proofErr w:type="spellEnd"/>
      <w:r>
        <w:t xml:space="preserve"> не проявляет </w:t>
      </w:r>
      <w:proofErr w:type="spellStart"/>
      <w:r>
        <w:t>муколитических</w:t>
      </w:r>
      <w:proofErr w:type="spellEnd"/>
      <w:r>
        <w:t xml:space="preserve"> свойств, активное вещество напрямую воздействует на кашлевые центры и подавляет рефлекс. </w:t>
      </w:r>
      <w:r w:rsidR="00C47522">
        <w:t xml:space="preserve">Что касается безопасности использования в детском возрасте, то </w:t>
      </w:r>
      <w:proofErr w:type="spellStart"/>
      <w:r w:rsidR="00C47522">
        <w:t>Синекод</w:t>
      </w:r>
      <w:proofErr w:type="spellEnd"/>
      <w:r w:rsidR="00C47522">
        <w:t xml:space="preserve"> разрешен уже с 2 месяцев, в то время как от применения капель </w:t>
      </w:r>
      <w:proofErr w:type="spellStart"/>
      <w:r w:rsidR="00C47522">
        <w:t>Стоптуссин</w:t>
      </w:r>
      <w:proofErr w:type="spellEnd"/>
      <w:r w:rsidR="00C47522">
        <w:t xml:space="preserve"> стоит воздерживаться до полугода. Беременным (в особенности, 1 триместр) и кормящим от применения препаратов стоит </w:t>
      </w:r>
      <w:r w:rsidR="006A1238">
        <w:t>отказаться</w:t>
      </w:r>
      <w:r w:rsidR="00C47522">
        <w:t xml:space="preserve">. </w:t>
      </w:r>
    </w:p>
    <w:p w:rsidR="004466D3" w:rsidRDefault="004466D3" w:rsidP="00143E08">
      <w:pPr>
        <w:pStyle w:val="a3"/>
      </w:pPr>
    </w:p>
    <w:p w:rsidR="00335D1A" w:rsidRPr="00335D1A" w:rsidRDefault="00335D1A" w:rsidP="00335D1A">
      <w:pPr>
        <w:pStyle w:val="2"/>
        <w:rPr>
          <w:color w:val="auto"/>
        </w:rPr>
      </w:pPr>
      <w:proofErr w:type="spellStart"/>
      <w:r w:rsidRPr="00335D1A">
        <w:rPr>
          <w:color w:val="auto"/>
        </w:rPr>
        <w:t>Эреспал</w:t>
      </w:r>
      <w:proofErr w:type="spellEnd"/>
      <w:r w:rsidRPr="00335D1A">
        <w:rPr>
          <w:color w:val="auto"/>
        </w:rPr>
        <w:t xml:space="preserve"> или </w:t>
      </w:r>
      <w:proofErr w:type="spellStart"/>
      <w:r w:rsidRPr="00335D1A">
        <w:rPr>
          <w:color w:val="auto"/>
        </w:rPr>
        <w:t>Синекод</w:t>
      </w:r>
      <w:proofErr w:type="spellEnd"/>
    </w:p>
    <w:p w:rsidR="00353512" w:rsidRDefault="00353512" w:rsidP="00143E08">
      <w:pPr>
        <w:pStyle w:val="a3"/>
      </w:pPr>
      <w:proofErr w:type="spellStart"/>
      <w:r>
        <w:t>Эреспал</w:t>
      </w:r>
      <w:proofErr w:type="spellEnd"/>
      <w:r>
        <w:t xml:space="preserve"> – лекарственное средство французского производства, которое не является точным структурным аналогом </w:t>
      </w:r>
      <w:proofErr w:type="spellStart"/>
      <w:r>
        <w:t>Синекода</w:t>
      </w:r>
      <w:proofErr w:type="spellEnd"/>
      <w:r w:rsidR="00F56B3D">
        <w:t>, при этом похоже по некоторым показаниям к приему</w:t>
      </w:r>
      <w:r>
        <w:t xml:space="preserve">. Препарат представлен в виде таблеток и сиропа для приема внутрь. </w:t>
      </w:r>
      <w:r w:rsidR="00080FF2">
        <w:t>Инструкция по применению к препарату</w:t>
      </w:r>
      <w:r>
        <w:t xml:space="preserve"> </w:t>
      </w:r>
      <w:proofErr w:type="spellStart"/>
      <w:r>
        <w:t>Эреспал</w:t>
      </w:r>
      <w:proofErr w:type="spellEnd"/>
      <w:r>
        <w:t>:</w:t>
      </w:r>
    </w:p>
    <w:p w:rsidR="00897F0E" w:rsidRDefault="00897F0E" w:rsidP="00143E0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53512" w:rsidTr="00673AFC">
        <w:tc>
          <w:tcPr>
            <w:tcW w:w="3539" w:type="dxa"/>
          </w:tcPr>
          <w:p w:rsidR="00353512" w:rsidRDefault="00353512" w:rsidP="00143E08">
            <w:pPr>
              <w:pStyle w:val="a3"/>
            </w:pPr>
            <w:r>
              <w:t xml:space="preserve">Действующее вещество </w:t>
            </w:r>
          </w:p>
        </w:tc>
        <w:tc>
          <w:tcPr>
            <w:tcW w:w="5806" w:type="dxa"/>
          </w:tcPr>
          <w:p w:rsidR="00353512" w:rsidRDefault="00EB7570" w:rsidP="00143E08">
            <w:pPr>
              <w:pStyle w:val="a3"/>
            </w:pPr>
            <w:proofErr w:type="spellStart"/>
            <w:r>
              <w:t>Фенспирида</w:t>
            </w:r>
            <w:proofErr w:type="spellEnd"/>
            <w:r>
              <w:t xml:space="preserve"> гидрохлорид</w:t>
            </w:r>
          </w:p>
        </w:tc>
      </w:tr>
      <w:tr w:rsidR="00353512" w:rsidTr="00673AFC">
        <w:tc>
          <w:tcPr>
            <w:tcW w:w="3539" w:type="dxa"/>
          </w:tcPr>
          <w:p w:rsidR="003539C0" w:rsidRDefault="003539C0" w:rsidP="00143E08">
            <w:pPr>
              <w:pStyle w:val="a3"/>
            </w:pPr>
          </w:p>
          <w:p w:rsidR="003539C0" w:rsidRDefault="003539C0" w:rsidP="00143E08">
            <w:pPr>
              <w:pStyle w:val="a3"/>
            </w:pPr>
          </w:p>
          <w:p w:rsidR="00353512" w:rsidRDefault="00353512" w:rsidP="00143E08">
            <w:pPr>
              <w:pStyle w:val="a3"/>
            </w:pPr>
            <w:r>
              <w:t>Фармакологический эффект</w:t>
            </w:r>
          </w:p>
        </w:tc>
        <w:tc>
          <w:tcPr>
            <w:tcW w:w="5806" w:type="dxa"/>
          </w:tcPr>
          <w:p w:rsidR="00673AFC" w:rsidRDefault="00673AFC" w:rsidP="00143E08">
            <w:pPr>
              <w:pStyle w:val="a3"/>
            </w:pPr>
            <w:r>
              <w:t xml:space="preserve">- Противовоспалительные и </w:t>
            </w:r>
            <w:proofErr w:type="spellStart"/>
            <w:r>
              <w:t>антибронхоконстрикторные</w:t>
            </w:r>
            <w:proofErr w:type="spellEnd"/>
            <w:r>
              <w:t xml:space="preserve"> свойства.</w:t>
            </w:r>
          </w:p>
          <w:p w:rsidR="00673AFC" w:rsidRDefault="00673AFC" w:rsidP="00143E08">
            <w:pPr>
              <w:pStyle w:val="a3"/>
            </w:pPr>
            <w:r>
              <w:t>- Снижение продукции веществ, принимающих участие в развитии воспалительных реакций.</w:t>
            </w:r>
          </w:p>
          <w:p w:rsidR="00673AFC" w:rsidRDefault="00673AFC" w:rsidP="00143E08">
            <w:pPr>
              <w:pStyle w:val="a3"/>
            </w:pPr>
            <w:r>
              <w:t>- Спазмолитическое действие.</w:t>
            </w:r>
          </w:p>
          <w:p w:rsidR="00673AFC" w:rsidRDefault="00673AFC" w:rsidP="00143E08">
            <w:pPr>
              <w:pStyle w:val="a3"/>
            </w:pPr>
            <w:r>
              <w:t xml:space="preserve">- Снижение секреции бронхиальных желез. </w:t>
            </w:r>
          </w:p>
        </w:tc>
      </w:tr>
      <w:tr w:rsidR="00353512" w:rsidTr="00673AFC">
        <w:tc>
          <w:tcPr>
            <w:tcW w:w="3539" w:type="dxa"/>
          </w:tcPr>
          <w:p w:rsidR="003539C0" w:rsidRDefault="003539C0" w:rsidP="00143E08">
            <w:pPr>
              <w:pStyle w:val="a3"/>
            </w:pPr>
          </w:p>
          <w:p w:rsidR="003539C0" w:rsidRDefault="003539C0" w:rsidP="00143E08">
            <w:pPr>
              <w:pStyle w:val="a3"/>
            </w:pPr>
          </w:p>
          <w:p w:rsidR="003539C0" w:rsidRDefault="003539C0" w:rsidP="00143E08">
            <w:pPr>
              <w:pStyle w:val="a3"/>
            </w:pPr>
          </w:p>
          <w:p w:rsidR="00353512" w:rsidRDefault="00353512" w:rsidP="00143E08">
            <w:pPr>
              <w:pStyle w:val="a3"/>
            </w:pPr>
            <w:r>
              <w:t xml:space="preserve">Показания </w:t>
            </w:r>
          </w:p>
        </w:tc>
        <w:tc>
          <w:tcPr>
            <w:tcW w:w="5806" w:type="dxa"/>
          </w:tcPr>
          <w:p w:rsidR="00353512" w:rsidRDefault="003539C0" w:rsidP="00143E08">
            <w:pPr>
              <w:pStyle w:val="a3"/>
            </w:pPr>
            <w:r>
              <w:t>Препарат назначают при болезнях, поражающих нижние отделы дыхательных путей:</w:t>
            </w:r>
          </w:p>
          <w:p w:rsidR="003539C0" w:rsidRDefault="003539C0" w:rsidP="00143E08">
            <w:pPr>
              <w:pStyle w:val="a3"/>
            </w:pPr>
            <w:r>
              <w:t xml:space="preserve">- </w:t>
            </w:r>
            <w:proofErr w:type="spellStart"/>
            <w:r>
              <w:t>Ринофарингиты</w:t>
            </w:r>
            <w:proofErr w:type="spellEnd"/>
            <w:r>
              <w:t xml:space="preserve"> и ларингиты.</w:t>
            </w:r>
          </w:p>
          <w:p w:rsidR="003539C0" w:rsidRDefault="003539C0" w:rsidP="00143E08">
            <w:pPr>
              <w:pStyle w:val="a3"/>
            </w:pPr>
            <w:r>
              <w:t xml:space="preserve">- </w:t>
            </w:r>
            <w:proofErr w:type="spellStart"/>
            <w:r>
              <w:t>Ринотрахеобронхиты</w:t>
            </w:r>
            <w:proofErr w:type="spellEnd"/>
            <w:r>
              <w:t>.</w:t>
            </w:r>
          </w:p>
          <w:p w:rsidR="003539C0" w:rsidRDefault="003539C0" w:rsidP="00143E08">
            <w:pPr>
              <w:pStyle w:val="a3"/>
            </w:pPr>
            <w:r>
              <w:t xml:space="preserve">- Отиты и синуситы различного происхождения, в том числе, аллергического. </w:t>
            </w:r>
          </w:p>
          <w:p w:rsidR="003539C0" w:rsidRDefault="003539C0" w:rsidP="00143E08">
            <w:pPr>
              <w:pStyle w:val="a3"/>
            </w:pPr>
            <w:r>
              <w:t xml:space="preserve">- Бронхиты. </w:t>
            </w:r>
          </w:p>
          <w:p w:rsidR="003539C0" w:rsidRDefault="003539C0" w:rsidP="00143E08">
            <w:pPr>
              <w:pStyle w:val="a3"/>
            </w:pPr>
            <w:r>
              <w:t xml:space="preserve">- Осложненные и изолированные бронхиальные астмы. </w:t>
            </w:r>
          </w:p>
          <w:p w:rsidR="003539C0" w:rsidRDefault="003539C0" w:rsidP="00143E08">
            <w:pPr>
              <w:pStyle w:val="a3"/>
            </w:pPr>
            <w:r>
              <w:t xml:space="preserve">- Корь, коклюш, грипп с респираторными проявлениями. </w:t>
            </w:r>
          </w:p>
        </w:tc>
      </w:tr>
      <w:tr w:rsidR="00353512" w:rsidTr="00673AFC">
        <w:tc>
          <w:tcPr>
            <w:tcW w:w="3539" w:type="dxa"/>
          </w:tcPr>
          <w:p w:rsidR="00353512" w:rsidRDefault="00353512" w:rsidP="00143E08">
            <w:pPr>
              <w:pStyle w:val="a3"/>
            </w:pPr>
            <w:r>
              <w:t xml:space="preserve">Противопоказания </w:t>
            </w:r>
          </w:p>
        </w:tc>
        <w:tc>
          <w:tcPr>
            <w:tcW w:w="5806" w:type="dxa"/>
          </w:tcPr>
          <w:p w:rsidR="00353512" w:rsidRDefault="00AD38DD" w:rsidP="00143E08">
            <w:pPr>
              <w:pStyle w:val="a3"/>
            </w:pPr>
            <w:r>
              <w:t>- Непереносимость активного или вспомогательных компонентов.</w:t>
            </w:r>
          </w:p>
          <w:p w:rsidR="00AD38DD" w:rsidRDefault="00AD38DD" w:rsidP="00143E08">
            <w:pPr>
              <w:pStyle w:val="a3"/>
            </w:pPr>
            <w:r>
              <w:t>- Таблетки: возраст до 14 лет.</w:t>
            </w:r>
          </w:p>
        </w:tc>
      </w:tr>
      <w:tr w:rsidR="00353512" w:rsidTr="00673AFC">
        <w:tc>
          <w:tcPr>
            <w:tcW w:w="3539" w:type="dxa"/>
          </w:tcPr>
          <w:p w:rsidR="00353512" w:rsidRDefault="00353512" w:rsidP="00143E08">
            <w:pPr>
              <w:pStyle w:val="a3"/>
            </w:pPr>
            <w:r>
              <w:t>Побочные реакции</w:t>
            </w:r>
          </w:p>
        </w:tc>
        <w:tc>
          <w:tcPr>
            <w:tcW w:w="5806" w:type="dxa"/>
          </w:tcPr>
          <w:p w:rsidR="00353512" w:rsidRDefault="00EB7570" w:rsidP="00143E08">
            <w:pPr>
              <w:pStyle w:val="a3"/>
            </w:pPr>
            <w:r>
              <w:t xml:space="preserve">Препарат может провоцировать развитие сонливости, аллергических проявлений, расстройств пищеварения. </w:t>
            </w:r>
          </w:p>
        </w:tc>
      </w:tr>
      <w:tr w:rsidR="00353512" w:rsidTr="00673AFC">
        <w:tc>
          <w:tcPr>
            <w:tcW w:w="3539" w:type="dxa"/>
          </w:tcPr>
          <w:p w:rsidR="00EB7570" w:rsidRDefault="00EB7570" w:rsidP="00143E08">
            <w:pPr>
              <w:pStyle w:val="a3"/>
            </w:pPr>
          </w:p>
          <w:p w:rsidR="00EB7570" w:rsidRDefault="00EB7570" w:rsidP="00143E08">
            <w:pPr>
              <w:pStyle w:val="a3"/>
            </w:pPr>
          </w:p>
          <w:p w:rsidR="00353512" w:rsidRDefault="00353512" w:rsidP="00143E08">
            <w:pPr>
              <w:pStyle w:val="a3"/>
            </w:pPr>
            <w:r>
              <w:t xml:space="preserve">Особенности применения </w:t>
            </w:r>
          </w:p>
        </w:tc>
        <w:tc>
          <w:tcPr>
            <w:tcW w:w="5806" w:type="dxa"/>
          </w:tcPr>
          <w:p w:rsidR="00353512" w:rsidRDefault="00AD38DD" w:rsidP="00143E08">
            <w:pPr>
              <w:pStyle w:val="a3"/>
            </w:pPr>
            <w:r>
              <w:t xml:space="preserve">- Сироп назначают пациентам с рождения. </w:t>
            </w:r>
          </w:p>
          <w:p w:rsidR="00AD38DD" w:rsidRDefault="00AD38DD" w:rsidP="00143E08">
            <w:pPr>
              <w:pStyle w:val="a3"/>
            </w:pPr>
            <w:r>
              <w:t>- Подбор дозировки зависит от массы тела пациента.</w:t>
            </w:r>
          </w:p>
          <w:p w:rsidR="00AD38DD" w:rsidRDefault="00AD38DD" w:rsidP="00143E08">
            <w:pPr>
              <w:pStyle w:val="a3"/>
            </w:pPr>
            <w:r>
              <w:t xml:space="preserve">- Длительность приема сиропа: до 1 месяца. </w:t>
            </w:r>
          </w:p>
          <w:p w:rsidR="00AD38DD" w:rsidRDefault="00AD38DD" w:rsidP="00143E08">
            <w:pPr>
              <w:pStyle w:val="a3"/>
            </w:pPr>
            <w:r>
              <w:t xml:space="preserve">- Лекарство лучше использовать во время основного приема пищи. </w:t>
            </w:r>
          </w:p>
        </w:tc>
      </w:tr>
      <w:tr w:rsidR="00353512" w:rsidTr="00673AFC">
        <w:tc>
          <w:tcPr>
            <w:tcW w:w="3539" w:type="dxa"/>
          </w:tcPr>
          <w:p w:rsidR="00353512" w:rsidRDefault="00353512" w:rsidP="00143E08">
            <w:pPr>
              <w:pStyle w:val="a3"/>
            </w:pPr>
            <w:r>
              <w:t xml:space="preserve">Стоимость </w:t>
            </w:r>
          </w:p>
        </w:tc>
        <w:tc>
          <w:tcPr>
            <w:tcW w:w="5806" w:type="dxa"/>
          </w:tcPr>
          <w:p w:rsidR="00353512" w:rsidRDefault="00897F0E" w:rsidP="00143E08">
            <w:pPr>
              <w:pStyle w:val="a3"/>
            </w:pPr>
            <w:r>
              <w:t>- Таблетки, 20 шт. – от 360 руб.</w:t>
            </w:r>
          </w:p>
          <w:p w:rsidR="00897F0E" w:rsidRDefault="00897F0E" w:rsidP="00143E08">
            <w:pPr>
              <w:pStyle w:val="a3"/>
            </w:pPr>
            <w:r>
              <w:t xml:space="preserve">- Сироп 150 мл – от 270 руб. </w:t>
            </w:r>
          </w:p>
          <w:p w:rsidR="00897F0E" w:rsidRDefault="00897F0E" w:rsidP="00143E08">
            <w:pPr>
              <w:pStyle w:val="a3"/>
            </w:pPr>
            <w:r>
              <w:t xml:space="preserve">- Сироп 200 мл – от 430 руб. </w:t>
            </w:r>
          </w:p>
        </w:tc>
      </w:tr>
    </w:tbl>
    <w:p w:rsidR="00353512" w:rsidRDefault="00353512" w:rsidP="00143E08">
      <w:pPr>
        <w:pStyle w:val="a3"/>
      </w:pPr>
    </w:p>
    <w:p w:rsidR="00335D1A" w:rsidRDefault="00353512" w:rsidP="00143E08">
      <w:pPr>
        <w:pStyle w:val="a3"/>
      </w:pPr>
      <w:r>
        <w:t xml:space="preserve">Препараты отличаются по механизму действия, </w:t>
      </w:r>
      <w:r w:rsidR="003539C0">
        <w:t xml:space="preserve">перечень показаний и спектр фармакологических эффектов </w:t>
      </w:r>
      <w:proofErr w:type="spellStart"/>
      <w:r w:rsidR="003539C0">
        <w:t>Эриуса</w:t>
      </w:r>
      <w:proofErr w:type="spellEnd"/>
      <w:r w:rsidR="003539C0">
        <w:t xml:space="preserve"> шире: </w:t>
      </w:r>
      <w:r w:rsidR="006D025A">
        <w:t>лекарство</w:t>
      </w:r>
      <w:r w:rsidR="003539C0">
        <w:t xml:space="preserve"> поможет справиться с отитами и синуситами, проявлениями аллергических реакций, дополнительно окажет спазмолитическое действие</w:t>
      </w:r>
      <w:r>
        <w:t xml:space="preserve">. Подобные медикаменты не следует использовать совместно из-за риска развития нежелательных реакций организма.  </w:t>
      </w:r>
    </w:p>
    <w:p w:rsidR="00353512" w:rsidRDefault="00353512" w:rsidP="00143E08">
      <w:pPr>
        <w:pStyle w:val="a3"/>
      </w:pPr>
    </w:p>
    <w:p w:rsidR="00335D1A" w:rsidRPr="00335D1A" w:rsidRDefault="00335D1A" w:rsidP="00335D1A">
      <w:pPr>
        <w:pStyle w:val="2"/>
        <w:rPr>
          <w:color w:val="auto"/>
        </w:rPr>
      </w:pPr>
      <w:r w:rsidRPr="00335D1A">
        <w:rPr>
          <w:color w:val="auto"/>
        </w:rPr>
        <w:t xml:space="preserve">Что лучше – </w:t>
      </w:r>
      <w:proofErr w:type="spellStart"/>
      <w:r w:rsidRPr="00335D1A">
        <w:rPr>
          <w:color w:val="auto"/>
        </w:rPr>
        <w:t>Синекод</w:t>
      </w:r>
      <w:proofErr w:type="spellEnd"/>
      <w:r w:rsidRPr="00335D1A">
        <w:rPr>
          <w:color w:val="auto"/>
        </w:rPr>
        <w:t xml:space="preserve"> или </w:t>
      </w:r>
      <w:proofErr w:type="spellStart"/>
      <w:r w:rsidRPr="00335D1A">
        <w:rPr>
          <w:color w:val="auto"/>
        </w:rPr>
        <w:t>Аскорил</w:t>
      </w:r>
      <w:proofErr w:type="spellEnd"/>
      <w:r w:rsidRPr="00335D1A">
        <w:rPr>
          <w:color w:val="auto"/>
        </w:rPr>
        <w:t>?</w:t>
      </w:r>
    </w:p>
    <w:p w:rsidR="00335D1A" w:rsidRDefault="00313B9F" w:rsidP="00143E08">
      <w:pPr>
        <w:pStyle w:val="a3"/>
      </w:pPr>
      <w:proofErr w:type="spellStart"/>
      <w:r>
        <w:t>Аскорил</w:t>
      </w:r>
      <w:proofErr w:type="spellEnd"/>
      <w:r>
        <w:t xml:space="preserve"> – препарат индийского производства с трехкомпонентным составом, который оказывает </w:t>
      </w:r>
      <w:proofErr w:type="spellStart"/>
      <w:r>
        <w:t>бронхолитическое</w:t>
      </w:r>
      <w:proofErr w:type="spellEnd"/>
      <w:r>
        <w:t xml:space="preserve"> и отхаркивающее действие.</w:t>
      </w:r>
    </w:p>
    <w:p w:rsidR="00313B9F" w:rsidRDefault="00313B9F" w:rsidP="00313B9F">
      <w:pPr>
        <w:pStyle w:val="a3"/>
        <w:numPr>
          <w:ilvl w:val="0"/>
          <w:numId w:val="11"/>
        </w:numPr>
      </w:pPr>
      <w:r>
        <w:t xml:space="preserve">Благодаря </w:t>
      </w:r>
      <w:proofErr w:type="spellStart"/>
      <w:r>
        <w:t>сальбутамолу</w:t>
      </w:r>
      <w:proofErr w:type="spellEnd"/>
      <w:r>
        <w:t xml:space="preserve"> наблюдается купирование </w:t>
      </w:r>
      <w:proofErr w:type="spellStart"/>
      <w:r>
        <w:t>бронхоспазмов</w:t>
      </w:r>
      <w:proofErr w:type="spellEnd"/>
      <w:r>
        <w:t xml:space="preserve">, снижение сопротивления в дыхательных путях, увеличение жизненной емкости легких. </w:t>
      </w:r>
    </w:p>
    <w:p w:rsidR="00313B9F" w:rsidRDefault="00313B9F" w:rsidP="00313B9F">
      <w:pPr>
        <w:pStyle w:val="a3"/>
        <w:numPr>
          <w:ilvl w:val="0"/>
          <w:numId w:val="11"/>
        </w:numPr>
      </w:pPr>
      <w:r>
        <w:lastRenderedPageBreak/>
        <w:t xml:space="preserve">Бромгексин проявляет </w:t>
      </w:r>
      <w:proofErr w:type="spellStart"/>
      <w:r>
        <w:t>муколитические</w:t>
      </w:r>
      <w:proofErr w:type="spellEnd"/>
      <w:r>
        <w:t xml:space="preserve"> свойства.</w:t>
      </w:r>
    </w:p>
    <w:p w:rsidR="00313B9F" w:rsidRDefault="00313B9F" w:rsidP="00313B9F">
      <w:pPr>
        <w:pStyle w:val="a3"/>
        <w:numPr>
          <w:ilvl w:val="0"/>
          <w:numId w:val="11"/>
        </w:numPr>
      </w:pPr>
      <w:proofErr w:type="spellStart"/>
      <w:r>
        <w:t>Гвайфенезин</w:t>
      </w:r>
      <w:proofErr w:type="spellEnd"/>
      <w:r>
        <w:t xml:space="preserve"> способствует уменьшению поверхностного натяжения мокроты, ускоряет процесс ее отхаркивания и выведения. </w:t>
      </w:r>
      <w:r w:rsidR="00F70488">
        <w:t xml:space="preserve">Данный компонент преобразует сухой (непродуктивный) кашель в продуктивный. </w:t>
      </w:r>
    </w:p>
    <w:p w:rsidR="00313B9F" w:rsidRDefault="00313B9F" w:rsidP="00143E08">
      <w:pPr>
        <w:pStyle w:val="a3"/>
      </w:pPr>
    </w:p>
    <w:p w:rsidR="00313B9F" w:rsidRDefault="00313B9F" w:rsidP="00143E08">
      <w:pPr>
        <w:pStyle w:val="a3"/>
      </w:pPr>
      <w:proofErr w:type="spellStart"/>
      <w:r>
        <w:t>Аскорил</w:t>
      </w:r>
      <w:proofErr w:type="spellEnd"/>
      <w:r>
        <w:t xml:space="preserve"> выпускают в форме таблеток и сиропа, прием которых показан при</w:t>
      </w:r>
      <w:r w:rsidR="00F70488">
        <w:t xml:space="preserve"> заболеваниях, сопровождающихся трудно отделяемым вязким секретом</w:t>
      </w:r>
      <w:r>
        <w:t>:</w:t>
      </w:r>
    </w:p>
    <w:p w:rsidR="00F70488" w:rsidRDefault="00F70488" w:rsidP="00F70488">
      <w:pPr>
        <w:pStyle w:val="a3"/>
        <w:numPr>
          <w:ilvl w:val="0"/>
          <w:numId w:val="12"/>
        </w:numPr>
      </w:pPr>
      <w:r>
        <w:t>Бронхиальной астме.</w:t>
      </w:r>
    </w:p>
    <w:p w:rsidR="00F70488" w:rsidRDefault="00F70488" w:rsidP="00F70488">
      <w:pPr>
        <w:pStyle w:val="a3"/>
        <w:numPr>
          <w:ilvl w:val="0"/>
          <w:numId w:val="12"/>
        </w:numPr>
      </w:pPr>
      <w:proofErr w:type="spellStart"/>
      <w:r>
        <w:t>Трахеобронхите</w:t>
      </w:r>
      <w:proofErr w:type="spellEnd"/>
      <w:r>
        <w:t>.</w:t>
      </w:r>
    </w:p>
    <w:p w:rsidR="00F70488" w:rsidRDefault="00F70488" w:rsidP="00F70488">
      <w:pPr>
        <w:pStyle w:val="a3"/>
        <w:numPr>
          <w:ilvl w:val="0"/>
          <w:numId w:val="12"/>
        </w:numPr>
      </w:pPr>
      <w:r>
        <w:t>Туберкулезе легких.</w:t>
      </w:r>
    </w:p>
    <w:p w:rsidR="00F70488" w:rsidRDefault="00F70488" w:rsidP="00F70488">
      <w:pPr>
        <w:pStyle w:val="a3"/>
        <w:numPr>
          <w:ilvl w:val="0"/>
          <w:numId w:val="12"/>
        </w:numPr>
      </w:pPr>
      <w:r>
        <w:t>Эмфиземе.</w:t>
      </w:r>
    </w:p>
    <w:p w:rsidR="00F70488" w:rsidRDefault="00F70488" w:rsidP="00F70488">
      <w:pPr>
        <w:pStyle w:val="a3"/>
        <w:numPr>
          <w:ilvl w:val="0"/>
          <w:numId w:val="12"/>
        </w:numPr>
      </w:pPr>
      <w:r>
        <w:t>Коклюше.</w:t>
      </w:r>
    </w:p>
    <w:p w:rsidR="00F70488" w:rsidRDefault="00F70488" w:rsidP="00F70488">
      <w:pPr>
        <w:pStyle w:val="a3"/>
        <w:numPr>
          <w:ilvl w:val="0"/>
          <w:numId w:val="12"/>
        </w:numPr>
      </w:pPr>
      <w:r>
        <w:t xml:space="preserve">Пневмокониозе. </w:t>
      </w:r>
    </w:p>
    <w:p w:rsidR="00F70488" w:rsidRDefault="00F70488" w:rsidP="00F70488">
      <w:pPr>
        <w:pStyle w:val="a3"/>
        <w:numPr>
          <w:ilvl w:val="0"/>
          <w:numId w:val="12"/>
        </w:numPr>
      </w:pPr>
      <w:proofErr w:type="spellStart"/>
      <w:r>
        <w:t>Обструктивном</w:t>
      </w:r>
      <w:proofErr w:type="spellEnd"/>
      <w:r>
        <w:t xml:space="preserve"> бронхите </w:t>
      </w:r>
    </w:p>
    <w:p w:rsidR="00F70488" w:rsidRDefault="00F70488" w:rsidP="00143E08">
      <w:pPr>
        <w:pStyle w:val="a3"/>
      </w:pPr>
    </w:p>
    <w:p w:rsidR="00F70488" w:rsidRDefault="00F70488" w:rsidP="00143E08">
      <w:pPr>
        <w:pStyle w:val="a3"/>
      </w:pPr>
      <w:r>
        <w:t xml:space="preserve">Таблетки </w:t>
      </w:r>
      <w:proofErr w:type="spellStart"/>
      <w:r>
        <w:t>Аскорил</w:t>
      </w:r>
      <w:proofErr w:type="spellEnd"/>
      <w:r>
        <w:t xml:space="preserve"> разрешены к приему с 6 лет, детям до 6 лет рекомендован сироп. Препарат не следует использовать при индивидуальной непереносимости, </w:t>
      </w:r>
      <w:proofErr w:type="spellStart"/>
      <w:r w:rsidR="00F01863">
        <w:t>тахиаритмии</w:t>
      </w:r>
      <w:proofErr w:type="spellEnd"/>
      <w:r w:rsidR="00F01863">
        <w:t xml:space="preserve">, миокардите, глаукоме, тиреотоксикозе, пороках сердца, декомпенсированном сахарном диабете, обострении язвы желудка и двенадцатиперстной кишки, в период беременности и грудного вскармливания, глаукоме, почечной и печеночной недостаточности. </w:t>
      </w:r>
    </w:p>
    <w:p w:rsidR="00EE1E50" w:rsidRDefault="00EE1E50" w:rsidP="00143E08">
      <w:pPr>
        <w:pStyle w:val="a3"/>
      </w:pPr>
    </w:p>
    <w:p w:rsidR="00EE1E50" w:rsidRDefault="00EE1E50" w:rsidP="00143E08">
      <w:pPr>
        <w:pStyle w:val="a3"/>
      </w:pPr>
      <w:r>
        <w:t xml:space="preserve">На фоне использования </w:t>
      </w:r>
      <w:proofErr w:type="spellStart"/>
      <w:r>
        <w:t>Аскорила</w:t>
      </w:r>
      <w:proofErr w:type="spellEnd"/>
      <w:r>
        <w:t xml:space="preserve"> есть вероятность развития большего числа опасных побочных реакций, чем на фоне приема </w:t>
      </w:r>
      <w:proofErr w:type="spellStart"/>
      <w:r>
        <w:t>Синекода</w:t>
      </w:r>
      <w:proofErr w:type="spellEnd"/>
      <w:r>
        <w:t>. Сообщалось о развитии головокружений, повышенной нервной возбудимости, судорог, сонливости, нарушений сна, тремора, нарушений стула, учащения сердцеб</w:t>
      </w:r>
      <w:r w:rsidR="005F2ABE">
        <w:t xml:space="preserve">иения, обострения язвы желудка. Также возможно окрашивание </w:t>
      </w:r>
      <w:r>
        <w:t xml:space="preserve">мочи в розовый цвет. </w:t>
      </w:r>
    </w:p>
    <w:p w:rsidR="00F70488" w:rsidRDefault="00F70488" w:rsidP="00143E08">
      <w:pPr>
        <w:pStyle w:val="a3"/>
      </w:pPr>
    </w:p>
    <w:p w:rsidR="00F70488" w:rsidRDefault="00F70488" w:rsidP="00143E08">
      <w:pPr>
        <w:pStyle w:val="a3"/>
      </w:pPr>
      <w:r>
        <w:t xml:space="preserve">Спектр фармакологической активности У </w:t>
      </w:r>
      <w:proofErr w:type="spellStart"/>
      <w:r>
        <w:t>Аскорила</w:t>
      </w:r>
      <w:proofErr w:type="spellEnd"/>
      <w:r>
        <w:t xml:space="preserve"> выше, препарат обладает большим количеством показаний к приему из-за расширенного состава. Если </w:t>
      </w:r>
      <w:proofErr w:type="spellStart"/>
      <w:r>
        <w:t>Синекод</w:t>
      </w:r>
      <w:proofErr w:type="spellEnd"/>
      <w:r>
        <w:t xml:space="preserve"> просто устраняет сухой кашель, то </w:t>
      </w:r>
      <w:proofErr w:type="spellStart"/>
      <w:r>
        <w:t>Аскорил</w:t>
      </w:r>
      <w:proofErr w:type="spellEnd"/>
      <w:r>
        <w:t xml:space="preserve"> позволяет вывести густой, трудно отделяемый секрет и преобразовать сухой кашель во влажный. </w:t>
      </w:r>
    </w:p>
    <w:p w:rsidR="00F70488" w:rsidRPr="00441C37" w:rsidRDefault="00F70488" w:rsidP="00143E08">
      <w:pPr>
        <w:pStyle w:val="a3"/>
      </w:pPr>
    </w:p>
    <w:p w:rsidR="00335D1A" w:rsidRPr="00335D1A" w:rsidRDefault="00335D1A" w:rsidP="00335D1A">
      <w:pPr>
        <w:pStyle w:val="2"/>
        <w:rPr>
          <w:color w:val="auto"/>
        </w:rPr>
      </w:pPr>
      <w:proofErr w:type="spellStart"/>
      <w:r w:rsidRPr="00335D1A">
        <w:rPr>
          <w:color w:val="auto"/>
        </w:rPr>
        <w:t>Синекод</w:t>
      </w:r>
      <w:proofErr w:type="spellEnd"/>
      <w:r w:rsidRPr="00335D1A">
        <w:rPr>
          <w:color w:val="auto"/>
        </w:rPr>
        <w:t xml:space="preserve"> или </w:t>
      </w:r>
      <w:proofErr w:type="spellStart"/>
      <w:r w:rsidRPr="00335D1A">
        <w:rPr>
          <w:color w:val="auto"/>
        </w:rPr>
        <w:t>Гербион</w:t>
      </w:r>
      <w:proofErr w:type="spellEnd"/>
    </w:p>
    <w:p w:rsidR="003901C5" w:rsidRDefault="003901C5" w:rsidP="00143E08">
      <w:pPr>
        <w:pStyle w:val="a3"/>
      </w:pPr>
      <w:proofErr w:type="spellStart"/>
      <w:r>
        <w:t>Гербион</w:t>
      </w:r>
      <w:proofErr w:type="spellEnd"/>
      <w:r>
        <w:t xml:space="preserve"> – препарат растительного происхождения от словенской компании КРКА. Для устранения сухого кашля рекомендовано использовать сироп, в состав которого входит экстракт подорожника. </w:t>
      </w:r>
      <w:proofErr w:type="spellStart"/>
      <w:r>
        <w:t>Гер</w:t>
      </w:r>
      <w:r w:rsidR="005F2ABE">
        <w:t>б</w:t>
      </w:r>
      <w:r>
        <w:t>ион</w:t>
      </w:r>
      <w:proofErr w:type="spellEnd"/>
      <w:r>
        <w:t xml:space="preserve"> демонстрирует противовоспалительные и бактериостатические свойства, помогает бороться с кашлем курильщика. Прием сиропа разрешен пациентам с 2 лет. </w:t>
      </w:r>
    </w:p>
    <w:p w:rsidR="00335D1A" w:rsidRDefault="003901C5" w:rsidP="00143E08">
      <w:pPr>
        <w:pStyle w:val="a3"/>
      </w:pPr>
      <w:bookmarkStart w:id="0" w:name="_GoBack"/>
      <w:bookmarkEnd w:id="0"/>
      <w:proofErr w:type="spellStart"/>
      <w:r>
        <w:t>Синекод</w:t>
      </w:r>
      <w:proofErr w:type="spellEnd"/>
      <w:r>
        <w:t xml:space="preserve"> и </w:t>
      </w:r>
      <w:proofErr w:type="spellStart"/>
      <w:r>
        <w:t>Гербион</w:t>
      </w:r>
      <w:proofErr w:type="spellEnd"/>
      <w:r>
        <w:t xml:space="preserve"> отличаются по механизму действия. Пациентам, которые предпочитают в составе лекарств растительные составляющие рекомендовано обратить внимание на </w:t>
      </w:r>
      <w:proofErr w:type="spellStart"/>
      <w:r>
        <w:t>Гербион</w:t>
      </w:r>
      <w:proofErr w:type="spellEnd"/>
      <w:r>
        <w:t xml:space="preserve">. </w:t>
      </w:r>
    </w:p>
    <w:sectPr w:rsidR="003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BF0"/>
    <w:multiLevelType w:val="hybridMultilevel"/>
    <w:tmpl w:val="A1E0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64B"/>
    <w:multiLevelType w:val="hybridMultilevel"/>
    <w:tmpl w:val="F4A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B75"/>
    <w:multiLevelType w:val="hybridMultilevel"/>
    <w:tmpl w:val="6C1A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082"/>
    <w:multiLevelType w:val="hybridMultilevel"/>
    <w:tmpl w:val="6E56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7D13"/>
    <w:multiLevelType w:val="hybridMultilevel"/>
    <w:tmpl w:val="28C2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173"/>
    <w:multiLevelType w:val="hybridMultilevel"/>
    <w:tmpl w:val="150C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3626"/>
    <w:multiLevelType w:val="hybridMultilevel"/>
    <w:tmpl w:val="052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1525"/>
    <w:multiLevelType w:val="hybridMultilevel"/>
    <w:tmpl w:val="AF10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258C"/>
    <w:multiLevelType w:val="hybridMultilevel"/>
    <w:tmpl w:val="5338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799D"/>
    <w:multiLevelType w:val="hybridMultilevel"/>
    <w:tmpl w:val="A9B4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1B95"/>
    <w:multiLevelType w:val="hybridMultilevel"/>
    <w:tmpl w:val="AC5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10C0"/>
    <w:multiLevelType w:val="hybridMultilevel"/>
    <w:tmpl w:val="9EEA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A"/>
    <w:rsid w:val="00080FF2"/>
    <w:rsid w:val="00131421"/>
    <w:rsid w:val="00143E08"/>
    <w:rsid w:val="001523D7"/>
    <w:rsid w:val="001C574C"/>
    <w:rsid w:val="001F65C4"/>
    <w:rsid w:val="0021775E"/>
    <w:rsid w:val="00233A97"/>
    <w:rsid w:val="00313B9F"/>
    <w:rsid w:val="00335D1A"/>
    <w:rsid w:val="00353512"/>
    <w:rsid w:val="003539C0"/>
    <w:rsid w:val="003901C5"/>
    <w:rsid w:val="00413B46"/>
    <w:rsid w:val="00441C37"/>
    <w:rsid w:val="004466D3"/>
    <w:rsid w:val="004860C1"/>
    <w:rsid w:val="004D17EF"/>
    <w:rsid w:val="004F1F0D"/>
    <w:rsid w:val="0055539A"/>
    <w:rsid w:val="00577BC5"/>
    <w:rsid w:val="005F2ABE"/>
    <w:rsid w:val="006530FA"/>
    <w:rsid w:val="00673AFC"/>
    <w:rsid w:val="0069576C"/>
    <w:rsid w:val="006A1238"/>
    <w:rsid w:val="006A6F97"/>
    <w:rsid w:val="006D025A"/>
    <w:rsid w:val="006E23F6"/>
    <w:rsid w:val="006F2CB0"/>
    <w:rsid w:val="006F79F9"/>
    <w:rsid w:val="0073795A"/>
    <w:rsid w:val="00745AB6"/>
    <w:rsid w:val="007E446A"/>
    <w:rsid w:val="008262F5"/>
    <w:rsid w:val="00897F0E"/>
    <w:rsid w:val="009A52A3"/>
    <w:rsid w:val="009F1CF9"/>
    <w:rsid w:val="00A024A4"/>
    <w:rsid w:val="00A21A77"/>
    <w:rsid w:val="00AD38DD"/>
    <w:rsid w:val="00BA38F4"/>
    <w:rsid w:val="00C07D98"/>
    <w:rsid w:val="00C47522"/>
    <w:rsid w:val="00C809E5"/>
    <w:rsid w:val="00CD7F86"/>
    <w:rsid w:val="00DE35BE"/>
    <w:rsid w:val="00E0793E"/>
    <w:rsid w:val="00E46B8F"/>
    <w:rsid w:val="00E97F86"/>
    <w:rsid w:val="00EA50D1"/>
    <w:rsid w:val="00EB7570"/>
    <w:rsid w:val="00EE1E50"/>
    <w:rsid w:val="00F01863"/>
    <w:rsid w:val="00F56B3D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6C3F-9850-42F0-974A-CD1FD24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1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1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1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35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</Pages>
  <Words>1577</Words>
  <Characters>11278</Characters>
  <Application>Microsoft Office Word</Application>
  <DocSecurity>0</DocSecurity>
  <Lines>268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Sky</dc:creator>
  <cp:keywords/>
  <dc:description/>
  <cp:lastModifiedBy>Elin Sky</cp:lastModifiedBy>
  <cp:revision>54</cp:revision>
  <dcterms:created xsi:type="dcterms:W3CDTF">2018-03-21T19:30:00Z</dcterms:created>
  <dcterms:modified xsi:type="dcterms:W3CDTF">2018-03-25T18:14:00Z</dcterms:modified>
</cp:coreProperties>
</file>