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 Neue Light" w:hAnsi="Helvetica Neue Light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YULIIA MORAVEJ</w:t>
      </w:r>
    </w:p>
    <w:p>
      <w:pPr>
        <w:pStyle w:val="Body"/>
        <w:rPr>
          <w:b w:val="1"/>
          <w:bCs w:val="1"/>
          <w:outline w:val="0"/>
          <w:color w:val="006400"/>
          <w:sz w:val="24"/>
          <w:szCs w:val="24"/>
          <w14:textFill>
            <w14:solidFill>
              <w14:srgbClr w14:val="006400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CREATIVE PORTFOLIO 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Dear Sir or Madam,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et me kindly present you the brief summary of my works carried out by me personally in my  ex-roles at the European Business Association.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The works are related to: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creative copywriting, translation and content creation (articles, op-eds, commentaries, presentations, news releases and post-releases, survey summaries);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translation;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design works associated with events management, significant projects etc;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content and ideas generation (new survey formats, event and project pitches, sponsorship proposals etc);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corporate brand identity supervision, social media management etc.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I greatly appreciate your time and consideration of my professional portfolio and I look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forward to hearing from you soon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Yuliia Moravej 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Copywriting (English, Ukrainian, Russian), translation and content generation: 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"https://www.weforum.org/agenda/2015/06/why-entrepreneurs-will-define-the-future-of-ukraine"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https://www.weforum.org/agenda/2015/06/why-entrepreneurs-will-define-the-future-of-ukraine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"https://voxukraine.org/en/anna-derevyanko-cosmetic-changes-will-not-work-for-the-society-eng/"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https://voxukraine.org/en/anna-derevyanko-cosmetic-changes-will-not-work-for-the-society-eng/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"https://drive.google.com/file/d/1QZf_N-3-F6BEA47l7V00jQsksdcfifmA/view?usp=sharing"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https://drive.google.com/file/d/1QZf_N-3-F6BEA47l7V00jQsksdcfifmA/view?usp=sharing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EBA</w:t>
      </w:r>
      <w:r>
        <w:rPr>
          <w:rFonts w:ascii="Helvetica Neue Light" w:hAnsi="Helvetica Neue Light" w:hint="default"/>
          <w:sz w:val="24"/>
          <w:szCs w:val="24"/>
          <w:rtl w:val="0"/>
          <w:lang w:val="en-US"/>
        </w:rPr>
        <w:t>’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s mission and vision were renewed and created by me </w: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instrText xml:space="preserve"> HYPERLINK "https://drive.google.com/file/d/1UQl-gcC9D8nhbyOgwyUlJdEyPHV6NHiK/view?usp=sharing"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rtl w:val="0"/>
          <w:lang w:val="en-US"/>
          <w14:textFill>
            <w14:solidFill>
              <w14:srgbClr w14:val="00A2FF"/>
            </w14:solidFill>
          </w14:textFill>
        </w:rPr>
        <w:t>https://drive.google.com/file/d/1UQl-gcC9D8nhbyOgwyUlJdEyPHV6NHiK/view?usp=sharing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The idea behind Business Forecast</w:t>
      </w:r>
      <w:r>
        <w:rPr>
          <w:rFonts w:ascii="Helvetica Neue Light" w:hAnsi="Helvetica Neue Light"/>
          <w:sz w:val="24"/>
          <w:szCs w:val="24"/>
          <w:rtl w:val="0"/>
          <w:lang w:val="ru-RU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and overall project implementation</w: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instrText xml:space="preserve"> HYPERLINK "https://drive.google.com/file/d/17l_AZjhsG4OZGua_WYorEfIGtx94lIvZ/view?usp=sharing"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rtl w:val="0"/>
          <w:lang w:val="en-US"/>
          <w14:textFill>
            <w14:solidFill>
              <w14:srgbClr w14:val="00A2FF"/>
            </w14:solidFill>
          </w14:textFill>
        </w:rPr>
        <w:t>https://drive.google.com/file/d/17l_AZjhsG4OZGua_WYorEfIGtx94lIvZ/view?usp=sharing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Presentation content, copywriting and design (MS Power Point, Canva online editor) </w: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</w:pP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instrText xml:space="preserve"> HYPERLINK "https://drive.google.com/file/d/1cI3QuH6tbuXcHL4wRPqgwa6m_1T99tJE/view?usp=sharing"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rtl w:val="0"/>
          <w:lang w:val="en-US"/>
          <w14:textFill>
            <w14:solidFill>
              <w14:srgbClr w14:val="00A2FF"/>
            </w14:solidFill>
          </w14:textFill>
        </w:rPr>
        <w:t>https://drive.google.com/file/d/1cI3QuH6tbuXcHL4wRPqgwa6m_1T99tJE/view?usp=sharing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"https://www.slideshare.net/juliagotsyk/cash-registers-49724894"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https://www.slideshare.net/juliagotsyk/cash-registers-49724894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"https://www.slideshare.net/juliagotsyk/estonia-unedit"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https://www.slideshare.net/juliagotsyk/estonia-unedit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"https://www.slideshare.net/juliagotsyk/taxation-in-ukraine-in-the-eyes-of-business"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https://www.slideshare.net/juliagotsyk/taxation-in-ukraine-in-the-eyes-of-business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563c0"/>
          <w:rtl w:val="0"/>
        </w:rPr>
      </w:pPr>
      <w:r>
        <w:rPr>
          <w:rFonts w:ascii="Helvetica Neue Light" w:hAnsi="Helvetica Neue Light"/>
          <w:sz w:val="24"/>
          <w:szCs w:val="24"/>
          <w:u w:val="none" w:color="0563c0"/>
          <w:rtl w:val="0"/>
          <w:lang w:val="en-US"/>
        </w:rPr>
        <w:t>Transformation of EBA Investment Index results presentation into reader-friendly format: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0000"/>
          <w:sz w:val="24"/>
          <w:szCs w:val="24"/>
          <w:u w:val="none" w:color="0563c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 Light" w:hAnsi="Helvetica Neue Light"/>
          <w:outline w:val="0"/>
          <w:color w:val="000000"/>
          <w:sz w:val="24"/>
          <w:szCs w:val="24"/>
          <w:u w:val="none" w:color="0563c0"/>
          <w:rtl w:val="0"/>
          <w:lang w:val="en-US"/>
          <w14:textFill>
            <w14:solidFill>
              <w14:srgbClr w14:val="000000"/>
            </w14:solidFill>
          </w14:textFill>
        </w:rPr>
        <w:t>Before</w:t>
      </w:r>
      <w:r>
        <w:rPr>
          <w:rFonts w:ascii="Helvetica Neue Light" w:hAnsi="Helvetica Neue Light"/>
          <w:outline w:val="0"/>
          <w:color w:val="0563c0"/>
          <w:sz w:val="24"/>
          <w:szCs w:val="24"/>
          <w:u w:val="none" w:color="0563c0"/>
          <w:rtl w:val="0"/>
          <w:lang w:val="en-US"/>
          <w14:textFill>
            <w14:solidFill>
              <w14:srgbClr w14:val="0563C1"/>
            </w14:solidFill>
          </w14:textFill>
        </w:rPr>
        <w:t xml:space="preserve"> </w:t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"https://eba.com.ua/static/indices/iai/index26_results_eng.pdf"</w:instrText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1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https://eba.com.ua/static/indices/iai/index26_results_eng.pdf</w:t>
      </w:r>
      <w:r>
        <w:rPr>
          <w:rFonts w:ascii="Helvetica Neue Light" w:cs="Helvetica Neue Light" w:hAnsi="Helvetica Neue Light" w:eastAsia="Helvetica Neue Light"/>
          <w:outline w:val="0"/>
          <w:color w:val="0563c0"/>
          <w:sz w:val="24"/>
          <w:szCs w:val="24"/>
          <w:u w:val="single" w:color="0563c0"/>
          <w:rtl w:val="0"/>
          <w14:textFill>
            <w14:solidFill>
              <w14:srgbClr w14:val="0563C1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u w:val="none" w:color="0563c0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Fonts w:ascii="Helvetica Neue Light" w:hAnsi="Helvetica Neue Light"/>
          <w:outline w:val="0"/>
          <w:color w:val="000000"/>
          <w:sz w:val="24"/>
          <w:szCs w:val="24"/>
          <w:u w:val="none" w:color="0563c0"/>
          <w:rtl w:val="0"/>
          <w:lang w:val="en-US"/>
          <w14:textFill>
            <w14:solidFill>
              <w14:srgbClr w14:val="000000"/>
            </w14:solidFill>
          </w14:textFill>
        </w:rPr>
        <w:t xml:space="preserve">After </w:t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"https://www.slideshare.net/juliagotsyk/eba-investment-attractiveness-index-ukraine"</w:instrText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1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de-DE"/>
          <w14:textFill>
            <w14:solidFill>
              <w14:srgbClr w14:val="00A2FF"/>
            </w14:solidFill>
          </w14:textFill>
        </w:rPr>
        <w:t>https://www.slideshare.net/juliagotsyk/eba-investment-attractiveness-index-ukraine</w:t>
      </w:r>
      <w:r>
        <w:rPr>
          <w:rFonts w:ascii="Helvetica Neue Light" w:cs="Helvetica Neue Light" w:hAnsi="Helvetica Neue Light" w:eastAsia="Helvetica Neue Light"/>
          <w:outline w:val="0"/>
          <w:color w:val="0563c0"/>
          <w:sz w:val="24"/>
          <w:szCs w:val="24"/>
          <w:u w:val="single" w:color="0563c0"/>
          <w:rtl w:val="0"/>
          <w14:textFill>
            <w14:solidFill>
              <w14:srgbClr w14:val="0563C1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0000"/>
          <w:sz w:val="24"/>
          <w:szCs w:val="24"/>
          <w:u w:val="none" w:color="0563c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0000"/>
          <w:sz w:val="24"/>
          <w:szCs w:val="24"/>
          <w:u w:val="none" w:color="0563c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4"/>
          <w:szCs w:val="24"/>
          <w:u w:val="none" w:color="0563c0"/>
          <w:rtl w:val="0"/>
          <w:lang w:val="en-US"/>
          <w14:textFill>
            <w14:solidFill>
              <w14:srgbClr w14:val="000000"/>
            </w14:solidFill>
          </w14:textFill>
        </w:rPr>
        <w:t xml:space="preserve">Overall PR, Marketing and Communications support </w:t>
      </w:r>
      <w:r>
        <w:rPr>
          <w:rFonts w:ascii="Helvetica Neue Light" w:hAnsi="Helvetica Neue Light"/>
          <w:outline w:val="0"/>
          <w:color w:val="000000"/>
          <w:sz w:val="24"/>
          <w:szCs w:val="24"/>
          <w:u w:val="none" w:color="0563c0"/>
          <w:rtl w:val="0"/>
          <w:lang w:val="en-US"/>
          <w14:textFill>
            <w14:solidFill>
              <w14:srgbClr w14:val="000000"/>
            </w14:solidFill>
          </w14:textFill>
        </w:rPr>
        <w:t>of two software conferences in the US, including content production, branding and logo creation, communication with media at all stages, event planning and management etc - performed by me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0000"/>
          <w:sz w:val="24"/>
          <w:szCs w:val="24"/>
          <w:u w:val="none" w:color="0563c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0000"/>
          <w:sz w:val="24"/>
          <w:szCs w:val="24"/>
          <w:u w:val="none" w:color="0563c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 Light" w:hAnsi="Helvetica Neue Light"/>
          <w:outline w:val="0"/>
          <w:color w:val="000000"/>
          <w:sz w:val="24"/>
          <w:szCs w:val="24"/>
          <w:u w:val="none" w:color="0563c0"/>
          <w:rtl w:val="0"/>
          <w:lang w:val="en-US"/>
          <w14:textFill>
            <w14:solidFill>
              <w14:srgbClr w14:val="000000"/>
            </w14:solidFill>
          </w14:textFill>
        </w:rPr>
        <w:t>Stored here are some conference materials: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0000"/>
          <w:sz w:val="24"/>
          <w:szCs w:val="24"/>
          <w:u w:val="none" w:color="0563c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"https://drive.google.com/drive/folders/1QmFNVH3FPno5mbWldIy3RVDoTqkhUMvO?usp=sharing"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https://drive.google.com/drive/folders/1QmFNVH3FPno5mbWldIy3RVDoTqkhUMvO?usp=sharing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563c0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u w:val="none" w:color="0563c0"/>
          <w:rtl w:val="0"/>
          <w:lang w:val="en-US"/>
        </w:rPr>
        <w:t>Significant contribution to the visual identity and communication of the EBA Annual General Membership Meeting</w:t>
      </w:r>
      <w:r>
        <w:rPr>
          <w:rFonts w:ascii="Helvetica Neue Light" w:hAnsi="Helvetica Neue Light"/>
          <w:sz w:val="24"/>
          <w:szCs w:val="24"/>
          <w:u w:val="none" w:color="0563c0"/>
          <w:rtl w:val="0"/>
          <w:lang w:val="en-US"/>
        </w:rPr>
        <w:t xml:space="preserve">, some event materials developed by me are below: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"https://drive.google.com/drive/folders/1dkYaUU8iuI_EkL8G0q55CACg4KFsQ908?usp=sharing"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https://drive.google.com/drive/folders/1dkYaUU8iuI_EkL8G0q55CACg4KFsQ908?usp=sharing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u w:val="none" w:color="0563c0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563c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u w:val="none" w:color="0563c0"/>
          <w:rtl w:val="0"/>
        </w:rPr>
      </w:pPr>
      <w:r>
        <w:rPr>
          <w:b w:val="1"/>
          <w:bCs w:val="1"/>
          <w:sz w:val="24"/>
          <w:szCs w:val="24"/>
          <w:u w:val="none" w:color="0563c0"/>
          <w:rtl w:val="0"/>
          <w:lang w:val="en-US"/>
        </w:rPr>
        <w:t>Evolution of the EBA brandbook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563c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563c0"/>
          <w:rtl w:val="0"/>
        </w:rPr>
      </w:pPr>
      <w:r>
        <w:rPr>
          <w:rFonts w:ascii="Helvetica Neue Light" w:hAnsi="Helvetica Neue Light"/>
          <w:sz w:val="24"/>
          <w:szCs w:val="24"/>
          <w:u w:val="none" w:color="0563c0"/>
          <w:rtl w:val="0"/>
          <w:lang w:val="en-US"/>
        </w:rPr>
        <w:t>Before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563c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"https://drive.google.com/file/d/1asQt4DP82PQxs-Lr9HpsDWD-3geHVFAK/view?usp=sharing"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https://drive.google.com/file/d/1asQt4DP82PQxs-Lr9HpsDWD-3geHVFAK/view?usp=sharing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u w:val="none" w:color="0563c0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"https://drive.google.com/file/d/1pZQlMI97OrYoyDyD2ip7rw7JW3Yl-T21/view?usp=sharing"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https://drive.google.com/file/d/1pZQlMI97OrYoyDyD2ip7rw7JW3Yl-T21/view?usp=sharing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"https://drive.google.com/file/d/1S7EtJvwa4mxUk03PdBOgnGj4INLiYERg/view?usp=sharing"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https://drive.google.com/file/d/1S7EtJvwa4mxUk03PdBOgnGj4INLiYERg/view?usp=sharing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563c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563c0"/>
          <w:rtl w:val="0"/>
        </w:rPr>
      </w:pPr>
      <w:r>
        <w:rPr>
          <w:rFonts w:ascii="Helvetica Neue Light" w:hAnsi="Helvetica Neue Light"/>
          <w:sz w:val="24"/>
          <w:szCs w:val="24"/>
          <w:u w:val="none" w:color="0563c0"/>
          <w:rtl w:val="0"/>
          <w:lang w:val="en-US"/>
        </w:rPr>
        <w:t xml:space="preserve">and after - under my guidance and my copywriting: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563c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"http://project247344.tilda.ws/communications2017"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http://project247344.tilda.ws/communications2017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u w:val="none" w:color="0563c0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"http://www.eba.com.ua"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www.eba.com.ua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u w:val="none" w:color="0563c0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instrText xml:space="preserve"> HYPERLINK "https://drive.google.com/file/d/1gQSdgMrzakFpqLqfDwiS6R7xUg8du93x/view?usp=sharing"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u w:val="single" w:color="0563c0"/>
          <w:rtl w:val="0"/>
          <w:lang w:val="en-US"/>
          <w14:textFill>
            <w14:solidFill>
              <w14:srgbClr w14:val="00A2FF"/>
            </w14:solidFill>
          </w14:textFill>
        </w:rPr>
        <w:t>https://drive.google.com/file/d/1gQSdgMrzakFpqLqfDwiS6R7xUg8du93x/view?usp=sharing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single" w:color="0563c0"/>
          <w:rtl w:val="0"/>
          <w14:textFill>
            <w14:solidFill>
              <w14:srgbClr w14:val="00A2FF"/>
            </w14:solidFill>
          </w14:textFill>
        </w:rPr>
        <w:fldChar w:fldCharType="end" w:fldLock="0"/>
      </w:r>
      <w:r>
        <w:rPr>
          <w:rFonts w:ascii="Helvetica Neue Light" w:hAnsi="Helvetica Neue Light"/>
          <w:outline w:val="0"/>
          <w:color w:val="00a1fe"/>
          <w:sz w:val="24"/>
          <w:szCs w:val="24"/>
          <w:u w:val="none" w:color="0563c0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u w:val="none"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00a1fe"/>
          <w:sz w:val="24"/>
          <w:szCs w:val="24"/>
          <w:u w:color="0563c0"/>
          <w:rtl w:val="0"/>
          <w14:textFill>
            <w14:solidFill>
              <w14:srgbClr w14:val="00A2FF"/>
            </w14:solidFill>
          </w14:textFill>
        </w:rPr>
      </w:pPr>
      <w:r>
        <w:rPr>
          <w:b w:val="1"/>
          <w:bCs w:val="1"/>
          <w:sz w:val="24"/>
          <w:szCs w:val="24"/>
          <w:u w:color="0563c0"/>
          <w:rtl w:val="0"/>
          <w:lang w:val="en-US"/>
        </w:rPr>
        <w:t>Some other snapshots into my works: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9"/>
          <w:szCs w:val="29"/>
          <w:u w:color="0563c0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563c0"/>
          <w:rtl w:val="0"/>
        </w:rPr>
      </w:pPr>
      <w:r>
        <w:rPr>
          <w:rFonts w:ascii="Helvetica Neue Light" w:hAnsi="Helvetica Neue Light"/>
          <w:sz w:val="24"/>
          <w:szCs w:val="24"/>
          <w:u w:color="0563c0"/>
          <w:rtl w:val="0"/>
          <w:lang w:val="en-US"/>
        </w:rPr>
        <w:t xml:space="preserve">EBA Corporate movie development, from scratch and from the very idea and concept, scenario, again copywriting and shooting process organization: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rtl w:val="0"/>
          <w14:textFill>
            <w14:solidFill>
              <w14:srgbClr w14:val="00A2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rtl w:val="0"/>
          <w14:textFill>
            <w14:solidFill>
              <w14:srgbClr w14:val="00A2FF"/>
            </w14:solidFill>
          </w14:textFill>
        </w:rPr>
        <w:instrText xml:space="preserve"> HYPERLINK "https://www.youtube.com/watch?v=vxKHXWJs6z8"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a1fe"/>
          <w:sz w:val="24"/>
          <w:szCs w:val="24"/>
          <w:rtl w:val="0"/>
          <w:lang w:val="en-US"/>
          <w14:textFill>
            <w14:solidFill>
              <w14:srgbClr w14:val="00A2FF"/>
            </w14:solidFill>
          </w14:textFill>
        </w:rPr>
        <w:t>https://www.youtube.com/watch?v=vxKHXWJs6z8</w:t>
      </w:r>
      <w:r>
        <w:rPr>
          <w:rFonts w:ascii="Helvetica Neue Light" w:cs="Helvetica Neue Light" w:hAnsi="Helvetica Neue Light" w:eastAsia="Helvetica Neue Light"/>
          <w:outline w:val="0"/>
          <w:color w:val="00a1fe"/>
          <w:sz w:val="24"/>
          <w:szCs w:val="24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9"/>
          <w:szCs w:val="29"/>
          <w:rtl w:val="0"/>
        </w:rPr>
      </w:pPr>
      <w:r>
        <w:rPr>
          <w:rFonts w:ascii="Helvetica Neue Light" w:hAnsi="Helvetica Neue Light" w:hint="default"/>
          <w:sz w:val="29"/>
          <w:szCs w:val="29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rtl w:val="0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SMM for EBA facebook page </w:t>
      </w:r>
      <w:r>
        <w:rPr>
          <w:rStyle w:val="Hyperlink.1"/>
          <w:rFonts w:ascii="Helvetica Neue Light" w:cs="Helvetica Neue Light" w:hAnsi="Helvetica Neue Light" w:eastAsia="Helvetica Neue Light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 Neue Light" w:cs="Helvetica Neue Light" w:hAnsi="Helvetica Neue Light" w:eastAsia="Helvetica Neue Light"/>
          <w:sz w:val="24"/>
          <w:szCs w:val="24"/>
          <w:rtl w:val="0"/>
        </w:rPr>
        <w:instrText xml:space="preserve"> HYPERLINK "https://www.facebook.com/EBA.Ukraine/"</w:instrText>
      </w:r>
      <w:r>
        <w:rPr>
          <w:rStyle w:val="Hyperlink.1"/>
          <w:rFonts w:ascii="Helvetica Neue Light" w:cs="Helvetica Neue Light" w:hAnsi="Helvetica Neue Light" w:eastAsia="Helvetica Neue Light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 Neue Light" w:hAnsi="Helvetica Neue Light"/>
          <w:sz w:val="24"/>
          <w:szCs w:val="24"/>
          <w:rtl w:val="0"/>
          <w:lang w:val="en-US"/>
        </w:rPr>
        <w:t>https://www.facebook.com/EBA.Ukraine/</w:t>
      </w:r>
      <w:r>
        <w:rPr>
          <w:rFonts w:ascii="Helvetica Neue Light" w:cs="Helvetica Neue Light" w:hAnsi="Helvetica Neue Light" w:eastAsia="Helvetica Neue Light"/>
          <w:sz w:val="24"/>
          <w:szCs w:val="24"/>
          <w:rtl w:val="0"/>
        </w:rPr>
        <w:fldChar w:fldCharType="end" w:fldLock="0"/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- 20 000 followers) which keeps the lead and top positions if compared to similar associations, NGOs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rtl w:val="0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EBA Communications hub </w:t>
      </w:r>
      <w:r>
        <w:rPr>
          <w:rFonts w:ascii="Helvetica Neue Light" w:hAnsi="Helvetica Neue Light"/>
          <w:outline w:val="0"/>
          <w:color w:val="00a1fe"/>
          <w:sz w:val="24"/>
          <w:szCs w:val="24"/>
          <w:rtl w:val="0"/>
          <w:lang w:val="en-US"/>
          <w14:textFill>
            <w14:solidFill>
              <w14:srgbClr w14:val="00A2FF"/>
            </w14:solidFill>
          </w14:textFill>
        </w:rPr>
        <w:t>https://www.facebook.com/groups/eba.marketing.pr/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(transformed from a small group into a powerful community of PR and Marketing professionals with 6500 members)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 Neue Light" w:cs="Helvetica Neue Light" w:hAnsi="Helvetica Neue Light" w:eastAsia="Helvetica Neue Light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00a1fe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