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CE" w:rsidRDefault="004D2ECE" w:rsidP="0029263A">
      <w:pPr>
        <w:ind w:firstLine="708"/>
        <w:jc w:val="center"/>
        <w:rPr>
          <w:b/>
          <w:sz w:val="28"/>
          <w:szCs w:val="28"/>
        </w:rPr>
      </w:pPr>
      <w:r>
        <w:rPr>
          <w:b/>
          <w:sz w:val="28"/>
          <w:szCs w:val="28"/>
        </w:rPr>
        <w:t>ЛЯСНЫЯ ПАЖАРЫ: ПРАФЕСІЙНАЯ ЛЕКСІКА</w:t>
      </w:r>
    </w:p>
    <w:p w:rsidR="004D2ECE" w:rsidRPr="004C17AA" w:rsidRDefault="004D2ECE" w:rsidP="0029263A">
      <w:pPr>
        <w:ind w:firstLine="708"/>
        <w:jc w:val="center"/>
        <w:rPr>
          <w:b/>
          <w:sz w:val="28"/>
          <w:szCs w:val="28"/>
        </w:rPr>
      </w:pPr>
    </w:p>
    <w:p w:rsidR="004D2ECE" w:rsidRPr="009F4D48" w:rsidRDefault="00237874" w:rsidP="0029263A">
      <w:pPr>
        <w:tabs>
          <w:tab w:val="left" w:pos="4536"/>
        </w:tabs>
        <w:ind w:firstLine="708"/>
        <w:jc w:val="both"/>
        <w:rPr>
          <w:szCs w:val="28"/>
        </w:rPr>
      </w:pPr>
      <w:r w:rsidRPr="009F4D48">
        <w:rPr>
          <w:szCs w:val="28"/>
        </w:rPr>
        <w:t>У артыкуле разгляда</w:t>
      </w:r>
      <w:r w:rsidR="004C63BC" w:rsidRPr="009F4D48">
        <w:rPr>
          <w:szCs w:val="28"/>
        </w:rPr>
        <w:t>е</w:t>
      </w:r>
      <w:r w:rsidRPr="009F4D48">
        <w:rPr>
          <w:szCs w:val="28"/>
        </w:rPr>
        <w:t xml:space="preserve">цца корпус тэрмінаў, якія ўжываюцца для абазначэння такога віду прыродных пажараў, як лясныя пажары. Вядома, што амаль </w:t>
      </w:r>
      <w:proofErr w:type="spellStart"/>
      <w:r w:rsidRPr="009F4D48">
        <w:rPr>
          <w:szCs w:val="28"/>
        </w:rPr>
        <w:t>трэцяя</w:t>
      </w:r>
      <w:proofErr w:type="spellEnd"/>
      <w:r w:rsidRPr="009F4D48">
        <w:rPr>
          <w:szCs w:val="28"/>
        </w:rPr>
        <w:t xml:space="preserve"> частка тэрыторыі Беларусі </w:t>
      </w:r>
      <w:proofErr w:type="spellStart"/>
      <w:r w:rsidRPr="009F4D48">
        <w:rPr>
          <w:szCs w:val="28"/>
        </w:rPr>
        <w:t>пакрыта</w:t>
      </w:r>
      <w:proofErr w:type="spellEnd"/>
      <w:r w:rsidRPr="009F4D48">
        <w:rPr>
          <w:szCs w:val="28"/>
        </w:rPr>
        <w:t xml:space="preserve"> лясамі. Высокатэмпературныя ўмовы надвор’я, доўгачасовая адсутнасць ападкаў, а таксама неасцярожнае карыстанне агнём наведвальнікамі лясоў з’яўляюцца </w:t>
      </w:r>
      <w:proofErr w:type="spellStart"/>
      <w:r w:rsidRPr="009F4D48">
        <w:rPr>
          <w:szCs w:val="28"/>
        </w:rPr>
        <w:t>асноўнымі</w:t>
      </w:r>
      <w:proofErr w:type="spellEnd"/>
      <w:r w:rsidRPr="009F4D48">
        <w:rPr>
          <w:szCs w:val="28"/>
        </w:rPr>
        <w:t xml:space="preserve"> прычынамі ўзгарання ў лясах. </w:t>
      </w:r>
    </w:p>
    <w:p w:rsidR="004D2ECE" w:rsidRPr="009F4D48" w:rsidRDefault="004D2ECE" w:rsidP="00237874">
      <w:pPr>
        <w:tabs>
          <w:tab w:val="left" w:pos="4536"/>
        </w:tabs>
        <w:ind w:firstLine="708"/>
        <w:jc w:val="both"/>
        <w:rPr>
          <w:szCs w:val="28"/>
        </w:rPr>
      </w:pPr>
      <w:r w:rsidRPr="009F4D48">
        <w:rPr>
          <w:i/>
          <w:szCs w:val="28"/>
        </w:rPr>
        <w:t xml:space="preserve">Прыродны пажар </w:t>
      </w:r>
      <w:r w:rsidRPr="009F4D48">
        <w:rPr>
          <w:szCs w:val="28"/>
        </w:rPr>
        <w:t xml:space="preserve">– гэта </w:t>
      </w:r>
      <w:proofErr w:type="spellStart"/>
      <w:r w:rsidRPr="009F4D48">
        <w:rPr>
          <w:szCs w:val="28"/>
        </w:rPr>
        <w:t>непадкантрольны</w:t>
      </w:r>
      <w:proofErr w:type="spellEnd"/>
      <w:r w:rsidRPr="009F4D48">
        <w:rPr>
          <w:szCs w:val="28"/>
        </w:rPr>
        <w:t xml:space="preserve"> працэс гарэння, які ўзнікае стыхійна і распаўсюджваецца ў прыродным асяроддзі. Сярод прыродных пажараў вылучаюцца пажары палявых і хлебных масіваў, тарфяныя, падземныя і лясныя пажары. Тэрмін “</w:t>
      </w:r>
      <w:r w:rsidRPr="009F4D48">
        <w:rPr>
          <w:i/>
          <w:szCs w:val="28"/>
        </w:rPr>
        <w:t>лясны пажар</w:t>
      </w:r>
      <w:r w:rsidRPr="009F4D48">
        <w:rPr>
          <w:szCs w:val="28"/>
        </w:rPr>
        <w:t xml:space="preserve">” ужываецца для абазначэння стыхійнага, </w:t>
      </w:r>
      <w:proofErr w:type="spellStart"/>
      <w:r w:rsidRPr="009F4D48">
        <w:rPr>
          <w:szCs w:val="28"/>
        </w:rPr>
        <w:t>непадкантрольнага</w:t>
      </w:r>
      <w:proofErr w:type="spellEnd"/>
      <w:r w:rsidRPr="009F4D48">
        <w:rPr>
          <w:szCs w:val="28"/>
        </w:rPr>
        <w:t xml:space="preserve"> распаўсюджання гарэння па лясной плошчы. </w:t>
      </w:r>
      <w:proofErr w:type="spellStart"/>
      <w:r w:rsidRPr="009F4D48">
        <w:rPr>
          <w:szCs w:val="28"/>
        </w:rPr>
        <w:t>Асноўнымі</w:t>
      </w:r>
      <w:proofErr w:type="spellEnd"/>
      <w:r w:rsidRPr="009F4D48">
        <w:rPr>
          <w:szCs w:val="28"/>
        </w:rPr>
        <w:t xml:space="preserve"> элементамі ляснога пажару з’яўляюцца </w:t>
      </w:r>
      <w:r w:rsidRPr="009F4D48">
        <w:rPr>
          <w:i/>
          <w:szCs w:val="28"/>
        </w:rPr>
        <w:t>фронт</w:t>
      </w:r>
      <w:r w:rsidRPr="009F4D48">
        <w:rPr>
          <w:szCs w:val="28"/>
        </w:rPr>
        <w:t xml:space="preserve">, </w:t>
      </w:r>
      <w:r w:rsidRPr="009F4D48">
        <w:rPr>
          <w:i/>
          <w:szCs w:val="28"/>
        </w:rPr>
        <w:t>тыл</w:t>
      </w:r>
      <w:r w:rsidRPr="009F4D48">
        <w:rPr>
          <w:szCs w:val="28"/>
        </w:rPr>
        <w:t xml:space="preserve"> і </w:t>
      </w:r>
      <w:r w:rsidRPr="009F4D48">
        <w:rPr>
          <w:i/>
          <w:szCs w:val="28"/>
        </w:rPr>
        <w:t>флангі</w:t>
      </w:r>
      <w:r w:rsidRPr="009F4D48">
        <w:rPr>
          <w:szCs w:val="28"/>
        </w:rPr>
        <w:t xml:space="preserve"> ляснога пажару. У залежнасці ад таго, у якіх элементах лесу распаўсюджваецца агонь, лясныя пажары </w:t>
      </w:r>
      <w:proofErr w:type="spellStart"/>
      <w:r w:rsidRPr="009F4D48">
        <w:rPr>
          <w:szCs w:val="28"/>
        </w:rPr>
        <w:t>прынята</w:t>
      </w:r>
      <w:proofErr w:type="spellEnd"/>
      <w:r w:rsidRPr="009F4D48">
        <w:rPr>
          <w:szCs w:val="28"/>
        </w:rPr>
        <w:t xml:space="preserve"> падзяляць на тры віды: нізавы пажар, верхавы пажар, падземны (або глебавы) пажар. </w:t>
      </w:r>
    </w:p>
    <w:p w:rsidR="00237874" w:rsidRPr="009F4D48" w:rsidRDefault="004D2ECE" w:rsidP="00237874">
      <w:pPr>
        <w:autoSpaceDE w:val="0"/>
        <w:autoSpaceDN w:val="0"/>
        <w:adjustRightInd w:val="0"/>
        <w:ind w:firstLine="709"/>
        <w:jc w:val="both"/>
        <w:rPr>
          <w:szCs w:val="28"/>
        </w:rPr>
      </w:pPr>
      <w:r w:rsidRPr="009F4D48">
        <w:rPr>
          <w:i/>
          <w:szCs w:val="28"/>
        </w:rPr>
        <w:t xml:space="preserve">Нізавы пажар </w:t>
      </w:r>
      <w:r w:rsidRPr="009F4D48">
        <w:rPr>
          <w:szCs w:val="28"/>
        </w:rPr>
        <w:t xml:space="preserve">– пажар, які распаўсюджваецца па ніжніх ярусах лясной расліннасці, лясной подсцілцы або ападу. </w:t>
      </w:r>
      <w:r w:rsidRPr="009F4D48">
        <w:rPr>
          <w:i/>
          <w:szCs w:val="28"/>
        </w:rPr>
        <w:t>Беглы нізавы пажар</w:t>
      </w:r>
      <w:r w:rsidRPr="009F4D48">
        <w:rPr>
          <w:szCs w:val="28"/>
        </w:rPr>
        <w:t xml:space="preserve"> суправаджаецца палымяным гарэннем, у выніку чаго абгарае паверхневы слой глебы ў лесе. Падчас </w:t>
      </w:r>
      <w:r w:rsidRPr="009F4D48">
        <w:rPr>
          <w:i/>
          <w:szCs w:val="28"/>
        </w:rPr>
        <w:t>устойлівага нізавога пажару</w:t>
      </w:r>
      <w:r w:rsidRPr="009F4D48">
        <w:rPr>
          <w:szCs w:val="28"/>
        </w:rPr>
        <w:t xml:space="preserve"> назіраецца павольнае гарэнне не толькі травы, апалага лісця, </w:t>
      </w:r>
      <w:proofErr w:type="spellStart"/>
      <w:r w:rsidRPr="009F4D48">
        <w:rPr>
          <w:szCs w:val="28"/>
        </w:rPr>
        <w:t>але</w:t>
      </w:r>
      <w:proofErr w:type="spellEnd"/>
      <w:r w:rsidRPr="009F4D48">
        <w:rPr>
          <w:szCs w:val="28"/>
        </w:rPr>
        <w:t xml:space="preserve"> і пнёў</w:t>
      </w:r>
      <w:r w:rsidR="00237874" w:rsidRPr="009F4D48">
        <w:rPr>
          <w:szCs w:val="28"/>
        </w:rPr>
        <w:t xml:space="preserve"> і ніжняй часткі дрэваў.</w:t>
      </w:r>
    </w:p>
    <w:p w:rsidR="004D2ECE" w:rsidRPr="009F4D48" w:rsidRDefault="004D2ECE" w:rsidP="00237874">
      <w:pPr>
        <w:autoSpaceDE w:val="0"/>
        <w:autoSpaceDN w:val="0"/>
        <w:adjustRightInd w:val="0"/>
        <w:ind w:firstLine="709"/>
        <w:jc w:val="both"/>
        <w:rPr>
          <w:sz w:val="22"/>
          <w:szCs w:val="28"/>
        </w:rPr>
      </w:pPr>
      <w:r w:rsidRPr="009F4D48">
        <w:rPr>
          <w:i/>
          <w:szCs w:val="28"/>
        </w:rPr>
        <w:t>Падземны пажар</w:t>
      </w:r>
      <w:r w:rsidRPr="009F4D48">
        <w:rPr>
          <w:szCs w:val="28"/>
        </w:rPr>
        <w:t xml:space="preserve"> узнікае як працяг нізавога пажару і распаўсюджваецца на тарфяны слой зямлі. Распаўсюджанне агню па верхнім ярусе лясной расліннасці называецца </w:t>
      </w:r>
      <w:r w:rsidRPr="009F4D48">
        <w:rPr>
          <w:i/>
          <w:szCs w:val="28"/>
        </w:rPr>
        <w:t>верхавым пажарам</w:t>
      </w:r>
      <w:r w:rsidRPr="009F4D48">
        <w:rPr>
          <w:szCs w:val="28"/>
        </w:rPr>
        <w:t xml:space="preserve">. Нізавы агонь пашыраецца пры гэтым як састаўная частка верхавога пажару. Лясны пажар, які ахоплівае вялікую плошчу, часцей за ўсё спалучае элементы розных відаў пажару. Пажар, пры якім гарыць тарфяны пласт балотнай або забалочанай глебы ў лесе, з’яўляецца </w:t>
      </w:r>
      <w:r w:rsidRPr="009F4D48">
        <w:rPr>
          <w:i/>
          <w:szCs w:val="28"/>
        </w:rPr>
        <w:t>лясным тарфяным пажарам</w:t>
      </w:r>
      <w:r w:rsidRPr="009F4D48">
        <w:rPr>
          <w:szCs w:val="28"/>
        </w:rPr>
        <w:t xml:space="preserve">.  </w:t>
      </w:r>
    </w:p>
    <w:p w:rsidR="004D2ECE" w:rsidRPr="009F4D48" w:rsidRDefault="004D2ECE" w:rsidP="00237874">
      <w:pPr>
        <w:autoSpaceDE w:val="0"/>
        <w:autoSpaceDN w:val="0"/>
        <w:adjustRightInd w:val="0"/>
        <w:ind w:firstLine="709"/>
        <w:jc w:val="both"/>
        <w:rPr>
          <w:szCs w:val="28"/>
        </w:rPr>
      </w:pPr>
      <w:r w:rsidRPr="009F4D48">
        <w:rPr>
          <w:szCs w:val="28"/>
        </w:rPr>
        <w:t xml:space="preserve">У выніку ляснога пажару на лясной плошчы ўзнікае часткова выгаралы дрэвастой. </w:t>
      </w:r>
      <w:proofErr w:type="spellStart"/>
      <w:r w:rsidRPr="009F4D48">
        <w:rPr>
          <w:szCs w:val="28"/>
        </w:rPr>
        <w:t>Такая</w:t>
      </w:r>
      <w:proofErr w:type="spellEnd"/>
      <w:r w:rsidRPr="009F4D48">
        <w:rPr>
          <w:szCs w:val="28"/>
        </w:rPr>
        <w:t xml:space="preserve"> плошча называецца </w:t>
      </w:r>
      <w:proofErr w:type="spellStart"/>
      <w:r w:rsidRPr="009F4D48">
        <w:rPr>
          <w:i/>
          <w:szCs w:val="28"/>
        </w:rPr>
        <w:t>гарэльнікам</w:t>
      </w:r>
      <w:proofErr w:type="spellEnd"/>
      <w:r w:rsidRPr="009F4D48">
        <w:rPr>
          <w:szCs w:val="28"/>
        </w:rPr>
        <w:t xml:space="preserve">. </w:t>
      </w:r>
      <w:r w:rsidRPr="009F4D48">
        <w:rPr>
          <w:i/>
          <w:szCs w:val="28"/>
        </w:rPr>
        <w:t>Гар</w:t>
      </w:r>
      <w:r w:rsidRPr="009F4D48">
        <w:rPr>
          <w:szCs w:val="28"/>
        </w:rPr>
        <w:t xml:space="preserve"> – лясная плошча з </w:t>
      </w:r>
      <w:r w:rsidRPr="009F4D48">
        <w:rPr>
          <w:iCs/>
          <w:szCs w:val="28"/>
        </w:rPr>
        <w:t>дрэвастоем</w:t>
      </w:r>
      <w:r w:rsidRPr="009F4D48">
        <w:rPr>
          <w:szCs w:val="28"/>
        </w:rPr>
        <w:t xml:space="preserve">, які поўнасцю выгарае ў выніку пажару. Знешняя мяжа лясной плошчы, ахопленая агнём, утварае </w:t>
      </w:r>
      <w:r w:rsidRPr="009F4D48">
        <w:rPr>
          <w:i/>
          <w:szCs w:val="28"/>
        </w:rPr>
        <w:t>контур</w:t>
      </w:r>
      <w:r w:rsidRPr="009F4D48">
        <w:rPr>
          <w:szCs w:val="28"/>
        </w:rPr>
        <w:t xml:space="preserve"> ляснога пажару. Край лесу з </w:t>
      </w:r>
      <w:proofErr w:type="spellStart"/>
      <w:r w:rsidRPr="009F4D48">
        <w:rPr>
          <w:szCs w:val="28"/>
        </w:rPr>
        <w:t>пажараўстойлівых</w:t>
      </w:r>
      <w:proofErr w:type="spellEnd"/>
      <w:r w:rsidRPr="009F4D48">
        <w:rPr>
          <w:szCs w:val="28"/>
        </w:rPr>
        <w:t xml:space="preserve"> </w:t>
      </w:r>
      <w:proofErr w:type="spellStart"/>
      <w:r w:rsidRPr="009F4D48">
        <w:rPr>
          <w:szCs w:val="28"/>
        </w:rPr>
        <w:t>драўнінавых</w:t>
      </w:r>
      <w:proofErr w:type="spellEnd"/>
      <w:r w:rsidRPr="009F4D48">
        <w:rPr>
          <w:szCs w:val="28"/>
        </w:rPr>
        <w:t xml:space="preserve"> і кустовых парод – гэта </w:t>
      </w:r>
      <w:proofErr w:type="spellStart"/>
      <w:r w:rsidRPr="009F4D48">
        <w:rPr>
          <w:i/>
          <w:szCs w:val="28"/>
        </w:rPr>
        <w:t>пажараўстойлівы</w:t>
      </w:r>
      <w:proofErr w:type="spellEnd"/>
      <w:r w:rsidRPr="009F4D48">
        <w:rPr>
          <w:szCs w:val="28"/>
        </w:rPr>
        <w:t xml:space="preserve"> </w:t>
      </w:r>
      <w:r w:rsidRPr="009F4D48">
        <w:rPr>
          <w:i/>
          <w:szCs w:val="28"/>
        </w:rPr>
        <w:t>ўзлесак</w:t>
      </w:r>
      <w:r w:rsidRPr="009F4D48">
        <w:rPr>
          <w:szCs w:val="28"/>
        </w:rPr>
        <w:t xml:space="preserve">. </w:t>
      </w:r>
      <w:r w:rsidRPr="009F4D48">
        <w:rPr>
          <w:i/>
          <w:szCs w:val="28"/>
        </w:rPr>
        <w:t>Ускрайкам</w:t>
      </w:r>
      <w:r w:rsidRPr="009F4D48">
        <w:rPr>
          <w:szCs w:val="28"/>
        </w:rPr>
        <w:t xml:space="preserve"> ляснога пажару з’я</w:t>
      </w:r>
      <w:r w:rsidR="00237874" w:rsidRPr="009F4D48">
        <w:rPr>
          <w:szCs w:val="28"/>
        </w:rPr>
        <w:t>ў</w:t>
      </w:r>
      <w:r w:rsidRPr="009F4D48">
        <w:rPr>
          <w:szCs w:val="28"/>
        </w:rPr>
        <w:t xml:space="preserve">ляецца паласа гарэння, якая праходзіць па знешнім контуры ляснога пажару і непасрэдна мяжуе з участкамі </w:t>
      </w:r>
      <w:proofErr w:type="spellStart"/>
      <w:r w:rsidRPr="009F4D48">
        <w:rPr>
          <w:szCs w:val="28"/>
        </w:rPr>
        <w:t>неахопленымі</w:t>
      </w:r>
      <w:proofErr w:type="spellEnd"/>
      <w:r w:rsidRPr="009F4D48">
        <w:rPr>
          <w:szCs w:val="28"/>
        </w:rPr>
        <w:t xml:space="preserve"> агнём. </w:t>
      </w:r>
    </w:p>
    <w:p w:rsidR="004D2ECE" w:rsidRPr="009F4D48" w:rsidRDefault="004D2ECE" w:rsidP="00237874">
      <w:pPr>
        <w:pStyle w:val="a3"/>
        <w:ind w:left="0" w:firstLine="708"/>
        <w:contextualSpacing/>
        <w:jc w:val="both"/>
        <w:rPr>
          <w:rFonts w:ascii="Times New Roman" w:hAnsi="Times New Roman" w:cs="Times New Roman"/>
          <w:szCs w:val="28"/>
          <w:lang w:val="be-BY"/>
        </w:rPr>
      </w:pPr>
      <w:r w:rsidRPr="009F4D48">
        <w:rPr>
          <w:rFonts w:ascii="Times New Roman" w:hAnsi="Times New Roman" w:cs="Times New Roman"/>
          <w:szCs w:val="28"/>
          <w:lang w:val="be-BY"/>
        </w:rPr>
        <w:t xml:space="preserve">У залежнасці ад віду ляснога пажару, выкарыстоўваюць </w:t>
      </w:r>
      <w:r w:rsidRPr="009F4D48">
        <w:rPr>
          <w:rFonts w:ascii="Times New Roman" w:hAnsi="Times New Roman" w:cs="Times New Roman"/>
          <w:i/>
          <w:szCs w:val="28"/>
          <w:lang w:val="be-BY"/>
        </w:rPr>
        <w:t>розныя спосабы тушэння</w:t>
      </w:r>
      <w:r w:rsidRPr="009F4D48">
        <w:rPr>
          <w:rFonts w:ascii="Times New Roman" w:hAnsi="Times New Roman" w:cs="Times New Roman"/>
          <w:szCs w:val="28"/>
          <w:lang w:val="be-BY"/>
        </w:rPr>
        <w:t xml:space="preserve">: </w:t>
      </w:r>
      <w:proofErr w:type="spellStart"/>
      <w:r w:rsidRPr="009F4D48">
        <w:rPr>
          <w:rFonts w:ascii="Times New Roman" w:hAnsi="Times New Roman" w:cs="Times New Roman"/>
          <w:iCs/>
          <w:szCs w:val="28"/>
          <w:lang w:val="be-BY"/>
        </w:rPr>
        <w:t>захлістванне</w:t>
      </w:r>
      <w:proofErr w:type="spellEnd"/>
      <w:r w:rsidRPr="009F4D48">
        <w:rPr>
          <w:rFonts w:ascii="Times New Roman" w:hAnsi="Times New Roman" w:cs="Times New Roman"/>
          <w:szCs w:val="28"/>
          <w:lang w:val="be-BY"/>
        </w:rPr>
        <w:t xml:space="preserve"> або закідванне зямлёй ускрайку беглага нізавога пажару, тушэнне пажараў вадой або растворамі в</w:t>
      </w:r>
      <w:r w:rsidRPr="009F4D48">
        <w:rPr>
          <w:rFonts w:ascii="Times New Roman" w:hAnsi="Times New Roman" w:cs="Times New Roman"/>
          <w:iCs/>
          <w:szCs w:val="28"/>
          <w:lang w:val="be-BY"/>
        </w:rPr>
        <w:t>огнетушыльных</w:t>
      </w:r>
      <w:r w:rsidRPr="009F4D48">
        <w:rPr>
          <w:rFonts w:ascii="Times New Roman" w:hAnsi="Times New Roman" w:cs="Times New Roman"/>
          <w:szCs w:val="28"/>
          <w:lang w:val="be-BY"/>
        </w:rPr>
        <w:t xml:space="preserve"> хімікатаў (актыўныя спосабы тушэння) і пракладка мінералізаваных палос і канаў пры дапамозе </w:t>
      </w:r>
      <w:proofErr w:type="spellStart"/>
      <w:r w:rsidRPr="009F4D48">
        <w:rPr>
          <w:rFonts w:ascii="Times New Roman" w:hAnsi="Times New Roman" w:cs="Times New Roman"/>
          <w:szCs w:val="28"/>
          <w:lang w:val="be-BY"/>
        </w:rPr>
        <w:t>землеапрацоўчых</w:t>
      </w:r>
      <w:proofErr w:type="spellEnd"/>
      <w:r w:rsidRPr="009F4D48">
        <w:rPr>
          <w:rFonts w:ascii="Times New Roman" w:hAnsi="Times New Roman" w:cs="Times New Roman"/>
          <w:szCs w:val="28"/>
          <w:lang w:val="be-BY"/>
        </w:rPr>
        <w:t xml:space="preserve"> прылад, выбуховых матэрыялаў, адпал або сустрэчны агонь (пасіўныя спосабы тушэння). </w:t>
      </w:r>
      <w:r w:rsidRPr="009F4D48">
        <w:rPr>
          <w:rFonts w:ascii="Times New Roman" w:hAnsi="Times New Roman" w:cs="Times New Roman"/>
          <w:i/>
          <w:szCs w:val="28"/>
          <w:lang w:val="be-BY"/>
        </w:rPr>
        <w:t xml:space="preserve">Супрацьпажарным бар’ерам </w:t>
      </w:r>
      <w:r w:rsidRPr="009F4D48">
        <w:rPr>
          <w:rFonts w:ascii="Times New Roman" w:hAnsi="Times New Roman" w:cs="Times New Roman"/>
          <w:szCs w:val="28"/>
          <w:lang w:val="be-BY"/>
        </w:rPr>
        <w:t>ляснога пажару</w:t>
      </w:r>
      <w:r w:rsidRPr="009F4D48">
        <w:rPr>
          <w:rFonts w:ascii="Times New Roman" w:hAnsi="Times New Roman" w:cs="Times New Roman"/>
          <w:bCs/>
          <w:szCs w:val="28"/>
          <w:lang w:val="be-BY"/>
        </w:rPr>
        <w:t xml:space="preserve"> з’яўляецца перашкода для распаўсюджання ляснога пажару і аптымізацыі ўмоў для яго тушэння.</w:t>
      </w:r>
    </w:p>
    <w:p w:rsidR="004D2ECE" w:rsidRPr="009F4D48" w:rsidRDefault="004D2ECE" w:rsidP="00237874">
      <w:pPr>
        <w:autoSpaceDE w:val="0"/>
        <w:autoSpaceDN w:val="0"/>
        <w:adjustRightInd w:val="0"/>
        <w:ind w:firstLine="709"/>
        <w:jc w:val="both"/>
        <w:rPr>
          <w:szCs w:val="28"/>
        </w:rPr>
      </w:pPr>
      <w:r w:rsidRPr="009F4D48">
        <w:rPr>
          <w:szCs w:val="28"/>
        </w:rPr>
        <w:t xml:space="preserve">Пры актыўным тушэнні хутчэй спыняецца распаўсюджанне агню, </w:t>
      </w:r>
      <w:proofErr w:type="spellStart"/>
      <w:r w:rsidRPr="009F4D48">
        <w:rPr>
          <w:szCs w:val="28"/>
        </w:rPr>
        <w:t>але</w:t>
      </w:r>
      <w:proofErr w:type="spellEnd"/>
      <w:r w:rsidRPr="009F4D48">
        <w:rPr>
          <w:szCs w:val="28"/>
        </w:rPr>
        <w:t xml:space="preserve"> яно непрыдатнае пры моцных пажарах з-за немагчымасці працаваць побач з ускрайкам, і патрабуе значна больш сіл для тушэння пажару, бо працягласць звілістага ўскрайку большая, чым </w:t>
      </w:r>
      <w:r w:rsidRPr="009F4D48">
        <w:rPr>
          <w:iCs/>
          <w:szCs w:val="28"/>
        </w:rPr>
        <w:t>выпрастаных</w:t>
      </w:r>
      <w:r w:rsidRPr="009F4D48">
        <w:rPr>
          <w:szCs w:val="28"/>
        </w:rPr>
        <w:t xml:space="preserve"> загараджальных ліній. Пасіўныя спосабы дазваляюць стварыць надзейныя перашкоды на шляху нават самых моцных пажараў.</w:t>
      </w:r>
    </w:p>
    <w:p w:rsidR="004D2ECE" w:rsidRPr="009F4D48" w:rsidRDefault="004D2ECE" w:rsidP="00237874">
      <w:pPr>
        <w:autoSpaceDE w:val="0"/>
        <w:autoSpaceDN w:val="0"/>
        <w:adjustRightInd w:val="0"/>
        <w:ind w:firstLine="709"/>
        <w:jc w:val="both"/>
        <w:rPr>
          <w:szCs w:val="28"/>
        </w:rPr>
      </w:pPr>
      <w:r w:rsidRPr="009F4D48">
        <w:rPr>
          <w:szCs w:val="28"/>
        </w:rPr>
        <w:t xml:space="preserve">Выбар спосабу тушэння ляснога пажару залежыць ад характару пажару, умоў, у якіх ён дзейнічае, наяўнасці сіл і сродкаў </w:t>
      </w:r>
      <w:proofErr w:type="spellStart"/>
      <w:r w:rsidRPr="009F4D48">
        <w:rPr>
          <w:szCs w:val="28"/>
        </w:rPr>
        <w:t>пажаратушэння</w:t>
      </w:r>
      <w:proofErr w:type="spellEnd"/>
      <w:r w:rsidRPr="009F4D48">
        <w:rPr>
          <w:szCs w:val="28"/>
        </w:rPr>
        <w:t>. Часцей за ўсё гэтыя спосабы прымяняюцца камбінавана з улікам усіх акалічнасцей тушэння кожнага ўчастку беражку ляснога пажару.</w:t>
      </w:r>
    </w:p>
    <w:p w:rsidR="004D2ECE" w:rsidRPr="009F4D48" w:rsidRDefault="004D2ECE" w:rsidP="00237874">
      <w:pPr>
        <w:autoSpaceDE w:val="0"/>
        <w:autoSpaceDN w:val="0"/>
        <w:adjustRightInd w:val="0"/>
        <w:ind w:firstLine="709"/>
        <w:jc w:val="both"/>
        <w:rPr>
          <w:szCs w:val="28"/>
        </w:rPr>
      </w:pPr>
      <w:r w:rsidRPr="009F4D48">
        <w:rPr>
          <w:szCs w:val="28"/>
        </w:rPr>
        <w:t xml:space="preserve">Поспех барацьбы з ляснымі пажарамі залежыць ад шматлікіх фактараў, з якіх вызначальным з'яўляецца выбар правільнай </w:t>
      </w:r>
      <w:r w:rsidRPr="009F4D48">
        <w:rPr>
          <w:i/>
          <w:szCs w:val="28"/>
        </w:rPr>
        <w:t>тактыкі тушэння пажару.</w:t>
      </w:r>
      <w:r w:rsidRPr="009F4D48">
        <w:rPr>
          <w:szCs w:val="28"/>
        </w:rPr>
        <w:t xml:space="preserve"> </w:t>
      </w:r>
      <w:r w:rsidRPr="009F4D48">
        <w:rPr>
          <w:i/>
          <w:szCs w:val="28"/>
        </w:rPr>
        <w:t>Тактыка</w:t>
      </w:r>
      <w:r w:rsidRPr="009F4D48">
        <w:rPr>
          <w:szCs w:val="28"/>
        </w:rPr>
        <w:t xml:space="preserve"> – выбар </w:t>
      </w:r>
      <w:r w:rsidRPr="009F4D48">
        <w:rPr>
          <w:szCs w:val="28"/>
        </w:rPr>
        <w:lastRenderedPageBreak/>
        <w:t>метадаў, спосабаў і сродкаў тушэння пажару ў залежнасці ад характарыстыкі ўчасткаў, ахопленых пажарам, і ўмоў, якія складаюцца на момант тушэння.</w:t>
      </w:r>
    </w:p>
    <w:p w:rsidR="004D2ECE" w:rsidRPr="009F4D48" w:rsidRDefault="004D2ECE" w:rsidP="00237874">
      <w:pPr>
        <w:autoSpaceDE w:val="0"/>
        <w:autoSpaceDN w:val="0"/>
        <w:adjustRightInd w:val="0"/>
        <w:ind w:firstLine="709"/>
        <w:jc w:val="both"/>
        <w:rPr>
          <w:szCs w:val="28"/>
        </w:rPr>
      </w:pPr>
      <w:r w:rsidRPr="009F4D48">
        <w:rPr>
          <w:szCs w:val="28"/>
        </w:rPr>
        <w:t xml:space="preserve">Выбару тактыкі папярэднічае </w:t>
      </w:r>
      <w:r w:rsidRPr="009F4D48">
        <w:rPr>
          <w:i/>
          <w:szCs w:val="28"/>
        </w:rPr>
        <w:t>разведка пажару</w:t>
      </w:r>
      <w:r w:rsidRPr="009F4D48">
        <w:rPr>
          <w:szCs w:val="28"/>
        </w:rPr>
        <w:t xml:space="preserve">, падчас якой высвятляюцца: від і хуткасць распаўсюджання пажару, яго плошча; фронт, флангі, тыл і </w:t>
      </w:r>
      <w:proofErr w:type="spellStart"/>
      <w:r w:rsidRPr="009F4D48">
        <w:rPr>
          <w:szCs w:val="28"/>
        </w:rPr>
        <w:t>асноўныя</w:t>
      </w:r>
      <w:proofErr w:type="spellEnd"/>
      <w:r w:rsidRPr="009F4D48">
        <w:rPr>
          <w:szCs w:val="28"/>
        </w:rPr>
        <w:t xml:space="preserve"> віды гаручых матэрыялаў; найбольш небяспечны кірунак распаўсюджання гарэння; магчымасць пад'езду да  пажару і ўжыванні механізаваных сродкаў; наяўнасць водных крыніц і магчымасць іх выкарыстання; бяспечныя месцы стаянкі транспартных сродкаў і шляхі адыходу пажарных на выпадак прарыву агню.</w:t>
      </w:r>
    </w:p>
    <w:p w:rsidR="004D2ECE" w:rsidRPr="009F4D48" w:rsidRDefault="004D2ECE" w:rsidP="00237874">
      <w:pPr>
        <w:autoSpaceDE w:val="0"/>
        <w:autoSpaceDN w:val="0"/>
        <w:adjustRightInd w:val="0"/>
        <w:ind w:firstLine="709"/>
        <w:jc w:val="both"/>
        <w:rPr>
          <w:szCs w:val="28"/>
        </w:rPr>
      </w:pPr>
      <w:r w:rsidRPr="009F4D48">
        <w:rPr>
          <w:szCs w:val="28"/>
        </w:rPr>
        <w:t xml:space="preserve">Вылучаюць наступныя </w:t>
      </w:r>
      <w:r w:rsidRPr="009F4D48">
        <w:rPr>
          <w:i/>
          <w:szCs w:val="28"/>
        </w:rPr>
        <w:t>тактычныя прыёмы</w:t>
      </w:r>
      <w:r w:rsidRPr="009F4D48">
        <w:rPr>
          <w:szCs w:val="28"/>
        </w:rPr>
        <w:t xml:space="preserve">: спыненне пажару; лакалізацыя пажару; </w:t>
      </w:r>
      <w:proofErr w:type="spellStart"/>
      <w:r w:rsidRPr="009F4D48">
        <w:rPr>
          <w:iCs/>
          <w:szCs w:val="28"/>
        </w:rPr>
        <w:t>датушванне</w:t>
      </w:r>
      <w:proofErr w:type="spellEnd"/>
      <w:r w:rsidRPr="009F4D48">
        <w:rPr>
          <w:szCs w:val="28"/>
        </w:rPr>
        <w:t xml:space="preserve"> гарэння; </w:t>
      </w:r>
      <w:proofErr w:type="spellStart"/>
      <w:r w:rsidRPr="009F4D48">
        <w:rPr>
          <w:iCs/>
          <w:szCs w:val="28"/>
        </w:rPr>
        <w:t>акаравульванне</w:t>
      </w:r>
      <w:proofErr w:type="spellEnd"/>
      <w:r w:rsidRPr="009F4D48">
        <w:rPr>
          <w:iCs/>
          <w:szCs w:val="28"/>
        </w:rPr>
        <w:t>.</w:t>
      </w:r>
      <w:r w:rsidR="00237874" w:rsidRPr="009F4D48">
        <w:rPr>
          <w:szCs w:val="28"/>
        </w:rPr>
        <w:t xml:space="preserve"> </w:t>
      </w:r>
      <w:r w:rsidRPr="009F4D48">
        <w:rPr>
          <w:szCs w:val="28"/>
        </w:rPr>
        <w:t>Пры выбары тактычных прыёмаў і спосабаў тушэння лясных пажараў кіраўнік тушэння павінен улічваць асаблівасці лясной расліннасці, рэльеф мясцовасці, выгляд пажару, яго інтэнсіўнасць, наяўнасць сіл і сродкаў барацьбы.</w:t>
      </w:r>
    </w:p>
    <w:p w:rsidR="004D2ECE" w:rsidRPr="009F4D48" w:rsidRDefault="004D2ECE" w:rsidP="00237874">
      <w:pPr>
        <w:autoSpaceDE w:val="0"/>
        <w:autoSpaceDN w:val="0"/>
        <w:adjustRightInd w:val="0"/>
        <w:ind w:firstLine="709"/>
        <w:jc w:val="both"/>
        <w:rPr>
          <w:szCs w:val="28"/>
        </w:rPr>
      </w:pPr>
      <w:r w:rsidRPr="009F4D48">
        <w:rPr>
          <w:szCs w:val="28"/>
        </w:rPr>
        <w:t xml:space="preserve">Такім чынам, </w:t>
      </w:r>
      <w:r w:rsidRPr="009F4D48">
        <w:rPr>
          <w:i/>
          <w:szCs w:val="28"/>
        </w:rPr>
        <w:t>лясныя пажары</w:t>
      </w:r>
      <w:r w:rsidRPr="009F4D48">
        <w:rPr>
          <w:szCs w:val="28"/>
        </w:rPr>
        <w:t xml:space="preserve"> з’яўляюцца адным з відаў НС прыроднага характару і класіфікуюцца ў залежнасці ад месца ўзнікнення і інтэнсіўнасці распаўсюджвання. Барацьба з ляснымі пажарамі – праблема аховы і ўзнаўлення лясных рэсурсаў. Для гэтага прымяняюцца спецыяльныя спосабы і сродкі, а таксама тактыка тушэння пажараў. </w:t>
      </w:r>
    </w:p>
    <w:p w:rsidR="00F0784F" w:rsidRDefault="00F0784F" w:rsidP="00237874"/>
    <w:p w:rsidR="0029263A" w:rsidRPr="0029263A" w:rsidRDefault="0029263A" w:rsidP="0029263A">
      <w:pPr>
        <w:rPr>
          <w:b/>
          <w:sz w:val="28"/>
        </w:rPr>
      </w:pPr>
      <w:r>
        <w:rPr>
          <w:b/>
          <w:sz w:val="28"/>
        </w:rPr>
        <w:t>Выкарыстаныя крыніцы</w:t>
      </w:r>
    </w:p>
    <w:p w:rsidR="0029263A" w:rsidRPr="006D2C94" w:rsidRDefault="0029263A" w:rsidP="0029263A">
      <w:pPr>
        <w:pStyle w:val="a3"/>
        <w:numPr>
          <w:ilvl w:val="0"/>
          <w:numId w:val="1"/>
        </w:numPr>
        <w:jc w:val="both"/>
        <w:rPr>
          <w:rFonts w:ascii="Times New Roman" w:hAnsi="Times New Roman" w:cs="Times New Roman"/>
          <w:color w:val="auto"/>
          <w:sz w:val="28"/>
          <w:szCs w:val="28"/>
        </w:rPr>
      </w:pPr>
      <w:bookmarkStart w:id="0" w:name="_GoBack"/>
      <w:r w:rsidRPr="006D2C94">
        <w:rPr>
          <w:rFonts w:ascii="Times New Roman" w:hAnsi="Times New Roman" w:cs="Times New Roman"/>
          <w:color w:val="auto"/>
          <w:sz w:val="28"/>
          <w:szCs w:val="28"/>
        </w:rPr>
        <w:t xml:space="preserve">Охрана природы. Охрана и защита лесов. Термины и определения: ГОСТ 17.6.1.01-83. – Минск: Госстандарт: </w:t>
      </w:r>
      <w:proofErr w:type="spellStart"/>
      <w:r w:rsidRPr="006D2C94">
        <w:rPr>
          <w:rFonts w:ascii="Times New Roman" w:hAnsi="Times New Roman" w:cs="Times New Roman"/>
          <w:color w:val="auto"/>
          <w:sz w:val="28"/>
          <w:szCs w:val="28"/>
        </w:rPr>
        <w:t>Белор</w:t>
      </w:r>
      <w:proofErr w:type="spellEnd"/>
      <w:r w:rsidRPr="006D2C94">
        <w:rPr>
          <w:rFonts w:ascii="Times New Roman" w:hAnsi="Times New Roman" w:cs="Times New Roman"/>
          <w:color w:val="auto"/>
          <w:sz w:val="28"/>
          <w:szCs w:val="28"/>
        </w:rPr>
        <w:t>. Гос. институ</w:t>
      </w:r>
      <w:r w:rsidR="00C47B11">
        <w:rPr>
          <w:rFonts w:ascii="Times New Roman" w:hAnsi="Times New Roman" w:cs="Times New Roman"/>
          <w:color w:val="auto"/>
          <w:sz w:val="28"/>
          <w:szCs w:val="28"/>
        </w:rPr>
        <w:t>т стандартизации и сертификации,</w:t>
      </w:r>
      <w:r w:rsidRPr="006D2C94">
        <w:rPr>
          <w:rFonts w:ascii="Times New Roman" w:hAnsi="Times New Roman" w:cs="Times New Roman"/>
          <w:color w:val="auto"/>
          <w:sz w:val="28"/>
          <w:szCs w:val="28"/>
        </w:rPr>
        <w:t xml:space="preserve"> 2011.</w:t>
      </w:r>
    </w:p>
    <w:bookmarkEnd w:id="0"/>
    <w:p w:rsidR="0029263A" w:rsidRPr="00576A74" w:rsidRDefault="0029263A" w:rsidP="0029263A">
      <w:pPr>
        <w:pStyle w:val="a3"/>
        <w:widowControl w:val="0"/>
        <w:numPr>
          <w:ilvl w:val="0"/>
          <w:numId w:val="1"/>
        </w:numPr>
        <w:autoSpaceDE w:val="0"/>
        <w:autoSpaceDN w:val="0"/>
        <w:adjustRightInd w:val="0"/>
        <w:jc w:val="both"/>
        <w:rPr>
          <w:rFonts w:ascii="Times New Roman" w:hAnsi="Times New Roman" w:cs="Times New Roman"/>
          <w:color w:val="auto"/>
          <w:sz w:val="28"/>
          <w:szCs w:val="28"/>
        </w:rPr>
      </w:pPr>
      <w:r w:rsidRPr="00576A74">
        <w:rPr>
          <w:rFonts w:ascii="Times New Roman" w:hAnsi="Times New Roman" w:cs="Times New Roman"/>
          <w:color w:val="auto"/>
          <w:sz w:val="28"/>
          <w:szCs w:val="28"/>
        </w:rPr>
        <w:t>Безопасность в чрезвычайных ситуациях. Предупреждение природных чрезвычайных ситуаций. Термины и определения: ГОСТ 22.0.11–2002. – Минск: Госстандарт Республики Беларусь: Белорус</w:t>
      </w:r>
      <w:proofErr w:type="gramStart"/>
      <w:r w:rsidRPr="00576A74">
        <w:rPr>
          <w:rFonts w:ascii="Times New Roman" w:hAnsi="Times New Roman" w:cs="Times New Roman"/>
          <w:color w:val="auto"/>
          <w:sz w:val="28"/>
          <w:szCs w:val="28"/>
        </w:rPr>
        <w:t>.</w:t>
      </w:r>
      <w:proofErr w:type="gramEnd"/>
      <w:r w:rsidRPr="00576A74">
        <w:rPr>
          <w:rFonts w:ascii="Times New Roman" w:hAnsi="Times New Roman" w:cs="Times New Roman"/>
          <w:color w:val="auto"/>
          <w:sz w:val="28"/>
          <w:szCs w:val="28"/>
        </w:rPr>
        <w:t xml:space="preserve"> </w:t>
      </w:r>
      <w:proofErr w:type="gramStart"/>
      <w:r w:rsidRPr="00576A74">
        <w:rPr>
          <w:rFonts w:ascii="Times New Roman" w:hAnsi="Times New Roman" w:cs="Times New Roman"/>
          <w:color w:val="auto"/>
          <w:sz w:val="28"/>
          <w:szCs w:val="28"/>
        </w:rPr>
        <w:t>г</w:t>
      </w:r>
      <w:proofErr w:type="gramEnd"/>
      <w:r w:rsidRPr="00576A74">
        <w:rPr>
          <w:rFonts w:ascii="Times New Roman" w:hAnsi="Times New Roman" w:cs="Times New Roman"/>
          <w:color w:val="auto"/>
          <w:sz w:val="28"/>
          <w:szCs w:val="28"/>
        </w:rPr>
        <w:t xml:space="preserve">ос. ин-т стандартизации и сертификации, 2003. – IV, 3 с. </w:t>
      </w:r>
    </w:p>
    <w:p w:rsidR="0029263A" w:rsidRPr="00A56409" w:rsidRDefault="0029263A" w:rsidP="0029263A">
      <w:pPr>
        <w:pStyle w:val="a3"/>
        <w:widowControl w:val="0"/>
        <w:numPr>
          <w:ilvl w:val="0"/>
          <w:numId w:val="1"/>
        </w:numPr>
        <w:autoSpaceDE w:val="0"/>
        <w:autoSpaceDN w:val="0"/>
        <w:adjustRightInd w:val="0"/>
        <w:jc w:val="both"/>
        <w:rPr>
          <w:rFonts w:ascii="Times New Roman" w:hAnsi="Times New Roman" w:cs="Times New Roman"/>
          <w:color w:val="auto"/>
          <w:sz w:val="28"/>
          <w:szCs w:val="28"/>
        </w:rPr>
      </w:pPr>
      <w:r w:rsidRPr="00A56409">
        <w:rPr>
          <w:rFonts w:ascii="Times New Roman" w:hAnsi="Times New Roman" w:cs="Times New Roman"/>
          <w:color w:val="auto"/>
          <w:sz w:val="28"/>
          <w:szCs w:val="28"/>
        </w:rPr>
        <w:t xml:space="preserve">Природные чрезвычайные ситуации. Термины и определения: ГОСТ 22.0.03–97. – Минск: </w:t>
      </w:r>
      <w:proofErr w:type="spellStart"/>
      <w:r w:rsidRPr="00A56409">
        <w:rPr>
          <w:rFonts w:ascii="Times New Roman" w:hAnsi="Times New Roman" w:cs="Times New Roman"/>
          <w:color w:val="auto"/>
          <w:sz w:val="28"/>
          <w:szCs w:val="28"/>
        </w:rPr>
        <w:t>Межгос</w:t>
      </w:r>
      <w:proofErr w:type="spellEnd"/>
      <w:r w:rsidRPr="00A56409">
        <w:rPr>
          <w:rFonts w:ascii="Times New Roman" w:hAnsi="Times New Roman" w:cs="Times New Roman"/>
          <w:color w:val="auto"/>
          <w:sz w:val="28"/>
          <w:szCs w:val="28"/>
        </w:rPr>
        <w:t xml:space="preserve">. совет по стандартизации, метрологии и сертификации, 1999. – 8 с. </w:t>
      </w:r>
    </w:p>
    <w:p w:rsidR="0029263A" w:rsidRPr="0029263A" w:rsidRDefault="0029263A" w:rsidP="00237874">
      <w:pPr>
        <w:rPr>
          <w:lang w:val="ru-RU"/>
        </w:rPr>
      </w:pPr>
    </w:p>
    <w:sectPr w:rsidR="0029263A" w:rsidRPr="00292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25EC"/>
    <w:multiLevelType w:val="hybridMultilevel"/>
    <w:tmpl w:val="2C727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37"/>
    <w:rsid w:val="00237874"/>
    <w:rsid w:val="0029263A"/>
    <w:rsid w:val="00372337"/>
    <w:rsid w:val="004C63BC"/>
    <w:rsid w:val="004D2ECE"/>
    <w:rsid w:val="009F4D48"/>
    <w:rsid w:val="00C47B11"/>
    <w:rsid w:val="00F0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CE"/>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ECE"/>
    <w:pPr>
      <w:ind w:left="708"/>
    </w:pPr>
    <w:rPr>
      <w:rFonts w:ascii="Arial Unicode MS" w:hAnsi="Arial Unicode MS" w:cs="Arial Unicode MS"/>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CE"/>
    <w:pPr>
      <w:spacing w:after="0" w:line="240" w:lineRule="auto"/>
    </w:pPr>
    <w:rPr>
      <w:rFonts w:ascii="Times New Roman" w:eastAsia="Times New Roman"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ECE"/>
    <w:pPr>
      <w:ind w:left="708"/>
    </w:pPr>
    <w:rPr>
      <w:rFonts w:ascii="Arial Unicode MS" w:hAnsi="Arial Unicode MS" w:cs="Arial Unicode MS"/>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2015-09-03T06:12:00Z</dcterms:created>
  <dcterms:modified xsi:type="dcterms:W3CDTF">2019-03-03T11:28:00Z</dcterms:modified>
</cp:coreProperties>
</file>