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6EAC" w14:textId="77777777" w:rsidR="0088221A" w:rsidRPr="0088221A" w:rsidRDefault="0088221A" w:rsidP="0088221A">
      <w:pPr>
        <w:spacing w:after="0" w:line="240" w:lineRule="auto"/>
        <w:rPr>
          <w:rFonts w:ascii="Times New Roman" w:eastAsia="Times New Roman" w:hAnsi="Times New Roman" w:cs="Times New Roman"/>
          <w:sz w:val="24"/>
          <w:szCs w:val="24"/>
          <w:lang w:eastAsia="ru-RU"/>
        </w:rPr>
      </w:pPr>
      <w:r w:rsidRPr="0088221A">
        <w:rPr>
          <w:rFonts w:ascii="Arial" w:eastAsia="Times New Roman" w:hAnsi="Arial" w:cs="Arial"/>
          <w:b/>
          <w:bCs/>
          <w:i/>
          <w:iCs/>
          <w:color w:val="292B2C"/>
          <w:sz w:val="24"/>
          <w:szCs w:val="24"/>
          <w:bdr w:val="none" w:sz="0" w:space="0" w:color="auto" w:frame="1"/>
          <w:shd w:val="clear" w:color="auto" w:fill="FFFFFF"/>
          <w:lang w:val="en-US" w:eastAsia="ru-RU"/>
        </w:rPr>
        <w:t>Warm low prices for car rental which will help your money to grow through the economy! Our service provides the fastest way to receive the cheapest offers in a huge car hire market!</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color w:val="292B2C"/>
          <w:sz w:val="24"/>
          <w:szCs w:val="24"/>
          <w:bdr w:val="none" w:sz="0" w:space="0" w:color="auto" w:frame="1"/>
          <w:shd w:val="clear" w:color="auto" w:fill="FFFFFF"/>
          <w:lang w:val="en-US" w:eastAsia="ru-RU"/>
        </w:rPr>
        <w:t>Muscat car rental</w:t>
      </w:r>
      <w:r w:rsidRPr="0088221A">
        <w:rPr>
          <w:rFonts w:ascii="Arial" w:eastAsia="Times New Roman" w:hAnsi="Arial" w:cs="Arial"/>
          <w:color w:val="292B2C"/>
          <w:sz w:val="24"/>
          <w:szCs w:val="24"/>
          <w:shd w:val="clear" w:color="auto" w:fill="FFFFFF"/>
          <w:lang w:val="en-US" w:eastAsia="ru-RU"/>
        </w:rPr>
        <w:t> service is made to supply you with chosen options that are hidden among different rental companies. All you need is just to fill in the form above to get your exclusive solution for a comfortable price. The system looks through the best companies on the car hire market to find the most suitable auto for your needs.</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Muscat</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This is the capital of Oman, and also the biggest city in the same-name governorate. According to information given by the National Center of Statistics, almost 1,5 million people live here. </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The city is mostly situated in the rocky mountains of Khadjar along the seaside of the Arabian Gulf. You can find small white houses built in the lowland of this old city landscape. If we go to the North-Eastern part of agglomeration suburbs we will reach the Sultan Qaboos Port.</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As for tourists, there are a lot of amazing attractions which surely should be named as a Must see and will be briefly described below.</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Traffic laws</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Main city roads are made of asphalt and kept in great condition. It will give you an opportunity to have a comfortable drive by </w:t>
      </w:r>
      <w:r w:rsidRPr="0088221A">
        <w:rPr>
          <w:rFonts w:ascii="Arial" w:eastAsia="Times New Roman" w:hAnsi="Arial" w:cs="Arial"/>
          <w:b/>
          <w:bCs/>
          <w:color w:val="292B2C"/>
          <w:sz w:val="24"/>
          <w:szCs w:val="24"/>
          <w:bdr w:val="none" w:sz="0" w:space="0" w:color="auto" w:frame="1"/>
          <w:shd w:val="clear" w:color="auto" w:fill="FFFFFF"/>
          <w:lang w:val="en-US" w:eastAsia="ru-RU"/>
        </w:rPr>
        <w:t>Muscat car rental</w:t>
      </w:r>
      <w:r w:rsidRPr="0088221A">
        <w:rPr>
          <w:rFonts w:ascii="Arial" w:eastAsia="Times New Roman" w:hAnsi="Arial" w:cs="Arial"/>
          <w:color w:val="292B2C"/>
          <w:sz w:val="24"/>
          <w:szCs w:val="24"/>
          <w:shd w:val="clear" w:color="auto" w:fill="FFFFFF"/>
          <w:lang w:val="en-US" w:eastAsia="ru-RU"/>
        </w:rPr>
        <w:t> vehicle! But you can also see dirt roads in the suburbs which become unacceptable for driving during rainy seasons and afterward. </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eastAsia="ru-RU"/>
        </w:rPr>
        <w:t>Keep in mind that:</w:t>
      </w:r>
    </w:p>
    <w:p w14:paraId="1A5DAFBA" w14:textId="77777777" w:rsidR="0088221A" w:rsidRPr="0088221A" w:rsidRDefault="0088221A" w:rsidP="0088221A">
      <w:pPr>
        <w:numPr>
          <w:ilvl w:val="0"/>
          <w:numId w:val="1"/>
        </w:numPr>
        <w:shd w:val="clear" w:color="auto" w:fill="FFFFFF"/>
        <w:spacing w:after="0" w:line="240" w:lineRule="auto"/>
        <w:ind w:left="0"/>
        <w:rPr>
          <w:rFonts w:ascii="Arial" w:eastAsia="Times New Roman" w:hAnsi="Arial" w:cs="Arial"/>
          <w:color w:val="292B2C"/>
          <w:sz w:val="24"/>
          <w:szCs w:val="24"/>
          <w:lang w:val="en-US" w:eastAsia="ru-RU"/>
        </w:rPr>
      </w:pPr>
      <w:r w:rsidRPr="0088221A">
        <w:rPr>
          <w:rFonts w:ascii="Arial" w:eastAsia="Times New Roman" w:hAnsi="Arial" w:cs="Arial"/>
          <w:color w:val="292B2C"/>
          <w:sz w:val="24"/>
          <w:szCs w:val="24"/>
          <w:lang w:val="en-US" w:eastAsia="ru-RU"/>
        </w:rPr>
        <w:t>It’s a usual thing to meet livestock crossing the driveway.</w:t>
      </w:r>
    </w:p>
    <w:p w14:paraId="172B33FC" w14:textId="77777777" w:rsidR="0088221A" w:rsidRPr="0088221A" w:rsidRDefault="0088221A" w:rsidP="0088221A">
      <w:pPr>
        <w:numPr>
          <w:ilvl w:val="0"/>
          <w:numId w:val="2"/>
        </w:numPr>
        <w:shd w:val="clear" w:color="auto" w:fill="FFFFFF"/>
        <w:spacing w:after="0" w:line="240" w:lineRule="auto"/>
        <w:ind w:left="0"/>
        <w:rPr>
          <w:rFonts w:ascii="Arial" w:eastAsia="Times New Roman" w:hAnsi="Arial" w:cs="Arial"/>
          <w:color w:val="292B2C"/>
          <w:sz w:val="24"/>
          <w:szCs w:val="24"/>
          <w:lang w:val="en-US" w:eastAsia="ru-RU"/>
        </w:rPr>
      </w:pPr>
      <w:r w:rsidRPr="0088221A">
        <w:rPr>
          <w:rFonts w:ascii="Arial" w:eastAsia="Times New Roman" w:hAnsi="Arial" w:cs="Arial"/>
          <w:color w:val="292B2C"/>
          <w:sz w:val="24"/>
          <w:szCs w:val="24"/>
          <w:lang w:val="en-US" w:eastAsia="ru-RU"/>
        </w:rPr>
        <w:t>It is common to give way to pedestrians and other road users.</w:t>
      </w:r>
    </w:p>
    <w:p w14:paraId="6F7613F9" w14:textId="77777777" w:rsidR="0088221A" w:rsidRPr="0088221A" w:rsidRDefault="0088221A" w:rsidP="0088221A">
      <w:pPr>
        <w:numPr>
          <w:ilvl w:val="0"/>
          <w:numId w:val="2"/>
        </w:numPr>
        <w:shd w:val="clear" w:color="auto" w:fill="FFFFFF"/>
        <w:spacing w:after="0" w:line="240" w:lineRule="auto"/>
        <w:ind w:left="0"/>
        <w:rPr>
          <w:rFonts w:ascii="Arial" w:eastAsia="Times New Roman" w:hAnsi="Arial" w:cs="Arial"/>
          <w:color w:val="292B2C"/>
          <w:sz w:val="24"/>
          <w:szCs w:val="24"/>
          <w:lang w:val="en-US" w:eastAsia="ru-RU"/>
        </w:rPr>
      </w:pPr>
      <w:r w:rsidRPr="0088221A">
        <w:rPr>
          <w:rFonts w:ascii="Arial" w:eastAsia="Times New Roman" w:hAnsi="Arial" w:cs="Arial"/>
          <w:color w:val="292B2C"/>
          <w:sz w:val="24"/>
          <w:szCs w:val="24"/>
          <w:lang w:val="en-US" w:eastAsia="ru-RU"/>
        </w:rPr>
        <w:t>The police are very strict and you should better keep off arguing.</w:t>
      </w:r>
    </w:p>
    <w:p w14:paraId="1FE937F6" w14:textId="77777777" w:rsidR="0088221A" w:rsidRPr="0088221A" w:rsidRDefault="0088221A" w:rsidP="0088221A">
      <w:pPr>
        <w:numPr>
          <w:ilvl w:val="0"/>
          <w:numId w:val="2"/>
        </w:numPr>
        <w:shd w:val="clear" w:color="auto" w:fill="FFFFFF"/>
        <w:spacing w:after="0" w:line="240" w:lineRule="auto"/>
        <w:ind w:left="0"/>
        <w:rPr>
          <w:rFonts w:ascii="Arial" w:eastAsia="Times New Roman" w:hAnsi="Arial" w:cs="Arial"/>
          <w:color w:val="292B2C"/>
          <w:sz w:val="24"/>
          <w:szCs w:val="24"/>
          <w:lang w:val="en-US" w:eastAsia="ru-RU"/>
        </w:rPr>
      </w:pPr>
      <w:r w:rsidRPr="0088221A">
        <w:rPr>
          <w:rFonts w:ascii="Arial" w:eastAsia="Times New Roman" w:hAnsi="Arial" w:cs="Arial"/>
          <w:color w:val="292B2C"/>
          <w:sz w:val="24"/>
          <w:szCs w:val="24"/>
          <w:lang w:val="en-US" w:eastAsia="ru-RU"/>
        </w:rPr>
        <w:t>The maximum allowed speed is 50-60 km/h inside the city and 100-120 on fast lanes.</w:t>
      </w:r>
    </w:p>
    <w:p w14:paraId="51149FA0" w14:textId="16EACB23" w:rsidR="001D4892" w:rsidRPr="0088221A" w:rsidRDefault="0088221A" w:rsidP="0088221A">
      <w:pPr>
        <w:rPr>
          <w:lang w:val="en-US"/>
        </w:rPr>
      </w:pP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Must see – Top 4 attractions</w:t>
      </w:r>
      <w:r w:rsidRPr="0088221A">
        <w:rPr>
          <w:rFonts w:ascii="Arial" w:eastAsia="Times New Roman" w:hAnsi="Arial" w:cs="Arial"/>
          <w:b/>
          <w:bCs/>
          <w:i/>
          <w:iCs/>
          <w:color w:val="292B2C"/>
          <w:sz w:val="24"/>
          <w:szCs w:val="24"/>
          <w:bdr w:val="none" w:sz="0" w:space="0" w:color="auto" w:frame="1"/>
          <w:shd w:val="clear" w:color="auto" w:fill="FFFFFF"/>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Sultan Qaboos mosque</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This Great structure was built in 2001 to represent the spiritual power of Oman. It is made in a traditional Islamic manner. The main prayer hall is covered with a dome which rises to 50 meters high. 300 000 tons of sandstone was used to produce this awesome mosque. It’s worth going here by your </w:t>
      </w:r>
      <w:r w:rsidRPr="0088221A">
        <w:rPr>
          <w:rFonts w:ascii="Arial" w:eastAsia="Times New Roman" w:hAnsi="Arial" w:cs="Arial"/>
          <w:b/>
          <w:bCs/>
          <w:color w:val="292B2C"/>
          <w:sz w:val="24"/>
          <w:szCs w:val="24"/>
          <w:bdr w:val="none" w:sz="0" w:space="0" w:color="auto" w:frame="1"/>
          <w:shd w:val="clear" w:color="auto" w:fill="FFFFFF"/>
          <w:lang w:val="en-US" w:eastAsia="ru-RU"/>
        </w:rPr>
        <w:t>Muscat car rental</w:t>
      </w:r>
      <w:r w:rsidRPr="0088221A">
        <w:rPr>
          <w:rFonts w:ascii="Arial" w:eastAsia="Times New Roman" w:hAnsi="Arial" w:cs="Arial"/>
          <w:color w:val="292B2C"/>
          <w:sz w:val="24"/>
          <w:szCs w:val="24"/>
          <w:shd w:val="clear" w:color="auto" w:fill="FFFFFF"/>
          <w:lang w:val="en-US" w:eastAsia="ru-RU"/>
        </w:rPr>
        <w:t> auto not only to see the building from outside. If you walk inside you will be impressed by a huge handmade Persian carpet that weighs over 20 tons.</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Fort Nahl</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 xml:space="preserve">It is situated not far from Muscat and can be truly named as one of the most impressive and picturesque attractions in the whole Oman. According to historical data, this fort was built in the 17-18 centuries but the first fortifications probably appeared here at pre-Islamic times. Despite the age this structure has kept its ideal condition. Even the carved ornament on its doors, windows, and ceiling can be still found unharmed. Go to the upper viewing deck to see a majestic breathtaking image of the Oasis and </w:t>
      </w:r>
      <w:r w:rsidRPr="0088221A">
        <w:rPr>
          <w:rFonts w:ascii="Arial" w:eastAsia="Times New Roman" w:hAnsi="Arial" w:cs="Arial"/>
          <w:color w:val="292B2C"/>
          <w:sz w:val="24"/>
          <w:szCs w:val="24"/>
          <w:shd w:val="clear" w:color="auto" w:fill="FFFFFF"/>
          <w:lang w:val="en-US" w:eastAsia="ru-RU"/>
        </w:rPr>
        <w:lastRenderedPageBreak/>
        <w:t>mountains around. </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Jebel Akhdar</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This is a part of Al-Hajjarah mountain ridge and also one of the most popular places among tourists. Nowadays its territory is considered as a nature reserve in order to save its natural diversity. This rise is also named as Green hill. It reaches 3000 meters above sea level which causes a lot of rainfalls. That’s why you will find here a wide variety of different plants and animals. This region is also rich for lakes surrounded by mountains and villages with plantations and fruit-markets. </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lang w:val="en-US" w:eastAsia="ru-RU"/>
        </w:rPr>
        <w:br/>
      </w:r>
      <w:r w:rsidRPr="0088221A">
        <w:rPr>
          <w:rFonts w:ascii="Arial" w:eastAsia="Times New Roman" w:hAnsi="Arial" w:cs="Arial"/>
          <w:b/>
          <w:bCs/>
          <w:i/>
          <w:iCs/>
          <w:color w:val="292B2C"/>
          <w:sz w:val="24"/>
          <w:szCs w:val="24"/>
          <w:bdr w:val="none" w:sz="0" w:space="0" w:color="auto" w:frame="1"/>
          <w:shd w:val="clear" w:color="auto" w:fill="FFFFFF"/>
          <w:lang w:val="en-US" w:eastAsia="ru-RU"/>
        </w:rPr>
        <w:t>Snake Canyon</w:t>
      </w:r>
      <w:r w:rsidRPr="0088221A">
        <w:rPr>
          <w:rFonts w:ascii="Arial" w:eastAsia="Times New Roman" w:hAnsi="Arial" w:cs="Arial"/>
          <w:color w:val="292B2C"/>
          <w:sz w:val="24"/>
          <w:szCs w:val="24"/>
          <w:lang w:val="en-US" w:eastAsia="ru-RU"/>
        </w:rPr>
        <w:br/>
      </w:r>
      <w:r w:rsidRPr="0088221A">
        <w:rPr>
          <w:rFonts w:ascii="Arial" w:eastAsia="Times New Roman" w:hAnsi="Arial" w:cs="Arial"/>
          <w:color w:val="292B2C"/>
          <w:sz w:val="24"/>
          <w:szCs w:val="24"/>
          <w:shd w:val="clear" w:color="auto" w:fill="FFFFFF"/>
          <w:lang w:val="en-US" w:eastAsia="ru-RU"/>
        </w:rPr>
        <w:t>It will be easy to reach this place if you will use our </w:t>
      </w:r>
      <w:r w:rsidRPr="0088221A">
        <w:rPr>
          <w:rFonts w:ascii="Arial" w:eastAsia="Times New Roman" w:hAnsi="Arial" w:cs="Arial"/>
          <w:b/>
          <w:bCs/>
          <w:color w:val="292B2C"/>
          <w:sz w:val="24"/>
          <w:szCs w:val="24"/>
          <w:bdr w:val="none" w:sz="0" w:space="0" w:color="auto" w:frame="1"/>
          <w:shd w:val="clear" w:color="auto" w:fill="FFFFFF"/>
          <w:lang w:val="en-US" w:eastAsia="ru-RU"/>
        </w:rPr>
        <w:t>Muscat car rental </w:t>
      </w:r>
      <w:r w:rsidRPr="0088221A">
        <w:rPr>
          <w:rFonts w:ascii="Arial" w:eastAsia="Times New Roman" w:hAnsi="Arial" w:cs="Arial"/>
          <w:color w:val="292B2C"/>
          <w:sz w:val="24"/>
          <w:szCs w:val="24"/>
          <w:shd w:val="clear" w:color="auto" w:fill="FFFFFF"/>
          <w:lang w:val="en-US" w:eastAsia="ru-RU"/>
        </w:rPr>
        <w:t xml:space="preserve">service. You will not only get the pleasure of visiting the Canyon but also drive along picturesque Batinah Valley. Then you will take a hike to the ravine itself where the most interesting part of the journey will start. This place can give you an opportunity not only to walk through the waterfalls, mountain pools, and boulders but also to swim, jump and climb. </w:t>
      </w:r>
      <w:r w:rsidR="00D94E76">
        <w:rPr>
          <w:rFonts w:ascii="Arial" w:eastAsia="Times New Roman" w:hAnsi="Arial" w:cs="Arial"/>
          <w:color w:val="292B2C"/>
          <w:sz w:val="24"/>
          <w:szCs w:val="24"/>
          <w:shd w:val="clear" w:color="auto" w:fill="FFFFFF"/>
          <w:lang w:val="en-US" w:eastAsia="ru-RU"/>
        </w:rPr>
        <w:t>In</w:t>
      </w:r>
      <w:bookmarkStart w:id="0" w:name="_GoBack"/>
      <w:bookmarkEnd w:id="0"/>
      <w:r w:rsidRPr="0088221A">
        <w:rPr>
          <w:rFonts w:ascii="Arial" w:eastAsia="Times New Roman" w:hAnsi="Arial" w:cs="Arial"/>
          <w:color w:val="292B2C"/>
          <w:sz w:val="24"/>
          <w:szCs w:val="24"/>
          <w:shd w:val="clear" w:color="auto" w:fill="FFFFFF"/>
          <w:lang w:val="en-US" w:eastAsia="ru-RU"/>
        </w:rPr>
        <w:t xml:space="preserve"> some places, this canyon is so narrow that it becomes rather difficult to go through. A spirit of adventure can truly fill in your soul with unforgettable emotions and feelings from this journey.</w:t>
      </w:r>
    </w:p>
    <w:sectPr w:rsidR="001D4892" w:rsidRPr="00882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50305040509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90204"/>
    <w:charset w:val="CC"/>
    <w:family w:val="swiss"/>
    <w:pitch w:val="variable"/>
    <w:sig w:usb0="E0002AFF" w:usb1="00007843"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5AE"/>
    <w:multiLevelType w:val="multilevel"/>
    <w:tmpl w:val="EBB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D6507"/>
    <w:multiLevelType w:val="multilevel"/>
    <w:tmpl w:val="113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zAzNzc0MrY0NzNT0lEKTi0uzszPAykwqgUAWXsjaywAAAA="/>
  </w:docVars>
  <w:rsids>
    <w:rsidRoot w:val="0088221A"/>
    <w:rsid w:val="001D4892"/>
    <w:rsid w:val="0088221A"/>
    <w:rsid w:val="00A97102"/>
    <w:rsid w:val="00D9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BAA6"/>
  <w15:chartTrackingRefBased/>
  <w15:docId w15:val="{6FA18B42-2A3F-4045-8627-03798449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2019-12-01T07:57:00Z</dcterms:created>
  <dcterms:modified xsi:type="dcterms:W3CDTF">2019-12-01T08:07:00Z</dcterms:modified>
</cp:coreProperties>
</file>