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19B6" w14:textId="06DFD160" w:rsidR="007B6239" w:rsidRPr="00890BBA" w:rsidRDefault="00890BBA" w:rsidP="00890BBA">
      <w:pPr>
        <w:spacing w:line="360" w:lineRule="auto"/>
        <w:rPr>
          <w:rFonts w:ascii="Arial" w:hAnsi="Arial" w:cs="Arial"/>
          <w:b/>
          <w:bCs/>
          <w:sz w:val="48"/>
          <w:szCs w:val="48"/>
        </w:rPr>
      </w:pPr>
      <w:r w:rsidRPr="00890BBA">
        <w:rPr>
          <w:rFonts w:ascii="Arial" w:hAnsi="Arial" w:cs="Arial"/>
          <w:b/>
          <w:bCs/>
          <w:sz w:val="48"/>
          <w:szCs w:val="48"/>
        </w:rPr>
        <w:t xml:space="preserve">          </w:t>
      </w:r>
      <w:r w:rsidR="00121731">
        <w:rPr>
          <w:rFonts w:ascii="Arial" w:hAnsi="Arial" w:cs="Arial"/>
          <w:b/>
          <w:bCs/>
          <w:sz w:val="48"/>
          <w:szCs w:val="48"/>
          <w:lang w:val="en-US"/>
        </w:rPr>
        <w:t xml:space="preserve"> </w:t>
      </w:r>
      <w:bookmarkStart w:id="0" w:name="_GoBack"/>
      <w:bookmarkEnd w:id="0"/>
      <w:r w:rsidR="007B6239" w:rsidRPr="00890BBA">
        <w:rPr>
          <w:rFonts w:ascii="Arial" w:hAnsi="Arial" w:cs="Arial"/>
          <w:b/>
          <w:bCs/>
          <w:sz w:val="48"/>
          <w:szCs w:val="48"/>
        </w:rPr>
        <w:t>Как распознать ложь</w:t>
      </w:r>
    </w:p>
    <w:p w14:paraId="29A26AFB" w14:textId="77777777" w:rsidR="008A19A8" w:rsidRDefault="007B6239" w:rsidP="00890BBA">
      <w:pPr>
        <w:spacing w:after="0" w:line="360" w:lineRule="auto"/>
        <w:rPr>
          <w:rFonts w:ascii="Arial" w:hAnsi="Arial" w:cs="Arial"/>
        </w:rPr>
      </w:pPr>
      <w:r w:rsidRPr="00A61D11">
        <w:rPr>
          <w:rFonts w:ascii="Arial" w:hAnsi="Arial" w:cs="Arial"/>
        </w:rPr>
        <w:t xml:space="preserve">Думаю, что даже взрослому человеку с большим жизненным багажом знаний и опыта, распознать ложь не всегда легко. </w:t>
      </w:r>
      <w:r w:rsidR="00954167" w:rsidRPr="00A61D11">
        <w:rPr>
          <w:rFonts w:ascii="Arial" w:hAnsi="Arial" w:cs="Arial"/>
        </w:rPr>
        <w:t xml:space="preserve">Ложь может </w:t>
      </w:r>
      <w:r w:rsidR="00954167">
        <w:rPr>
          <w:rFonts w:ascii="Arial" w:hAnsi="Arial" w:cs="Arial"/>
        </w:rPr>
        <w:t>быть «классической»</w:t>
      </w:r>
      <w:r w:rsidR="008A19A8">
        <w:rPr>
          <w:rFonts w:ascii="Arial" w:hAnsi="Arial" w:cs="Arial"/>
        </w:rPr>
        <w:t xml:space="preserve"> (распознаваемой) </w:t>
      </w:r>
      <w:r w:rsidR="00954167">
        <w:rPr>
          <w:rFonts w:ascii="Arial" w:hAnsi="Arial" w:cs="Arial"/>
        </w:rPr>
        <w:t>и «искусной»</w:t>
      </w:r>
      <w:r w:rsidR="008A19A8">
        <w:rPr>
          <w:rFonts w:ascii="Arial" w:hAnsi="Arial" w:cs="Arial"/>
        </w:rPr>
        <w:t xml:space="preserve"> (умело замаскированной под правду)</w:t>
      </w:r>
      <w:r w:rsidR="00954167">
        <w:rPr>
          <w:rFonts w:ascii="Arial" w:hAnsi="Arial" w:cs="Arial"/>
        </w:rPr>
        <w:t xml:space="preserve">. </w:t>
      </w:r>
    </w:p>
    <w:p w14:paraId="56EEF07B" w14:textId="77777777" w:rsidR="00277682" w:rsidRDefault="007B6239" w:rsidP="00890BBA">
      <w:pPr>
        <w:spacing w:after="0" w:line="360" w:lineRule="auto"/>
        <w:rPr>
          <w:rFonts w:ascii="Arial" w:hAnsi="Arial" w:cs="Arial"/>
        </w:rPr>
      </w:pPr>
      <w:r w:rsidRPr="00A61D11">
        <w:rPr>
          <w:rFonts w:ascii="Arial" w:hAnsi="Arial" w:cs="Arial"/>
        </w:rPr>
        <w:t xml:space="preserve">Конечно, если лицом к лицу встретиться с </w:t>
      </w:r>
      <w:r w:rsidR="00277682">
        <w:rPr>
          <w:rFonts w:ascii="Arial" w:hAnsi="Arial" w:cs="Arial"/>
        </w:rPr>
        <w:t xml:space="preserve">«классическим» </w:t>
      </w:r>
      <w:r w:rsidRPr="00A61D11">
        <w:rPr>
          <w:rFonts w:ascii="Arial" w:hAnsi="Arial" w:cs="Arial"/>
        </w:rPr>
        <w:t>вруном, то по манере его поведения можно сразу понять</w:t>
      </w:r>
      <w:r w:rsidR="002C3268" w:rsidRPr="00A61D11">
        <w:rPr>
          <w:rFonts w:ascii="Arial" w:hAnsi="Arial" w:cs="Arial"/>
        </w:rPr>
        <w:t>,</w:t>
      </w:r>
      <w:r w:rsidRPr="00A61D11">
        <w:rPr>
          <w:rFonts w:ascii="Arial" w:hAnsi="Arial" w:cs="Arial"/>
        </w:rPr>
        <w:t xml:space="preserve"> </w:t>
      </w:r>
      <w:r w:rsidR="002C3268" w:rsidRPr="00A61D11">
        <w:rPr>
          <w:rFonts w:ascii="Arial" w:hAnsi="Arial" w:cs="Arial"/>
        </w:rPr>
        <w:t xml:space="preserve">что он </w:t>
      </w:r>
      <w:r w:rsidRPr="00A61D11">
        <w:rPr>
          <w:rFonts w:ascii="Arial" w:hAnsi="Arial" w:cs="Arial"/>
        </w:rPr>
        <w:t>лжет</w:t>
      </w:r>
      <w:r w:rsidR="00277682">
        <w:rPr>
          <w:rFonts w:ascii="Arial" w:hAnsi="Arial" w:cs="Arial"/>
        </w:rPr>
        <w:t>.</w:t>
      </w:r>
      <w:r w:rsidR="00954167">
        <w:rPr>
          <w:rFonts w:ascii="Arial" w:hAnsi="Arial" w:cs="Arial"/>
        </w:rPr>
        <w:t xml:space="preserve"> </w:t>
      </w:r>
    </w:p>
    <w:p w14:paraId="278C7B99" w14:textId="77777777" w:rsidR="00A61D11" w:rsidRDefault="00E350F2" w:rsidP="00890BBA">
      <w:pPr>
        <w:spacing w:after="0" w:line="360" w:lineRule="auto"/>
        <w:rPr>
          <w:rFonts w:ascii="Arial" w:hAnsi="Arial" w:cs="Arial"/>
        </w:rPr>
      </w:pPr>
      <w:r w:rsidRPr="00A61D11">
        <w:rPr>
          <w:rFonts w:ascii="Arial" w:hAnsi="Arial" w:cs="Arial"/>
        </w:rPr>
        <w:t>Собеседник</w:t>
      </w:r>
      <w:r w:rsidR="002452B5">
        <w:rPr>
          <w:rFonts w:ascii="Arial" w:hAnsi="Arial" w:cs="Arial"/>
        </w:rPr>
        <w:t>,</w:t>
      </w:r>
      <w:r w:rsidR="00277682">
        <w:rPr>
          <w:rFonts w:ascii="Arial" w:hAnsi="Arial" w:cs="Arial"/>
        </w:rPr>
        <w:t xml:space="preserve"> как правило</w:t>
      </w:r>
      <w:r w:rsidR="002452B5">
        <w:rPr>
          <w:rFonts w:ascii="Arial" w:hAnsi="Arial" w:cs="Arial"/>
        </w:rPr>
        <w:t>,</w:t>
      </w:r>
      <w:r w:rsidR="00277682">
        <w:rPr>
          <w:rFonts w:ascii="Arial" w:hAnsi="Arial" w:cs="Arial"/>
        </w:rPr>
        <w:t xml:space="preserve"> </w:t>
      </w:r>
      <w:r w:rsidRPr="00A61D11">
        <w:rPr>
          <w:rFonts w:ascii="Arial" w:hAnsi="Arial" w:cs="Arial"/>
        </w:rPr>
        <w:t xml:space="preserve">сбивчиво говорит, </w:t>
      </w:r>
      <w:r w:rsidR="00A61D11" w:rsidRPr="00A61D11">
        <w:rPr>
          <w:rFonts w:ascii="Arial" w:hAnsi="Arial" w:cs="Arial"/>
        </w:rPr>
        <w:t>непроизвольно меняет</w:t>
      </w:r>
      <w:r w:rsidRPr="00A61D11">
        <w:rPr>
          <w:rFonts w:ascii="Arial" w:hAnsi="Arial" w:cs="Arial"/>
        </w:rPr>
        <w:t xml:space="preserve"> тембр голоса, много льстит и хвалит</w:t>
      </w:r>
      <w:r w:rsidR="00277682">
        <w:rPr>
          <w:rFonts w:ascii="Arial" w:hAnsi="Arial" w:cs="Arial"/>
        </w:rPr>
        <w:t>.</w:t>
      </w:r>
      <w:r w:rsidR="00F66E8F">
        <w:rPr>
          <w:rFonts w:ascii="Arial" w:hAnsi="Arial" w:cs="Arial"/>
        </w:rPr>
        <w:t xml:space="preserve"> </w:t>
      </w:r>
      <w:r w:rsidR="00277682">
        <w:rPr>
          <w:rFonts w:ascii="Arial" w:hAnsi="Arial" w:cs="Arial"/>
        </w:rPr>
        <w:t>А</w:t>
      </w:r>
      <w:r w:rsidR="00F66E8F">
        <w:rPr>
          <w:rFonts w:ascii="Arial" w:hAnsi="Arial" w:cs="Arial"/>
        </w:rPr>
        <w:t xml:space="preserve"> ещё </w:t>
      </w:r>
      <w:r w:rsidR="00171D40">
        <w:rPr>
          <w:rFonts w:ascii="Arial" w:hAnsi="Arial" w:cs="Arial"/>
        </w:rPr>
        <w:t>прячется за шаблонн</w:t>
      </w:r>
      <w:r w:rsidR="003255D9">
        <w:rPr>
          <w:rFonts w:ascii="Arial" w:hAnsi="Arial" w:cs="Arial"/>
        </w:rPr>
        <w:t>ые</w:t>
      </w:r>
      <w:r w:rsidR="00171D40">
        <w:rPr>
          <w:rFonts w:ascii="Arial" w:hAnsi="Arial" w:cs="Arial"/>
        </w:rPr>
        <w:t xml:space="preserve"> выражения о правде.</w:t>
      </w:r>
      <w:r w:rsidR="00277682">
        <w:rPr>
          <w:rFonts w:ascii="Arial" w:hAnsi="Arial" w:cs="Arial"/>
        </w:rPr>
        <w:t xml:space="preserve"> </w:t>
      </w:r>
      <w:r w:rsidRPr="00A61D11">
        <w:rPr>
          <w:rFonts w:ascii="Arial" w:hAnsi="Arial" w:cs="Arial"/>
        </w:rPr>
        <w:t xml:space="preserve">Лжец никогда не смотрит в глаза, взгляд его </w:t>
      </w:r>
      <w:r w:rsidR="00277682">
        <w:rPr>
          <w:rFonts w:ascii="Arial" w:hAnsi="Arial" w:cs="Arial"/>
        </w:rPr>
        <w:t xml:space="preserve">обычно </w:t>
      </w:r>
      <w:r w:rsidRPr="00A61D11">
        <w:rPr>
          <w:rFonts w:ascii="Arial" w:hAnsi="Arial" w:cs="Arial"/>
        </w:rPr>
        <w:t>бегающий.</w:t>
      </w:r>
      <w:r w:rsidR="00277682">
        <w:rPr>
          <w:rFonts w:ascii="Arial" w:hAnsi="Arial" w:cs="Arial"/>
        </w:rPr>
        <w:t xml:space="preserve"> </w:t>
      </w:r>
      <w:r w:rsidR="00A61D11" w:rsidRPr="00A61D11">
        <w:rPr>
          <w:rFonts w:ascii="Arial" w:hAnsi="Arial" w:cs="Arial"/>
        </w:rPr>
        <w:t>У вруна всегда эмоциональные жесты и подвижная мимика.</w:t>
      </w:r>
      <w:r w:rsidR="00277682">
        <w:rPr>
          <w:rFonts w:ascii="Arial" w:hAnsi="Arial" w:cs="Arial"/>
        </w:rPr>
        <w:t xml:space="preserve"> </w:t>
      </w:r>
      <w:r w:rsidR="00A61D11" w:rsidRPr="00A61D11">
        <w:rPr>
          <w:rFonts w:ascii="Arial" w:hAnsi="Arial" w:cs="Arial"/>
        </w:rPr>
        <w:t>Обманщика выда</w:t>
      </w:r>
      <w:r w:rsidR="00907F5D">
        <w:rPr>
          <w:rFonts w:ascii="Arial" w:hAnsi="Arial" w:cs="Arial"/>
        </w:rPr>
        <w:t>е</w:t>
      </w:r>
      <w:r w:rsidR="00A61D11" w:rsidRPr="00A61D11">
        <w:rPr>
          <w:rFonts w:ascii="Arial" w:hAnsi="Arial" w:cs="Arial"/>
        </w:rPr>
        <w:t>т краснота на щеках, ушах и шеи.</w:t>
      </w:r>
    </w:p>
    <w:p w14:paraId="536E590C" w14:textId="77777777" w:rsidR="003C662C" w:rsidRPr="00A61D11" w:rsidRDefault="00651D52" w:rsidP="00890B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«Искусную» ложь распознать непросто. Примеров такой лжи</w:t>
      </w:r>
      <w:r w:rsidR="00343D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 сожалению</w:t>
      </w:r>
      <w:r w:rsidR="00343D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много и в прессе</w:t>
      </w:r>
      <w:r w:rsidR="00343D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на телевидении.</w:t>
      </w:r>
      <w:r w:rsidR="00343D9B">
        <w:rPr>
          <w:rFonts w:ascii="Arial" w:hAnsi="Arial" w:cs="Arial"/>
        </w:rPr>
        <w:t xml:space="preserve"> «Искусные» лжецы обладают прекрасными актерскими и ораторскими способностями и даже искусством гипноза.</w:t>
      </w:r>
      <w:r w:rsidR="00AC2588">
        <w:rPr>
          <w:rFonts w:ascii="Arial" w:hAnsi="Arial" w:cs="Arial"/>
        </w:rPr>
        <w:t xml:space="preserve"> Такая ложь самая опасная, она преследует корыстные и криминал</w:t>
      </w:r>
      <w:r w:rsidR="00D758E8">
        <w:rPr>
          <w:rFonts w:ascii="Arial" w:hAnsi="Arial" w:cs="Arial"/>
        </w:rPr>
        <w:t>ьные цели.</w:t>
      </w:r>
      <w:r w:rsidR="00343D9B">
        <w:rPr>
          <w:rFonts w:ascii="Arial" w:hAnsi="Arial" w:cs="Arial"/>
        </w:rPr>
        <w:t xml:space="preserve"> </w:t>
      </w:r>
    </w:p>
    <w:p w14:paraId="4B5B119A" w14:textId="77777777" w:rsidR="00E350F2" w:rsidRDefault="00AC7E94" w:rsidP="00890B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Определить ложь человек может и на интуитивном уровне</w:t>
      </w:r>
      <w:r w:rsidR="003C3BA4">
        <w:rPr>
          <w:rFonts w:ascii="Arial" w:hAnsi="Arial" w:cs="Arial"/>
        </w:rPr>
        <w:t>. П</w:t>
      </w:r>
      <w:r>
        <w:rPr>
          <w:rFonts w:ascii="Arial" w:hAnsi="Arial" w:cs="Arial"/>
        </w:rPr>
        <w:t>одсознательно он пытается уберечь себя от негатива, разочарования и стресса, т</w:t>
      </w:r>
      <w:r w:rsidR="003C3BA4">
        <w:rPr>
          <w:rFonts w:ascii="Arial" w:hAnsi="Arial" w:cs="Arial"/>
        </w:rPr>
        <w:t>о есть</w:t>
      </w:r>
      <w:r>
        <w:rPr>
          <w:rFonts w:ascii="Arial" w:hAnsi="Arial" w:cs="Arial"/>
        </w:rPr>
        <w:t xml:space="preserve"> отметает всякое соприкосновение с ненужным</w:t>
      </w:r>
      <w:r w:rsidR="00D94E5C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враждебным, оберегая свою жизнь</w:t>
      </w:r>
      <w:r w:rsidR="008322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и от лжи.</w:t>
      </w:r>
    </w:p>
    <w:p w14:paraId="7FBF1E87" w14:textId="77777777" w:rsidR="004C0431" w:rsidRDefault="004C0431" w:rsidP="00890B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Конечно же, наивные дети и доверчивые старики не могут самостоятельно, а главное правильно оценить, где правда, а где ложь. Поэтому дети должны прислушиваться к советам старших. Их необходимо научить не только тому «что такое хорошо и что такое плохо?», что есть «правда» и что есть «ложь», но и стремлению к правде и борьбе с </w:t>
      </w:r>
      <w:r w:rsidR="003C5E54">
        <w:rPr>
          <w:rFonts w:ascii="Arial" w:hAnsi="Arial" w:cs="Arial"/>
        </w:rPr>
        <w:t>враньем</w:t>
      </w:r>
      <w:r>
        <w:rPr>
          <w:rFonts w:ascii="Arial" w:hAnsi="Arial" w:cs="Arial"/>
        </w:rPr>
        <w:t xml:space="preserve">. </w:t>
      </w:r>
      <w:r w:rsidR="00EF13A7">
        <w:rPr>
          <w:rFonts w:ascii="Arial" w:hAnsi="Arial" w:cs="Arial"/>
        </w:rPr>
        <w:t>Ну а</w:t>
      </w:r>
      <w:r w:rsidR="00D73EC7">
        <w:rPr>
          <w:rFonts w:ascii="Arial" w:hAnsi="Arial" w:cs="Arial"/>
        </w:rPr>
        <w:t xml:space="preserve"> стариков нужно просто оберегать от соприкосновения с разрушительной ложью, чтобы скрасить остаток их жизни.</w:t>
      </w:r>
    </w:p>
    <w:sectPr w:rsidR="004C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EA"/>
    <w:rsid w:val="00037B7F"/>
    <w:rsid w:val="000A0A6E"/>
    <w:rsid w:val="00121731"/>
    <w:rsid w:val="00171D40"/>
    <w:rsid w:val="002452B5"/>
    <w:rsid w:val="00277682"/>
    <w:rsid w:val="002C3268"/>
    <w:rsid w:val="003255D9"/>
    <w:rsid w:val="00343D9B"/>
    <w:rsid w:val="003C3BA4"/>
    <w:rsid w:val="003C5E54"/>
    <w:rsid w:val="003C662C"/>
    <w:rsid w:val="00400BD4"/>
    <w:rsid w:val="004C0431"/>
    <w:rsid w:val="00651D52"/>
    <w:rsid w:val="006845F4"/>
    <w:rsid w:val="007B4BEA"/>
    <w:rsid w:val="007B6239"/>
    <w:rsid w:val="00832207"/>
    <w:rsid w:val="00890BBA"/>
    <w:rsid w:val="008A19A8"/>
    <w:rsid w:val="00907F5D"/>
    <w:rsid w:val="00954167"/>
    <w:rsid w:val="00A61D11"/>
    <w:rsid w:val="00AC2588"/>
    <w:rsid w:val="00AC7E94"/>
    <w:rsid w:val="00C742FF"/>
    <w:rsid w:val="00D15BA0"/>
    <w:rsid w:val="00D73EC7"/>
    <w:rsid w:val="00D758E8"/>
    <w:rsid w:val="00D92308"/>
    <w:rsid w:val="00D94E5C"/>
    <w:rsid w:val="00E350F2"/>
    <w:rsid w:val="00EF13A7"/>
    <w:rsid w:val="00F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A83A"/>
  <w15:chartTrackingRefBased/>
  <w15:docId w15:val="{229485A0-1072-46E3-A9AF-4B4E7740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2019-12-21T12:19:00Z</dcterms:created>
  <dcterms:modified xsi:type="dcterms:W3CDTF">2019-12-21T12:21:00Z</dcterms:modified>
</cp:coreProperties>
</file>