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sz w:val="48"/>
          <w:szCs w:val="48"/>
        </w:rPr>
      </w:pPr>
      <w:bookmarkStart w:colFirst="0" w:colLast="0" w:name="_q8a31fmyiut2" w:id="0"/>
      <w:bookmarkEnd w:id="0"/>
      <w:r w:rsidDel="00000000" w:rsidR="00000000" w:rsidRPr="00000000">
        <w:rPr>
          <w:sz w:val="48"/>
          <w:szCs w:val="48"/>
          <w:rtl w:val="0"/>
        </w:rPr>
        <w:t xml:space="preserve">Как выбрать дворники на автомобиль — коротко о главном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Дворники — это небольшой, но важный элемент автомобиля. Ведь они отвечают за чистоту лобового стекла. А  это напрямую влияет на комфортное и безопасное вождение.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рынках и автомагазинах представлен широкий ассортимент дворников различных производителей и среди всего разнообразия бывает сложно выбрать подходящий. Особенно если вы не опытный водитель и делаете это в первый раз.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статьи вы узнаете на что, в первую очередь, обратить внимание при выборе.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Дворники отличаются по конструкции, длине и типу крепления.</w:t>
      </w:r>
    </w:p>
    <w:p w:rsidR="00000000" w:rsidDel="00000000" w:rsidP="00000000" w:rsidRDefault="00000000" w:rsidRPr="00000000" w14:paraId="00000008">
      <w:pPr>
        <w:pStyle w:val="Heading1"/>
        <w:spacing w:line="360" w:lineRule="auto"/>
        <w:rPr>
          <w:sz w:val="36"/>
          <w:szCs w:val="36"/>
        </w:rPr>
      </w:pPr>
      <w:bookmarkStart w:colFirst="0" w:colLast="0" w:name="_j51az3ho69rc" w:id="1"/>
      <w:bookmarkEnd w:id="1"/>
      <w:r w:rsidDel="00000000" w:rsidR="00000000" w:rsidRPr="00000000">
        <w:rPr>
          <w:sz w:val="36"/>
          <w:szCs w:val="36"/>
          <w:rtl w:val="0"/>
        </w:rPr>
        <w:t xml:space="preserve">По конструкции дворники бывают: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каркасные;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бескаркасные;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гибридные.</w:t>
      </w:r>
    </w:p>
    <w:p w:rsidR="00000000" w:rsidDel="00000000" w:rsidP="00000000" w:rsidRDefault="00000000" w:rsidRPr="00000000" w14:paraId="0000000C">
      <w:pPr>
        <w:pStyle w:val="Heading2"/>
        <w:spacing w:line="360" w:lineRule="auto"/>
        <w:rPr/>
      </w:pPr>
      <w:bookmarkStart w:colFirst="0" w:colLast="0" w:name="_bzlxnkvoe2e0" w:id="2"/>
      <w:bookmarkEnd w:id="2"/>
      <w:r w:rsidDel="00000000" w:rsidR="00000000" w:rsidRPr="00000000">
        <w:rPr>
          <w:rtl w:val="0"/>
        </w:rPr>
        <w:t xml:space="preserve">Каркасные дворники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5941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Каркасные дворники — это классика. Они состоят из металлического каркаса, на котором через коромысла с шарнирами крепятся две пластины с резиновой лентой. Лента является рабочим элементом дворника и непосредственно прилегает к стеклу.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Благодаря коромыслам, дворники равномерно распределяют прижимное усилие на рабочую поверхность резинки. Это позволяет чистить стекло по всей длине без пропусков.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недостатков стоит отметить: намерзание льда в зимний период и повышенную парусность при движении на больших скоростях. Также, когда набегающий поток воздуха проходит сквозь каркас, появляется дополнительный шум.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увеличения прижимной силы на скорости щетку можно оборудовать  спойлером. А для борьбы с намерзанием снега существует зимний вариант дворника. В нем каркас заключен в резиновый чехол.</w:t>
      </w:r>
    </w:p>
    <w:p w:rsidR="00000000" w:rsidDel="00000000" w:rsidP="00000000" w:rsidRDefault="00000000" w:rsidRPr="00000000" w14:paraId="00000014">
      <w:pPr>
        <w:pStyle w:val="Heading2"/>
        <w:spacing w:line="360" w:lineRule="auto"/>
        <w:rPr/>
      </w:pPr>
      <w:bookmarkStart w:colFirst="0" w:colLast="0" w:name="_5waq15ib3cgr" w:id="3"/>
      <w:bookmarkEnd w:id="3"/>
      <w:r w:rsidDel="00000000" w:rsidR="00000000" w:rsidRPr="00000000">
        <w:rPr>
          <w:rtl w:val="0"/>
        </w:rPr>
        <w:t xml:space="preserve">Бескаркасные дворники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568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Бескаркасные дворники состоят из пластикового корпуса с металлическими пластинами, которые удерживают резинку и придают дополнительную жесткость конструкции. Корпус дворников изготавливают в виде спойлера. Это улучшает аэродинамику и увеличивает прижимную силу при движении автомобиля. Из-за компактной и монолитной конструкции на бескаркасные дворники меньше намерзает лед. По сравнению с каркасными дворниками, они меньше шумят на скорости. В большинстве случаев, при износе щетки можно просто заменить резинку, что сэкономит ваши деньги.</w:t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Недостатками данной конструкции является неравномерное прилегание резинки к стеклам с сильным изгибом. Из-за этого могут появляться пропуски в середине или по краям дворника. Также цена на щетки выше по сравнению с первым вариантом.</w:t>
      </w:r>
    </w:p>
    <w:p w:rsidR="00000000" w:rsidDel="00000000" w:rsidP="00000000" w:rsidRDefault="00000000" w:rsidRPr="00000000" w14:paraId="00000019">
      <w:pPr>
        <w:pStyle w:val="Heading2"/>
        <w:spacing w:line="360" w:lineRule="auto"/>
        <w:rPr/>
      </w:pPr>
      <w:bookmarkStart w:colFirst="0" w:colLast="0" w:name="_8oknplgqtbsf" w:id="4"/>
      <w:bookmarkEnd w:id="4"/>
      <w:r w:rsidDel="00000000" w:rsidR="00000000" w:rsidRPr="00000000">
        <w:rPr>
          <w:rtl w:val="0"/>
        </w:rPr>
        <w:t xml:space="preserve">Гибридные дворники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2387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Самый современный вариант дворников. Они сочетают в себе достоинства каркасных и бескаркасных вариантов. Пластиковый корпус, выполненный с учетом аэродинамики, скрывает под собой каркас с коромыслами и шарнирами. Защитный корпус увеличивает прижимную силу на скорости и предотвращает намерзание льда на каркас, а коромысла равномерно прижимают резинку к стеклу.</w:t>
      </w:r>
    </w:p>
    <w:p w:rsidR="00000000" w:rsidDel="00000000" w:rsidP="00000000" w:rsidRDefault="00000000" w:rsidRPr="00000000" w14:paraId="0000001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Главным недостатком является цена — они могут стоить как первый и второй вариант вместе взятые.</w:t>
      </w:r>
    </w:p>
    <w:p w:rsidR="00000000" w:rsidDel="00000000" w:rsidP="00000000" w:rsidRDefault="00000000" w:rsidRPr="00000000" w14:paraId="0000001D">
      <w:pPr>
        <w:pStyle w:val="Heading1"/>
        <w:spacing w:line="360" w:lineRule="auto"/>
        <w:rPr>
          <w:sz w:val="36"/>
          <w:szCs w:val="36"/>
        </w:rPr>
      </w:pPr>
      <w:bookmarkStart w:colFirst="0" w:colLast="0" w:name="_2iincoy5wr4g" w:id="5"/>
      <w:bookmarkEnd w:id="5"/>
      <w:r w:rsidDel="00000000" w:rsidR="00000000" w:rsidRPr="00000000">
        <w:rPr>
          <w:sz w:val="36"/>
          <w:szCs w:val="36"/>
          <w:rtl w:val="0"/>
        </w:rPr>
        <w:t xml:space="preserve">Длина и тип крепления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Дворники отличаются по длине и типу крепления. Но здесь выбор за вас уже сделал производитель автомобиля, а вам остается только следовать его указаниям. Для этого обратитесь к технической документации либо консультантам автомагазина.</w:t>
      </w:r>
    </w:p>
    <w:p w:rsidR="00000000" w:rsidDel="00000000" w:rsidP="00000000" w:rsidRDefault="00000000" w:rsidRPr="00000000" w14:paraId="0000002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Следует помнить, что щетки — это расходный материал и менять их желательно  каждый год.</w:t>
      </w:r>
    </w:p>
    <w:p w:rsidR="00000000" w:rsidDel="00000000" w:rsidP="00000000" w:rsidRDefault="00000000" w:rsidRPr="00000000" w14:paraId="00000022">
      <w:pPr>
        <w:spacing w:line="36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line="360" w:lineRule="auto"/>
        <w:rPr>
          <w:sz w:val="36"/>
          <w:szCs w:val="36"/>
        </w:rPr>
      </w:pPr>
      <w:bookmarkStart w:colFirst="0" w:colLast="0" w:name="_6nl8g2fpoj1a" w:id="6"/>
      <w:bookmarkEnd w:id="6"/>
      <w:r w:rsidDel="00000000" w:rsidR="00000000" w:rsidRPr="00000000">
        <w:rPr>
          <w:sz w:val="36"/>
          <w:szCs w:val="36"/>
          <w:rtl w:val="0"/>
        </w:rPr>
        <w:t xml:space="preserve">Вывод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неспешных поездок в теплое время года отлично подойдут каркасные дворники. Плюс позволят сэкономить деньги.</w:t>
      </w:r>
    </w:p>
    <w:p w:rsidR="00000000" w:rsidDel="00000000" w:rsidP="00000000" w:rsidRDefault="00000000" w:rsidRPr="00000000" w14:paraId="0000002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скоростной езды и поездок в зимнее время года лучше купить бескаркасный вариант.</w:t>
      </w:r>
    </w:p>
    <w:p w:rsidR="00000000" w:rsidDel="00000000" w:rsidP="00000000" w:rsidRDefault="00000000" w:rsidRPr="00000000" w14:paraId="0000002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Гибридные щетки подойдут для любых ситуаций, если цена для вас не на первом 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