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2" w:rsidRPr="00340ED2" w:rsidRDefault="00340ED2" w:rsidP="00340ED2">
      <w:pPr>
        <w:spacing w:after="0" w:line="240" w:lineRule="auto"/>
        <w:jc w:val="center"/>
        <w:rPr>
          <w:sz w:val="24"/>
          <w:szCs w:val="24"/>
        </w:rPr>
      </w:pPr>
      <w:r w:rsidRPr="00340ED2">
        <w:rPr>
          <w:rFonts w:ascii="Arial" w:hAnsi="Arial" w:cs="Arial"/>
          <w:b/>
          <w:bCs/>
          <w:color w:val="000000"/>
          <w:sz w:val="36"/>
          <w:szCs w:val="36"/>
        </w:rPr>
        <w:t>ИРМАГ (IRMAG) - подтвержденный класс обслуживания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Здравствуйте! Вы удивительно точно попали в нужное место - на главную страницу официального сайта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интернет-магазина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). Товары для Вашего лица, тела и окружающей Вас домашней обстановки - здесь всё это есть! Вам именно сюда, и вот почему.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b/>
          <w:bCs/>
          <w:color w:val="000000"/>
          <w:sz w:val="28"/>
          <w:szCs w:val="28"/>
        </w:rPr>
        <w:t>Наши конкурентные преимущества</w:t>
      </w:r>
      <w:r w:rsidRPr="00340ED2">
        <w:rPr>
          <w:rFonts w:ascii="Arial" w:hAnsi="Arial" w:cs="Arial"/>
          <w:color w:val="000000"/>
          <w:sz w:val="24"/>
          <w:szCs w:val="24"/>
        </w:rPr>
        <w:t>.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> 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Косметикой, парфюмерией, бытовой химией и предметами обихода торгуют многие. Но именно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) подготовил и осуществляет для Вашего удобства:</w:t>
      </w:r>
    </w:p>
    <w:p w:rsidR="00340ED2" w:rsidRPr="00340ED2" w:rsidRDefault="00340ED2" w:rsidP="00340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>более 30000 наименований товаров в ассортименте - подбирайте с удовольствием продукцию Ваших доверенных производителей;</w:t>
      </w:r>
    </w:p>
    <w:p w:rsidR="00340ED2" w:rsidRPr="00340ED2" w:rsidRDefault="00340ED2" w:rsidP="00340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>подробные карточки товаров с фотографиями и описанием, удобная система поиска с помощью карты сайта, фильтры по брендам, онлайн консультации - узнавайте с легкостью то, что интересует Вас в товаре;</w:t>
      </w:r>
    </w:p>
    <w:p w:rsidR="00340ED2" w:rsidRPr="00340ED2" w:rsidRDefault="00340ED2" w:rsidP="00340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>обновление остатков на сайте каждый час - гарантируйте себе наличие выбранного товара на складе;</w:t>
      </w:r>
    </w:p>
    <w:p w:rsidR="00340ED2" w:rsidRPr="00340ED2" w:rsidRDefault="00340ED2" w:rsidP="00340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>возможность оплаты покупки с помощью карты через мобильный терминал - делайте и оформляйте заказы 24 часа в сутки;</w:t>
      </w:r>
    </w:p>
    <w:p w:rsidR="00340ED2" w:rsidRPr="00340ED2" w:rsidRDefault="00340ED2" w:rsidP="00340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>доставка приобретенных товаров на дом - сообщайте менеджеру удобное Вам время, и спокойно ожидайте свою покупку;</w:t>
      </w:r>
    </w:p>
    <w:p w:rsidR="00340ED2" w:rsidRPr="00340ED2" w:rsidRDefault="00340ED2" w:rsidP="00340ED2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выделенные клиентские телефонные линии: (3952) 560-565 или (3952) 991-100 - задавайте без стеснения любые интересующие Вас вопросы о работе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интернет-магазина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>.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b/>
          <w:bCs/>
          <w:color w:val="000000"/>
          <w:sz w:val="28"/>
          <w:szCs w:val="28"/>
        </w:rPr>
        <w:t>Мы ценим и поддерживаем доверие покупателей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А работе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интернет-магазина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) можно доверять! Каждый заказ сопровождается кассовым и товарным чеками. Весь товар сертифицирован - по Вашему запросу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предоставит документы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 xml:space="preserve">, подтверждающие его подлинность.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) чтит требования торговли и Закон РФ “О защите прав потребителей”.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b/>
          <w:bCs/>
          <w:color w:val="000000"/>
          <w:sz w:val="28"/>
          <w:szCs w:val="28"/>
        </w:rPr>
        <w:t>Наши поставщики и партнеры по бизнесу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Хочется надеяться, что Вам не наскучит перечисление торговых марок, с которыми интернет-магазин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) на протяжении не одного года имеет договоры о сотрудничестве: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Johnson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Johnson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Reckitt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Benckizer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Garnier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Maybelline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NY,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L’Oreal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Colgate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Palmolive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Procter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Gamble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, R.O.C.S.,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Splat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Schwarzkopf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Henkel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Unilever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Pigeon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Coty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SCA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Hygiene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Products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Russia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Wella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Professional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Mi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Ko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Weleda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Levrana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Zeitun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и другими. Свидетельством  действенности этих договоров служат регулярно проводимые в штаб-квартире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интернет-магазина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) в Иркутске презентации продукции перечисленных производителей. В свою очередь,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) на этих показах демонстрирует партнерам и клиентам собственные находки на пути к высококлассному обслуживанию потребителей.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b/>
          <w:bCs/>
          <w:color w:val="000000"/>
          <w:sz w:val="28"/>
          <w:szCs w:val="28"/>
        </w:rPr>
        <w:t>Заслуженное признание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Подтверждением качества оказываемых услуг и признанием растущей популярности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интернет-магазина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 xml:space="preserve"> является то, что имя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) внесено в Государственный реестр товарных знаков и знаков обслуживания в качестве официально зарегистрированного товарного знака - средства индивидуализации интернет-магазина как предприятия, а также производимых им услуг.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</w:p>
    <w:p w:rsidR="00340ED2" w:rsidRDefault="00340ED2" w:rsidP="00340ED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40ED2">
        <w:rPr>
          <w:rFonts w:ascii="Arial" w:hAnsi="Arial" w:cs="Arial"/>
          <w:b/>
          <w:bCs/>
          <w:color w:val="000000"/>
          <w:sz w:val="28"/>
          <w:szCs w:val="28"/>
        </w:rPr>
        <w:t>В будущее с вашей поддержкой</w:t>
      </w:r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40ED2" w:rsidRPr="00340ED2" w:rsidRDefault="00340ED2" w:rsidP="00340ED2">
      <w:pPr>
        <w:spacing w:after="0" w:line="240" w:lineRule="auto"/>
        <w:rPr>
          <w:sz w:val="24"/>
          <w:szCs w:val="24"/>
        </w:rPr>
      </w:pPr>
      <w:r w:rsidRPr="00340ED2">
        <w:rPr>
          <w:rFonts w:ascii="Arial" w:hAnsi="Arial" w:cs="Arial"/>
          <w:color w:val="000000"/>
          <w:sz w:val="24"/>
          <w:szCs w:val="24"/>
        </w:rPr>
        <w:t xml:space="preserve">Вы сегодня посетили официальный сайт российской марки, отвечающей за себя и за своё дело, борющейся за своё будущее и несущей за него ответственность. Имя этой марки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), и она многое делает ради сохранения достойного положения на рынке. Марка не позволит испортить о себе впечатление в Ваших глазах. Начните покупать в </w:t>
      </w:r>
      <w:proofErr w:type="gramStart"/>
      <w:r w:rsidRPr="00340ED2">
        <w:rPr>
          <w:rFonts w:ascii="Arial" w:hAnsi="Arial" w:cs="Arial"/>
          <w:color w:val="000000"/>
          <w:sz w:val="24"/>
          <w:szCs w:val="24"/>
        </w:rPr>
        <w:t>интернет-магазине</w:t>
      </w:r>
      <w:proofErr w:type="gramEnd"/>
      <w:r w:rsidRPr="00340E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Ирмаг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40ED2">
        <w:rPr>
          <w:rFonts w:ascii="Arial" w:hAnsi="Arial" w:cs="Arial"/>
          <w:color w:val="000000"/>
          <w:sz w:val="24"/>
          <w:szCs w:val="24"/>
        </w:rPr>
        <w:t>Irmag</w:t>
      </w:r>
      <w:proofErr w:type="spellEnd"/>
      <w:r w:rsidRPr="00340ED2">
        <w:rPr>
          <w:rFonts w:ascii="Arial" w:hAnsi="Arial" w:cs="Arial"/>
          <w:color w:val="000000"/>
          <w:sz w:val="24"/>
          <w:szCs w:val="24"/>
        </w:rPr>
        <w:t>), и убедитесь в этом сами! </w:t>
      </w:r>
    </w:p>
    <w:p w:rsidR="00CB15F9" w:rsidRDefault="00CB15F9"/>
    <w:sectPr w:rsidR="00CB15F9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AA6"/>
    <w:multiLevelType w:val="multilevel"/>
    <w:tmpl w:val="1C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D2"/>
    <w:rsid w:val="00340ED2"/>
    <w:rsid w:val="003D275F"/>
    <w:rsid w:val="00CB15F9"/>
    <w:rsid w:val="00D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2020-01-24T00:10:00Z</dcterms:created>
  <dcterms:modified xsi:type="dcterms:W3CDTF">2020-01-24T00:10:00Z</dcterms:modified>
</cp:coreProperties>
</file>