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21" w:rsidRDefault="000866BE" w:rsidP="00E5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Цистит</w:t>
      </w:r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воспалительное заболевание стенки мочевого пузыря</w:t>
      </w:r>
      <w:r w:rsidR="000137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7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в большинстве случаев развивается при бактериальном инфицировании слизистой</w:t>
      </w:r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</w:t>
      </w:r>
      <w:bookmarkStart w:id="0" w:name="_GoBack"/>
      <w:bookmarkEnd w:id="0"/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врачебной практике это одно из самых распространенны</w:t>
      </w:r>
      <w:r w:rsidR="00781C18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поражений мочеполовой системы</w:t>
      </w:r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Чаще </w:t>
      </w:r>
      <w:r w:rsidR="000137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недугу подвержен</w:t>
      </w:r>
      <w:r w:rsidR="00781C18">
        <w:rPr>
          <w:rFonts w:ascii="Times New Roman" w:eastAsia="Times New Roman" w:hAnsi="Times New Roman" w:cs="Times New Roman"/>
          <w:sz w:val="24"/>
          <w:szCs w:val="24"/>
          <w:lang w:eastAsia="ru-RU"/>
        </w:rPr>
        <w:t>ы женщины из-за особенностей мочевыводящих путей: короткий и прямой мочеиспускательный канал облегчает «путь» микроорганизмам</w:t>
      </w:r>
      <w:r w:rsidR="00013721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аждая четвертая</w:t>
      </w:r>
      <w:r w:rsidR="0001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</w:t>
      </w:r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раз в жизни страдала циститом, а у пол</w:t>
      </w:r>
      <w:r w:rsidR="00013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овины он переходит в постоянную</w:t>
      </w:r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хроническую форму.</w:t>
      </w:r>
    </w:p>
    <w:p w:rsidR="00E566AD" w:rsidRPr="00E566AD" w:rsidRDefault="000866BE" w:rsidP="00E5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все заболевания</w:t>
      </w:r>
      <w:r w:rsidR="0001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внесен в международну</w:t>
      </w:r>
      <w:r w:rsidR="0001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классификацию болезней </w:t>
      </w:r>
      <w:proofErr w:type="spellStart"/>
      <w:r w:rsidR="0001372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мкб</w:t>
      </w:r>
      <w:proofErr w:type="spellEnd"/>
      <w:r w:rsidR="0001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И ему соответствует шифр </w:t>
      </w:r>
      <w:r w:rsidR="000137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1D6447">
        <w:rPr>
          <w:rFonts w:ascii="Times New Roman" w:eastAsia="Times New Roman" w:hAnsi="Times New Roman" w:cs="Times New Roman"/>
          <w:sz w:val="24"/>
          <w:szCs w:val="24"/>
          <w:lang w:eastAsia="ru-RU"/>
        </w:rPr>
        <w:t>30,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дополняется</w:t>
      </w:r>
      <w:r w:rsidR="0001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цифрой в зависимости от конкретного варианта недуга</w:t>
      </w:r>
      <w:r w:rsidR="00013721" w:rsidRPr="00013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означает что врачи по всему миру выделяют единые формы этого заболевания, что существенно облегчает диагностику</w:t>
      </w:r>
      <w:r w:rsid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лечение</w:t>
      </w:r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код вноси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медицинскую документацию</w:t>
      </w:r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6AD" w:rsidRPr="00E566AD" w:rsidRDefault="00E566AD" w:rsidP="00E566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66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международная классификация болезней</w:t>
      </w:r>
    </w:p>
    <w:p w:rsidR="00E566AD" w:rsidRPr="00E566AD" w:rsidRDefault="00E566AD" w:rsidP="00E566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6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История</w:t>
      </w:r>
    </w:p>
    <w:p w:rsidR="00781C18" w:rsidRDefault="00E566AD" w:rsidP="00E5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систему</w:t>
      </w:r>
      <w:r w:rsidR="00086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которую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заболевания по соответствующим критериям. Данная система является единой для всех стран мира и нацелена на создание определенных стандартов в классификации болезней. Такой подход важен как для статистической обработки данных о заболеваемости, так и для практической мед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ицины. </w:t>
      </w:r>
    </w:p>
    <w:p w:rsidR="00781C18" w:rsidRDefault="00E566AD" w:rsidP="00E5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единого подхода к классификации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зародилась еще в конце 17 века в Англии.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 доктор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Джон </w:t>
      </w:r>
      <w:proofErr w:type="spellStart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попытался систематизировать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смертей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 лет</w:t>
      </w:r>
      <w:r w:rsidR="00086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78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обные попытки выработать единую систему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 смертей продолжались до середины 19 века.</w:t>
      </w:r>
    </w:p>
    <w:p w:rsidR="00013721" w:rsidRDefault="00781C18" w:rsidP="0078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1853 году был собран международный статистический конгресс в Брюсселе, где ведущие ученые-медики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обсудить создание единой системы классификации.</w:t>
      </w:r>
      <w:r w:rsid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 ведущим специалиста</w:t>
      </w:r>
      <w:proofErr w:type="gramStart"/>
      <w:r w:rsid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доктору Уильяму </w:t>
      </w:r>
      <w:proofErr w:type="spellStart"/>
      <w:r w:rsid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Фарру</w:t>
      </w:r>
      <w:proofErr w:type="spellEnd"/>
      <w:r w:rsid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Марку </w:t>
      </w:r>
      <w:proofErr w:type="spellStart"/>
      <w:r w:rsid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866BE" w:rsidRPr="000866BE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Эспину</w:t>
      </w:r>
      <w:proofErr w:type="spellEnd"/>
      <w:r w:rsid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редложено разработать эти системы и критерии классификации причин смертей</w:t>
      </w:r>
      <w:r w:rsid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66BE" w:rsidRPr="0008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через 2 года на втором конгрессе доктора Уильям </w:t>
      </w:r>
      <w:proofErr w:type="spellStart"/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Фарр</w:t>
      </w:r>
      <w:proofErr w:type="spellEnd"/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Марк </w:t>
      </w:r>
      <w:proofErr w:type="spellStart"/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д’Эспин</w:t>
      </w:r>
      <w:proofErr w:type="spellEnd"/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представили 2 отдельных класси</w:t>
      </w:r>
      <w:r w:rsidR="00080E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фикации, которые было решено объединить в одну</w:t>
      </w:r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Принципы этой системы были взяты за основу для Международног</w:t>
      </w:r>
      <w:r w:rsidR="0008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перечня причин </w:t>
      </w:r>
      <w:proofErr w:type="spellStart"/>
      <w:r w:rsidR="00086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 и являлся прародителем современной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мкб</w:t>
      </w:r>
      <w:proofErr w:type="spellEnd"/>
      <w:r w:rsidR="00086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66BE" w:rsidRPr="0008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принят в 1885 году комитетом Международного статистического института. Работой по ее разработке руководил Жак </w:t>
      </w:r>
      <w:proofErr w:type="spellStart"/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Бертильон</w:t>
      </w:r>
      <w:proofErr w:type="spellEnd"/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6AD" w:rsidRPr="00E566AD" w:rsidRDefault="00E566AD" w:rsidP="00E5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</w:t>
      </w:r>
      <w:proofErr w:type="spellStart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Бертильона</w:t>
      </w:r>
      <w:proofErr w:type="spellEnd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широкое распространение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использоваться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странами. В 1898 году Американская ассоциация общественного здравоохранения о</w:t>
      </w:r>
      <w:r w:rsidR="00781C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 приняла эту систему</w:t>
      </w:r>
      <w:proofErr w:type="gramStart"/>
      <w:r w:rsidR="007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также 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рекомендовала пересматривать ее каждые 10 лет</w:t>
      </w:r>
      <w:r w:rsidR="00781C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медицина как любые другие науки не стоит на месте.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в этой классификации рассматривались только причины смерти, и поэтому было принято решение разрабатывать также и классификацию болезней</w:t>
      </w:r>
      <w:r w:rsidR="0008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внедрения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международную медицинскую практику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6AD" w:rsidRPr="00E566AD" w:rsidRDefault="00E566AD" w:rsidP="00013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721" w:rsidRPr="00013721" w:rsidRDefault="00E566AD" w:rsidP="000137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6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Принципы классификации</w:t>
      </w:r>
    </w:p>
    <w:p w:rsidR="00080EB0" w:rsidRDefault="001D6447" w:rsidP="001D6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заболевания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разделяются на классы в соответствии с о</w:t>
      </w:r>
      <w:r w:rsidR="009D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бщими причинами возникновения,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</w:t>
      </w:r>
      <w:r w:rsidR="00375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низмами развития</w:t>
      </w:r>
      <w:r w:rsidR="007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81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Start"/>
      <w:r w:rsidR="00781C18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="00781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</w:t>
      </w:r>
      <w:proofErr w:type="spellEnd"/>
      <w:r w:rsidR="007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органов поражена.</w:t>
      </w:r>
    </w:p>
    <w:p w:rsidR="00375100" w:rsidRPr="00E566AD" w:rsidRDefault="00375100" w:rsidP="001D6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выделяют 22</w:t>
      </w:r>
      <w:r w:rsidR="001D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6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класс объединяет группу болезней и </w:t>
      </w:r>
      <w:r w:rsidR="0008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</w:t>
      </w:r>
      <w:r w:rsidR="001D6447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рубрик. Число ру</w:t>
      </w:r>
      <w:r w:rsidR="00080EB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брик в каждом классе разное</w:t>
      </w:r>
      <w:r w:rsidR="001D6447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шифровки рубрики используется 1 </w:t>
      </w:r>
      <w:r w:rsidR="001D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 </w:t>
      </w:r>
      <w:r w:rsidR="007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латинского алфавита </w:t>
      </w:r>
      <w:r w:rsidR="001D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 2 цифры,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4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 трехзначный код. Этот код</w:t>
      </w:r>
      <w:r w:rsidR="0008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основой</w:t>
      </w:r>
      <w:r w:rsidR="001D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 </w:t>
      </w:r>
      <w:proofErr w:type="spellStart"/>
      <w:r w:rsidR="001D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мкб</w:t>
      </w:r>
      <w:proofErr w:type="spellEnd"/>
      <w:r w:rsidR="001D6447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Большинство рубрик содержит группы болезней с общими</w:t>
      </w:r>
      <w:r w:rsidR="0008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характеристиками</w:t>
      </w:r>
      <w:r w:rsidR="0008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1D6447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олезни </w:t>
      </w:r>
      <w:r w:rsidR="007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рубрике </w:t>
      </w:r>
      <w:r w:rsidR="001D6447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располагаются по частоте встречаемости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значимости для здравоохранения</w:t>
      </w:r>
      <w:r w:rsidR="001D6447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имеются четырехзначные </w:t>
      </w:r>
      <w:r w:rsidR="001D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0866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рубрики. Ч</w:t>
      </w:r>
      <w:r w:rsidR="001D6447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етвертый знак обозначается цифрой и ставится после точки. </w:t>
      </w:r>
      <w:r w:rsidR="00080E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четырехзначных подрубрик позволило расширить детализацию болезней.</w:t>
      </w:r>
    </w:p>
    <w:p w:rsidR="00E566AD" w:rsidRPr="00E566AD" w:rsidRDefault="00E566AD" w:rsidP="00E566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6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Пересмотры по годам</w:t>
      </w:r>
    </w:p>
    <w:p w:rsidR="00E566AD" w:rsidRPr="00E566AD" w:rsidRDefault="00375100" w:rsidP="00E5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четыре пересмотра</w:t>
      </w:r>
      <w:r w:rsidR="0038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78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6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несли сущест</w:t>
      </w:r>
      <w:r w:rsidR="009D6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изменений в структуру классификации. Большое значение имел п</w:t>
      </w:r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ятый пересмотр Международного перечня причин смерти</w:t>
      </w:r>
      <w:r w:rsidR="00086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08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в Париже в 1938 году. </w:t>
      </w:r>
      <w:proofErr w:type="spellStart"/>
      <w:r w:rsidR="00080EB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Мкб</w:t>
      </w:r>
      <w:proofErr w:type="spellEnd"/>
      <w:r w:rsidR="0008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пополнена инфекционными и </w:t>
      </w:r>
      <w:proofErr w:type="spellStart"/>
      <w:r w:rsidR="00080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паразитологическими</w:t>
      </w:r>
      <w:proofErr w:type="spellEnd"/>
      <w:r w:rsidR="0008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0E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болезнями</w:t>
      </w:r>
      <w:proofErr w:type="gramStart"/>
      <w:r w:rsidR="00781C18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="0078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</w:t>
      </w:r>
      <w:proofErr w:type="spellEnd"/>
      <w:r w:rsidR="007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исследовались в это время</w:t>
      </w:r>
      <w:r w:rsidR="0008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Шестой </w:t>
      </w:r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 состоялся снова в Париже в 1948 году. </w:t>
      </w:r>
      <w:r w:rsidR="00080EB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выделены классы,</w:t>
      </w:r>
      <w:r w:rsidR="007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рубрики и разработан трехзначный код. Сама </w:t>
      </w:r>
      <w:proofErr w:type="spellStart"/>
      <w:r w:rsidR="00080EB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мкб</w:t>
      </w:r>
      <w:proofErr w:type="spellEnd"/>
      <w:r w:rsidR="0008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более похожа на ее современный вариант. Седьмой пересмотр состоялся</w:t>
      </w:r>
      <w:r w:rsidR="0008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1955 году. Структур</w:t>
      </w:r>
      <w:r w:rsidR="00080EB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классификации была сохранена</w:t>
      </w:r>
      <w:r w:rsidR="00781C1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уточнялись только детали</w:t>
      </w:r>
      <w:r w:rsidR="004E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названиях самих рубрик и их подрубрик</w:t>
      </w:r>
      <w:r w:rsidR="0008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828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В</w:t>
      </w:r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осьмой пересмотр </w:t>
      </w:r>
      <w:r w:rsidR="0038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состоялся </w:t>
      </w:r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1965 году</w:t>
      </w:r>
      <w:r w:rsidR="004E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E0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мкб</w:t>
      </w:r>
      <w:proofErr w:type="spellEnd"/>
      <w:r w:rsidR="004E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расширилась </w:t>
      </w:r>
      <w:proofErr w:type="spellStart"/>
      <w:r w:rsidR="004E0D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засчет</w:t>
      </w:r>
      <w:proofErr w:type="spellEnd"/>
      <w:r w:rsidR="004E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0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онкологическихзаболеваний</w:t>
      </w:r>
      <w:proofErr w:type="spellEnd"/>
      <w:proofErr w:type="gramStart"/>
      <w:r w:rsidR="004E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конференция п</w:t>
      </w:r>
      <w:r w:rsidR="004E0D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девятому пересмотру прошла</w:t>
      </w:r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1975 году, были приняты четырехзначные подрубрики. Десятый пере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 состоялся в 1989 году.</w:t>
      </w:r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классификация болезней, травм и причин смерти была переименована в Международную статистическую классификацию болезней и проблем</w:t>
      </w:r>
      <w:proofErr w:type="gramStart"/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6AD"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со здоровьем. </w:t>
      </w:r>
    </w:p>
    <w:p w:rsidR="00E566AD" w:rsidRPr="00E566AD" w:rsidRDefault="00E566AD" w:rsidP="00E566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66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Коды цистита по МКБ-10</w:t>
      </w:r>
    </w:p>
    <w:p w:rsidR="00E566AD" w:rsidRPr="00E566AD" w:rsidRDefault="00E566AD" w:rsidP="00E56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AD" w:rsidRPr="00E566AD" w:rsidRDefault="00E566AD" w:rsidP="00E5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D">
        <w:rPr>
          <w:rFonts w:ascii="Times New Roman" w:eastAsia="Times New Roman" w:hAnsi="Times New Roman" w:cs="Times New Roman"/>
          <w:sz w:val="24"/>
          <w:szCs w:val="24"/>
          <w:shd w:val="clear" w:color="auto" w:fill="CCFFCC"/>
          <w:lang w:eastAsia="ru-RU"/>
        </w:rPr>
        <w:t xml:space="preserve">Цистит относится к четырнадцатому классу болезней по </w:t>
      </w:r>
      <w:proofErr w:type="spellStart"/>
      <w:r w:rsidRPr="00E566AD">
        <w:rPr>
          <w:rFonts w:ascii="Times New Roman" w:eastAsia="Times New Roman" w:hAnsi="Times New Roman" w:cs="Times New Roman"/>
          <w:sz w:val="24"/>
          <w:szCs w:val="24"/>
          <w:shd w:val="clear" w:color="auto" w:fill="CCFFCC"/>
          <w:lang w:eastAsia="ru-RU"/>
        </w:rPr>
        <w:t>мкб</w:t>
      </w:r>
      <w:proofErr w:type="spellEnd"/>
      <w:r w:rsidRPr="00E566AD">
        <w:rPr>
          <w:rFonts w:ascii="Times New Roman" w:eastAsia="Times New Roman" w:hAnsi="Times New Roman" w:cs="Times New Roman"/>
          <w:sz w:val="24"/>
          <w:szCs w:val="24"/>
          <w:shd w:val="clear" w:color="auto" w:fill="CCFFCC"/>
          <w:lang w:eastAsia="ru-RU"/>
        </w:rPr>
        <w:t xml:space="preserve"> 10,который представлен болезнями мочеполовой системы и обозначается буковой N.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класс имеет рубрики от N00 до N99,цистит кодируется N30,то есть представляет собой трехзначную рубрику. Однако разделение цистита по течению и причинам, которые его вызывают привело к выделению четырехзначных подрубрик внутри N30.Они обозначаются цифрами через точку после первых трех знаков.</w:t>
      </w:r>
    </w:p>
    <w:p w:rsidR="00E566AD" w:rsidRPr="00E566AD" w:rsidRDefault="00E566AD" w:rsidP="00E566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6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Острый</w:t>
      </w:r>
    </w:p>
    <w:p w:rsidR="00E566AD" w:rsidRPr="00E566AD" w:rsidRDefault="00E566AD" w:rsidP="00E5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цистит имеет код по </w:t>
      </w:r>
      <w:proofErr w:type="spellStart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мкб</w:t>
      </w:r>
      <w:proofErr w:type="spellEnd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N30.1 Он развивается у людей без серьезных сопутствующих заболеваний как сахарный диабет и при отсутствии анатомических изменений в органах мочевыделительной системы. Поэтому протекает эта форма недолго</w:t>
      </w:r>
      <w:r w:rsidR="004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тяжело. С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имптомы сохраняются в течение недели</w:t>
      </w:r>
      <w:proofErr w:type="gramStart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максимальный дискомфорт приходится на несколько дней.</w:t>
      </w:r>
      <w:r w:rsidR="004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острой формы в основном является выздоровление.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проявлениями являются частые позывы на мочеиспускан</w:t>
      </w:r>
      <w:r w:rsidR="004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болезненное мочеиспускание,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 внизу живо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установки диагноза необходимо также сдать мочу чтобы определить наличие и количество бактерий в ней.</w:t>
      </w:r>
      <w:r w:rsidR="004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п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ричиной цистита чаще выступает бактерия </w:t>
      </w:r>
      <w:proofErr w:type="spellStart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E.coli</w:t>
      </w:r>
      <w:proofErr w:type="spellEnd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проникает в мочевой пузырь чаще восходящим путем через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мочевыводящие пути при переохла</w:t>
      </w:r>
      <w:r w:rsidR="004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ждении,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несоблюдении 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 </w:t>
      </w:r>
      <w:r w:rsidR="004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ги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гиены, </w:t>
      </w:r>
      <w:r w:rsidR="004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полового акта на фоне с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ниженной устойчивости организма</w:t>
      </w:r>
      <w:r w:rsidR="004B6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Кишечная палочка хорошо крепится к клеткам мочевыводящих путей и быстро делится, проникая в мочевой пузырь. Поэтому основные лечебные мероприятия сводятся к антибактериальной терапии</w:t>
      </w:r>
      <w:r w:rsidR="004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ликвидировать </w:t>
      </w:r>
      <w:proofErr w:type="spellStart"/>
      <w:r w:rsidR="004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эшерихию</w:t>
      </w:r>
      <w:proofErr w:type="spellEnd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Эффективным средством является </w:t>
      </w:r>
      <w:proofErr w:type="spellStart"/>
      <w:r w:rsidR="004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монурал</w:t>
      </w:r>
      <w:proofErr w:type="spellEnd"/>
      <w:r w:rsidR="004B64F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принимается по 3 грамма 2 раз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интервалом 24 часа. При неос</w:t>
      </w:r>
      <w:r w:rsidR="004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ложненном течении такое лечение эффективно и безопасно.</w:t>
      </w:r>
    </w:p>
    <w:p w:rsidR="00E566AD" w:rsidRPr="00E566AD" w:rsidRDefault="00E566AD" w:rsidP="00E56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AD" w:rsidRPr="00E566AD" w:rsidRDefault="00E566AD" w:rsidP="00E566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6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Хронический</w:t>
      </w:r>
    </w:p>
    <w:p w:rsidR="00E566AD" w:rsidRPr="00E566AD" w:rsidRDefault="00E566AD" w:rsidP="00E5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Хронический цистит имеет код по </w:t>
      </w:r>
      <w:proofErr w:type="spellStart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мкб</w:t>
      </w:r>
      <w:proofErr w:type="spellEnd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N30.2 и характеризуется длительным течением с периодическими обострениями. Нередко острый воспалительный процесс переходит в хроническую форму. Факторами риска хронического воспаления является снижение </w:t>
      </w:r>
      <w:r w:rsidR="0089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иммунитета</w:t>
      </w:r>
      <w:r w:rsidR="0089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слизистой мочевого пузыря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неполное лечение острой формы,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анатомических изменений в выделительной системе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кисты в почках,</w:t>
      </w:r>
      <w:r w:rsidR="002D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сужения мочевыводящих путей,</w:t>
      </w:r>
      <w:r w:rsidR="002D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аномалии развития и т.п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времени возникновения хроническим будет считаться цистит, протекающий более 60 дней. Наряду с общими факторами в развитии этой формы ведущее место отво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бактериям.</w:t>
      </w:r>
      <w:r w:rsidR="002D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4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зачастую сохраняют устойчивость к применяемым 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</w:t>
      </w:r>
      <w:r w:rsidR="004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антибиотикам</w:t>
      </w:r>
      <w:r w:rsidR="0089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образуют резервуары инфекции,</w:t>
      </w:r>
      <w:r w:rsidR="0067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F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которых периодически поступают в пораженный орган</w:t>
      </w:r>
      <w:r w:rsidR="004B6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хронического течения характерно 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периодов обострения и стихания симптомов.</w:t>
      </w:r>
      <w:r w:rsidR="004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Обострения провоцируются снижением иммунитета</w:t>
      </w:r>
      <w:r w:rsidR="00FD08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переохлаждением</w:t>
      </w:r>
      <w:r w:rsidR="002D159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Обострения клинически сходны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проявлениями острого цистита: </w:t>
      </w:r>
      <w:r w:rsidR="002D15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при мочеиспускании, половом акте, частые позывы в туалет, повышение температуры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симптомы выражены не так ярко.</w:t>
      </w:r>
      <w:r w:rsidR="002D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ремиссии как правило характеризуются хорошим самочувствием.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хронического цистита представляет трудности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2D15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имптомы даже в период обострения не бывают выраженными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5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анализах мочи не всегда удается выявить бактерии,</w:t>
      </w:r>
      <w:r w:rsidR="0089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зачастую необходимо эндоскопическое исследование мочевого пузыря</w:t>
      </w:r>
      <w:r w:rsidR="0089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выявить изменения, способствующие сохранению воспаления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Лечени</w:t>
      </w:r>
      <w:r w:rsidR="00897F3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 этом направлено не только на устранения инфекции антибиотиками,</w:t>
      </w:r>
      <w:r w:rsidR="0067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на уст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ранение способствующих факторов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Антибиотикотерапия при этом проводится более длительно курсом 7-10 дней с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чувствительности флоры к</w:t>
      </w:r>
      <w:r w:rsidR="0067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препарату. Большое значение приобретает обильное питье, которое способствует «вымыванию» бактерий. Важно также воздействовать на иммунитет и проводить общеукрепляющую терапию.</w:t>
      </w:r>
    </w:p>
    <w:p w:rsidR="00E566AD" w:rsidRPr="00E566AD" w:rsidRDefault="00E566AD" w:rsidP="00E566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6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Геморрагический</w:t>
      </w:r>
    </w:p>
    <w:p w:rsidR="00E566AD" w:rsidRPr="00E566AD" w:rsidRDefault="00E566AD" w:rsidP="00E5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Геморрагический цистит выделяется на основании выделения крови с мочой при разви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воспаления в мочевом пузыре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заболевание чаще развивается у пожилых и ослабленных лиц и характеризуется массивной примесью крови во всем объеме мочи. Цистит с кровью возникает при значительном повреждении слизистой мочевого пузыря чему способствуют разные факторы:</w:t>
      </w:r>
    </w:p>
    <w:p w:rsidR="00E566AD" w:rsidRPr="00E566AD" w:rsidRDefault="00E566AD" w:rsidP="00E566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D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>ослабление защитных сил организма;</w:t>
      </w:r>
    </w:p>
    <w:p w:rsidR="00E566AD" w:rsidRPr="00E566AD" w:rsidRDefault="00E566AD" w:rsidP="00E566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D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>длительный прием лекарств</w:t>
      </w:r>
      <w:proofErr w:type="gramStart"/>
      <w:r w:rsidRPr="00E566AD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 xml:space="preserve"> ,</w:t>
      </w:r>
      <w:proofErr w:type="gramEnd"/>
      <w:r w:rsidR="000D161E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 xml:space="preserve"> </w:t>
      </w:r>
      <w:r w:rsidRPr="00E566AD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>снижающих иммунитет (</w:t>
      </w:r>
      <w:proofErr w:type="spellStart"/>
      <w:r w:rsidRPr="00E566AD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>цитостатики</w:t>
      </w:r>
      <w:proofErr w:type="spellEnd"/>
      <w:r w:rsidRPr="00E566AD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>);</w:t>
      </w:r>
    </w:p>
    <w:p w:rsidR="00E566AD" w:rsidRPr="00E566AD" w:rsidRDefault="00E566AD" w:rsidP="00E566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D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>нарушение оттока мочи</w:t>
      </w:r>
      <w:r w:rsidR="000D161E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 xml:space="preserve"> </w:t>
      </w:r>
      <w:r w:rsidRPr="00E566AD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>(аденома простаты, мочекаменная болезнь);</w:t>
      </w:r>
    </w:p>
    <w:p w:rsidR="00E566AD" w:rsidRPr="00E566AD" w:rsidRDefault="00E566AD" w:rsidP="00E566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D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>нарушение иннервации мочевого пузыря</w:t>
      </w:r>
      <w:proofErr w:type="gramStart"/>
      <w:r w:rsidRPr="00E566AD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 xml:space="preserve"> ;</w:t>
      </w:r>
      <w:proofErr w:type="gramEnd"/>
    </w:p>
    <w:p w:rsidR="00E566AD" w:rsidRPr="00E566AD" w:rsidRDefault="00E566AD" w:rsidP="00E566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D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>несоблюдение личной гигиены;</w:t>
      </w:r>
    </w:p>
    <w:p w:rsidR="00E566AD" w:rsidRPr="00E566AD" w:rsidRDefault="00E566AD" w:rsidP="00E566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D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>пожилой возраст.</w:t>
      </w:r>
    </w:p>
    <w:p w:rsidR="00E566AD" w:rsidRPr="00E566AD" w:rsidRDefault="00E566AD" w:rsidP="00E5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Больного при этом беспокоят </w:t>
      </w:r>
      <w:r w:rsidR="0067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сильные 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животе, повышение температуры, учащенное болезненное мочеиспуск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покраснение мочи из-за примеси крови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других формах цистита также может выделяться кровь, но только в начальных порциях мочи и в небольших количествах.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геморрагической форме кровь выделяется на протяжении всего мочеиспускания, а при микроскопии мочевого осадка обнаруживается большое количество эритр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оцитов. Это происходит потому что</w:t>
      </w:r>
      <w:r w:rsidR="0067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эпителий мочевого пузыря становится наименее устойчив к патологическому действию бактерий и повреждения слизистой вызывают множественные мелкие кровотечения и кровоизлияния. Лечение также включает антибиотики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иммуномодулирующие препараты,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возникает необходимость остановки и компенсации кровопотери: назначаются лекарства, улучшающие свертываемость крови и укрепляющие сосудистую стенку.</w:t>
      </w:r>
      <w:r w:rsidR="0067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устранить препятствия оттоку мочи и уменьшить боли спаз</w:t>
      </w:r>
      <w:r w:rsidR="00673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молитиками, чтобы уменьшить время взаимодействия бактерий с поверхностью и нормализовать отток мочи.</w:t>
      </w:r>
    </w:p>
    <w:p w:rsidR="00E566AD" w:rsidRPr="00E566AD" w:rsidRDefault="00E566AD" w:rsidP="00E566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6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Интерстициальный</w:t>
      </w:r>
    </w:p>
    <w:p w:rsidR="00E566AD" w:rsidRPr="00E566AD" w:rsidRDefault="00E566AD" w:rsidP="00E5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AD" w:rsidRPr="00E566AD" w:rsidRDefault="00E566AD" w:rsidP="00E5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Интерстициальный цистит кодируется шифром N30.1. Эта форма в отличие от других развивается при отсутствии бактерий. Анализ мочи на флору не выявляет никаких болезнетворных микробов. Отсюда причины интерстициального цистита до конца не установлены.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D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Предрасполагающим фактором считают недостаток особых веществ-</w:t>
      </w:r>
      <w:proofErr w:type="spellStart"/>
      <w:r w:rsidR="003F4D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гликозаминогликанов</w:t>
      </w:r>
      <w:proofErr w:type="spellEnd"/>
      <w:r w:rsidR="003F4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норме 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покрывают слизистую пузыря,</w:t>
      </w:r>
      <w:r w:rsidR="003F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недостатке повышается чувствительность внутренней оболочки к нормальным компонентам мочи,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D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чего и развивается воспаление.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проявлением служит боль над лобком, в таз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>у, также боль при мочеиспускании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учащается до 60 раз в сутки. Течение этого заболевания хроническое, но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симптомы со временем усугубляются</w:t>
      </w:r>
      <w:r w:rsidR="003F4D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D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периоды ремиссии сокращаются,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D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отличает эту форму от других хронических вариантов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диагностики необходимо провести комплексное обследование, включая эндоскопию мочевого пузыря, чтобы исключить другие причины возникновения этих симптомов.</w:t>
      </w:r>
      <w:r w:rsidR="003F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Интерстициальный цистит еще называют «диагнозом исключения»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лечения применяют самые разные группы препаратов: гормоны, антигистаминные, обезболивающие, антидепрессанты. Но полное излечение зачастую не дос</w:t>
      </w:r>
      <w:r w:rsidR="003F4D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тигается.</w:t>
      </w:r>
    </w:p>
    <w:p w:rsidR="00E566AD" w:rsidRPr="00E566AD" w:rsidRDefault="00E566AD" w:rsidP="00E566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6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Другие виды</w:t>
      </w:r>
    </w:p>
    <w:p w:rsidR="003F4D38" w:rsidRDefault="00E566AD" w:rsidP="00E5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</w:t>
      </w:r>
      <w:proofErr w:type="spellStart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хр</w:t>
      </w:r>
      <w:proofErr w:type="spellEnd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цистит по </w:t>
      </w:r>
      <w:proofErr w:type="spellStart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мкб</w:t>
      </w:r>
      <w:proofErr w:type="spellEnd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имеет код N30.2. Эта формулировка используется для таких форм цистита, которые не соответствуют критериям остальных хронических форм, представленных в </w:t>
      </w:r>
      <w:proofErr w:type="spellStart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мкб</w:t>
      </w:r>
      <w:proofErr w:type="spellEnd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Это подчеркивает сложность диагностики цистита и многообразие его вариантов течения и причин возникновения. В клинике важно установить наличие болезненного мочеиспускания, частых позывов, боли в животе, неэффективность антиб</w:t>
      </w:r>
      <w:r w:rsidR="003F4D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актериальной терапии, а также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 течения заболевания. В практике выделяют особые формы –эозинофильный, </w:t>
      </w:r>
      <w:proofErr w:type="spellStart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полипоидный</w:t>
      </w:r>
      <w:proofErr w:type="spellEnd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микотический</w:t>
      </w:r>
      <w:proofErr w:type="spellEnd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эозинофильном в слизистой оболочке находят много эозинофилов, </w:t>
      </w:r>
      <w:proofErr w:type="spellStart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полипоидный</w:t>
      </w:r>
      <w:proofErr w:type="spellEnd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сопровождается образованием </w:t>
      </w:r>
      <w:proofErr w:type="spellStart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выпячиваний</w:t>
      </w:r>
      <w:proofErr w:type="spellEnd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оболочки мочевого пузыря, </w:t>
      </w:r>
      <w:proofErr w:type="spellStart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микотический</w:t>
      </w:r>
      <w:proofErr w:type="spellEnd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вызывается грибами рода </w:t>
      </w:r>
      <w:proofErr w:type="spellStart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Candida</w:t>
      </w:r>
      <w:proofErr w:type="spellEnd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 обнаруживают в стенке мочевого пузыря. По причинам возникновения разделяют также на паразитарный, аллергический, обменный</w:t>
      </w:r>
      <w:r w:rsidR="003F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нарушениях обмена веществ)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химический, ятрогенны</w:t>
      </w:r>
      <w:proofErr w:type="gramStart"/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F4D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F4D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каких-либо врачебных процедур)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нейрогенный</w:t>
      </w:r>
      <w:r w:rsidR="003F4D3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нарушении нервной регуляции)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сахарн</w:t>
      </w:r>
      <w:r w:rsidR="003F4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диабете,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</w:t>
      </w:r>
      <w:r w:rsidR="000D16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ый. </w:t>
      </w:r>
      <w:r w:rsidR="003F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цистита на основании причин возникновения имеет существенное значение в клинике, поскольку зная причину можно на нее воздействовать. </w:t>
      </w:r>
    </w:p>
    <w:p w:rsidR="00EE06F1" w:rsidRDefault="00EE06F1" w:rsidP="00E5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Паразитарный цистит редко встречается в средней полосе России, но поскольку последние годы возрастает туристическая активность, эта форма приобретает большее значение. Часты «гостем» мочеполовой системы является кровяная шистосома. Ее можно привезти с собой из путешествия в Египет, Саудовскую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Аравию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Паразиты проникают в организм через незначительные повреждения и сначала вызывают общую реакцию-зуд, покраснение. Затем личинки перемещаются по организму и через полгода достигают мочевого пузыря. За это время паразиты вырастают во взрослую особь и активно разрушают слизистую мочевого пузыря. Возникает уже знакомое расстройство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мочеиспускания-боль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частые позывы, нередко примесь крови. Диагностика включает в себя  анализ мочи на шистосомы, который позволяет обнаружить их яйца, кожная аллергическая реакция на аллергены шистосом.</w:t>
      </w:r>
      <w:r w:rsidR="00C1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лечения используют противопаразитарные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празиквантель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курсом.</w:t>
      </w:r>
    </w:p>
    <w:p w:rsidR="00EE06F1" w:rsidRDefault="00EE06F1" w:rsidP="00E5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Аллергический цистит возникает при контакте организма с аллергенами чаще бытового характера и характеризуется </w:t>
      </w:r>
      <w:r w:rsidR="00FD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упорным нарастанием дискомфорта при мочеиспускании при контакте с аллергеном. </w:t>
      </w:r>
      <w:proofErr w:type="gramStart"/>
      <w:r w:rsidR="00FD5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аллергия развивается комплексно, то поражению выделительной системы сопутствуют и общие проявления-сыпь, зуд.</w:t>
      </w:r>
      <w:proofErr w:type="gramEnd"/>
      <w:r w:rsidR="00C1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 успешно поддается лечению </w:t>
      </w:r>
      <w:proofErr w:type="gramStart"/>
      <w:r w:rsidR="00C15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противовоспалительными</w:t>
      </w:r>
      <w:proofErr w:type="gramEnd"/>
      <w:r w:rsidR="00C1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антигистаминными при условии прекращения контакта с аллергеном.</w:t>
      </w:r>
    </w:p>
    <w:p w:rsidR="00C15D44" w:rsidRDefault="00C15D44" w:rsidP="00E5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Близок к аллергическому циститу химический, который также характеризуется повышенной чувствительностью к каким-либо веществам. Но в основе поражения лежит</w:t>
      </w:r>
      <w:r w:rsidR="000A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типичная аллергическая реакция, а химическое </w:t>
      </w:r>
      <w:r w:rsidR="000A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повреждение мочеполовой системы, которая возникает при использовании различных средств </w:t>
      </w:r>
      <w:proofErr w:type="gramStart"/>
      <w:r w:rsidR="000A0A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proofErr w:type="gramEnd"/>
      <w:r w:rsidR="000A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интимной гигиены. </w:t>
      </w:r>
    </w:p>
    <w:p w:rsidR="00C15D44" w:rsidRDefault="00C15D44" w:rsidP="00E5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Радиационный и лучевой цистит  встречается в онкологии при использовании лучевой терапии. На первый план выходят нарушения кровообращения в мочевом пузыре, что приводит к гибели ткани. В анализах мочи присутствуют как эритроциты (что означает выделение крови),</w:t>
      </w:r>
      <w:r w:rsidR="000A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лейкоциты, слизь и эпителий, что отражает повреждение и гибель клеток. При эндоскопическом обследовании находят язвы, из которых и выделяется кровь. Лучевой цистит трудно поддается лечению, используют противомикробные, противовоспалительные средства, а также препараты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улучшающие восстановление тканей.</w:t>
      </w:r>
    </w:p>
    <w:p w:rsidR="000A0AA4" w:rsidRDefault="000A0AA4" w:rsidP="00E5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Лекарственный цистит возникает при использовании препаратов, которые выводятся через почки и обладают токсичным действием на почечную ткань. К таким препаратам относятся некоторые антибиотики, поэтому их использование должно быть разумно и обосновано. Симптомы воспалительного процесса стихают после прекращения использования препаратов, но иногда требуется назначение противовоспалительных.</w:t>
      </w:r>
    </w:p>
    <w:p w:rsidR="00C15D44" w:rsidRDefault="00C15D44" w:rsidP="00E5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F1" w:rsidRDefault="00EE06F1" w:rsidP="00E5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10C" w:rsidRDefault="008E610C"/>
    <w:sectPr w:rsidR="008E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C526F"/>
    <w:multiLevelType w:val="multilevel"/>
    <w:tmpl w:val="7484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D113C"/>
    <w:multiLevelType w:val="multilevel"/>
    <w:tmpl w:val="A668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AD"/>
    <w:rsid w:val="00013721"/>
    <w:rsid w:val="00080EB0"/>
    <w:rsid w:val="000866BE"/>
    <w:rsid w:val="000A0AA4"/>
    <w:rsid w:val="000D161E"/>
    <w:rsid w:val="001D3B57"/>
    <w:rsid w:val="001D6447"/>
    <w:rsid w:val="002D1597"/>
    <w:rsid w:val="00375100"/>
    <w:rsid w:val="00386828"/>
    <w:rsid w:val="003F4D38"/>
    <w:rsid w:val="004B64FD"/>
    <w:rsid w:val="004E0D09"/>
    <w:rsid w:val="00551479"/>
    <w:rsid w:val="005F4746"/>
    <w:rsid w:val="0067380E"/>
    <w:rsid w:val="00676CC2"/>
    <w:rsid w:val="0076415D"/>
    <w:rsid w:val="00781C18"/>
    <w:rsid w:val="00897F3E"/>
    <w:rsid w:val="008E610C"/>
    <w:rsid w:val="009D67DE"/>
    <w:rsid w:val="00B70919"/>
    <w:rsid w:val="00C15D44"/>
    <w:rsid w:val="00E566AD"/>
    <w:rsid w:val="00EE06F1"/>
    <w:rsid w:val="00FD08CE"/>
    <w:rsid w:val="00F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1859</Words>
  <Characters>13074</Characters>
  <Application>Microsoft Office Word</Application>
  <DocSecurity>0</DocSecurity>
  <Lines>214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2018-11-18T18:21:00Z</dcterms:created>
  <dcterms:modified xsi:type="dcterms:W3CDTF">2018-11-19T19:15:00Z</dcterms:modified>
</cp:coreProperties>
</file>