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3859DA" w:rsidRDefault="003859DA" w:rsidP="000C3B75">
      <w:pPr>
        <w:ind w:right="-426" w:firstLine="426"/>
        <w:jc w:val="both"/>
        <w:rPr>
          <w:rStyle w:val="a3"/>
          <w:sz w:val="36"/>
          <w:szCs w:val="36"/>
        </w:rPr>
      </w:pPr>
      <w:proofErr w:type="spellStart"/>
      <w:r w:rsidRPr="003859DA">
        <w:rPr>
          <w:rStyle w:val="a3"/>
          <w:sz w:val="36"/>
          <w:szCs w:val="36"/>
        </w:rPr>
        <w:t>Botany</w:t>
      </w:r>
      <w:proofErr w:type="spellEnd"/>
    </w:p>
    <w:p w:rsidR="003859DA" w:rsidRPr="000C3B75" w:rsidRDefault="003859DA" w:rsidP="000C3B75">
      <w:pPr>
        <w:ind w:right="-426" w:firstLine="426"/>
        <w:jc w:val="both"/>
        <w:rPr>
          <w:rFonts w:ascii="Leelawadee" w:hAnsi="Leelawadee" w:cs="Leelawadee"/>
          <w:b/>
          <w:sz w:val="28"/>
          <w:szCs w:val="28"/>
        </w:rPr>
      </w:pPr>
      <w:proofErr w:type="spellStart"/>
      <w:r w:rsidRPr="000C3B75">
        <w:rPr>
          <w:rFonts w:ascii="Leelawadee" w:hAnsi="Leelawadee" w:cs="Leelawadee"/>
          <w:b/>
          <w:sz w:val="28"/>
          <w:szCs w:val="28"/>
        </w:rPr>
        <w:t>Lily</w:t>
      </w:r>
      <w:proofErr w:type="spellEnd"/>
      <w:r w:rsidRPr="000C3B75">
        <w:rPr>
          <w:rFonts w:ascii="Leelawadee" w:hAnsi="Leelawadee" w:cs="Leelawadee"/>
          <w:b/>
          <w:sz w:val="28"/>
          <w:szCs w:val="28"/>
        </w:rPr>
        <w:t xml:space="preserve"> </w:t>
      </w:r>
      <w:proofErr w:type="spellStart"/>
      <w:r w:rsidRPr="000C3B75">
        <w:rPr>
          <w:rFonts w:ascii="Leelawadee" w:hAnsi="Leelawadee" w:cs="Leelawadee"/>
          <w:b/>
          <w:sz w:val="28"/>
          <w:szCs w:val="28"/>
        </w:rPr>
        <w:t>family</w:t>
      </w:r>
      <w:proofErr w:type="spellEnd"/>
    </w:p>
    <w:p w:rsidR="003859DA" w:rsidRPr="000C3B75" w:rsidRDefault="003859DA" w:rsidP="000C3B75">
      <w:pPr>
        <w:ind w:right="-426" w:firstLine="426"/>
        <w:jc w:val="both"/>
        <w:rPr>
          <w:rFonts w:ascii="Leelawadee" w:hAnsi="Leelawadee" w:cs="Leelawadee"/>
          <w:sz w:val="28"/>
          <w:szCs w:val="28"/>
        </w:rPr>
      </w:pPr>
      <w:proofErr w:type="spellStart"/>
      <w:r w:rsidRPr="000C3B75">
        <w:rPr>
          <w:rFonts w:ascii="Leelawadee" w:hAnsi="Leelawadee" w:cs="Leelawadee"/>
          <w:i/>
          <w:sz w:val="28"/>
          <w:szCs w:val="28"/>
          <w:lang w:val="en-US"/>
        </w:rPr>
        <w:t>Liliaceae</w:t>
      </w:r>
      <w:proofErr w:type="spellEnd"/>
      <w:r w:rsidRPr="000C3B75">
        <w:rPr>
          <w:rFonts w:ascii="Leelawadee" w:hAnsi="Leelawadee" w:cs="Leelawadee"/>
          <w:i/>
          <w:sz w:val="28"/>
          <w:szCs w:val="28"/>
          <w:lang w:val="en-US"/>
        </w:rPr>
        <w:t xml:space="preserve"> (</w:t>
      </w:r>
      <w:proofErr w:type="spellStart"/>
      <w:r w:rsidRPr="000C3B75">
        <w:rPr>
          <w:rFonts w:ascii="Leelawadee" w:hAnsi="Leelawadee" w:cs="Leelawadee"/>
          <w:i/>
          <w:sz w:val="28"/>
          <w:szCs w:val="28"/>
          <w:lang w:val="en-US"/>
        </w:rPr>
        <w:t>Liliaceae</w:t>
      </w:r>
      <w:proofErr w:type="spellEnd"/>
      <w:r w:rsidRPr="000C3B75">
        <w:rPr>
          <w:rFonts w:ascii="Leelawadee" w:hAnsi="Leelawadee" w:cs="Leelawadee"/>
          <w:i/>
          <w:sz w:val="28"/>
          <w:szCs w:val="28"/>
          <w:lang w:val="en-US"/>
        </w:rPr>
        <w:t>)</w:t>
      </w:r>
      <w:r w:rsidRPr="000C3B75">
        <w:rPr>
          <w:rFonts w:ascii="Leelawadee" w:hAnsi="Leelawadee" w:cs="Leelawadee"/>
          <w:sz w:val="28"/>
          <w:szCs w:val="28"/>
          <w:lang w:val="en-US"/>
        </w:rPr>
        <w:t xml:space="preserve"> is a family of monocotyledonous plants of the order </w:t>
      </w:r>
      <w:proofErr w:type="spellStart"/>
      <w:r w:rsidRPr="000C3B75">
        <w:rPr>
          <w:rFonts w:ascii="Leelawadee" w:hAnsi="Leelawadee" w:cs="Leelawadee"/>
          <w:sz w:val="28"/>
          <w:szCs w:val="28"/>
          <w:lang w:val="en-US"/>
        </w:rPr>
        <w:t>Liliales</w:t>
      </w:r>
      <w:proofErr w:type="spellEnd"/>
      <w:r w:rsidRPr="000C3B75">
        <w:rPr>
          <w:rFonts w:ascii="Leelawadee" w:hAnsi="Leelawadee" w:cs="Leelawadee"/>
          <w:sz w:val="28"/>
          <w:szCs w:val="28"/>
          <w:lang w:val="en-US"/>
        </w:rPr>
        <w:t>. Representatives of the family are distributed almost throughout the globe; they are characterized by long linear leaves and the formation of storage organs - rhizomes, bulbs and corms.</w:t>
      </w:r>
    </w:p>
    <w:p w:rsidR="003859DA" w:rsidRPr="000C3B75" w:rsidRDefault="003859DA" w:rsidP="000C3B75">
      <w:pPr>
        <w:ind w:right="-426" w:firstLine="426"/>
        <w:jc w:val="both"/>
        <w:rPr>
          <w:rFonts w:ascii="Leelawadee" w:hAnsi="Leelawadee" w:cs="Leelawadee"/>
          <w:sz w:val="28"/>
          <w:szCs w:val="28"/>
          <w:lang w:val="en-US"/>
        </w:rPr>
      </w:pPr>
      <w:r w:rsidRPr="000C3B75">
        <w:rPr>
          <w:rFonts w:ascii="Leelawadee" w:hAnsi="Leelawadee" w:cs="Leelawadee"/>
          <w:sz w:val="28"/>
          <w:szCs w:val="28"/>
          <w:lang w:val="en-US"/>
        </w:rPr>
        <w:t xml:space="preserve">The total number of genera is </w:t>
      </w:r>
      <w:proofErr w:type="gramStart"/>
      <w:r w:rsidRPr="000C3B75">
        <w:rPr>
          <w:rFonts w:ascii="Leelawadee" w:hAnsi="Leelawadee" w:cs="Leelawadee"/>
          <w:sz w:val="28"/>
          <w:szCs w:val="28"/>
          <w:lang w:val="en-US"/>
        </w:rPr>
        <w:t>19,</w:t>
      </w:r>
      <w:proofErr w:type="gramEnd"/>
      <w:r w:rsidRPr="000C3B75">
        <w:rPr>
          <w:rFonts w:ascii="Leelawadee" w:hAnsi="Leelawadee" w:cs="Leelawadee"/>
          <w:sz w:val="28"/>
          <w:szCs w:val="28"/>
          <w:lang w:val="en-US"/>
        </w:rPr>
        <w:t xml:space="preserve"> the total number of species is 610.</w:t>
      </w:r>
    </w:p>
    <w:p w:rsidR="003859DA" w:rsidRPr="000C3B75" w:rsidRDefault="003859DA" w:rsidP="000C3B75">
      <w:pPr>
        <w:ind w:right="-426" w:firstLine="426"/>
        <w:jc w:val="both"/>
        <w:rPr>
          <w:rFonts w:ascii="Leelawadee" w:hAnsi="Leelawadee" w:cs="Leelawadee"/>
          <w:sz w:val="28"/>
          <w:szCs w:val="28"/>
        </w:rPr>
      </w:pPr>
      <w:proofErr w:type="spellStart"/>
      <w:r w:rsidRPr="000C3B75">
        <w:rPr>
          <w:rFonts w:ascii="Leelawadee" w:hAnsi="Leelawadee" w:cs="Leelawadee"/>
          <w:sz w:val="28"/>
          <w:szCs w:val="28"/>
          <w:lang w:val="en-US"/>
        </w:rPr>
        <w:t>Liliaceae</w:t>
      </w:r>
      <w:proofErr w:type="spellEnd"/>
      <w:r w:rsidRPr="000C3B75">
        <w:rPr>
          <w:rFonts w:ascii="Leelawadee" w:hAnsi="Leelawadee" w:cs="Leelawadee"/>
          <w:sz w:val="28"/>
          <w:szCs w:val="28"/>
          <w:lang w:val="en-US"/>
        </w:rPr>
        <w:t xml:space="preserve"> are represented mainly by herbs, mainly by perennials, less commonly by shrubs or trees.</w:t>
      </w:r>
    </w:p>
    <w:p w:rsidR="003859DA" w:rsidRPr="000C3B75" w:rsidRDefault="003859DA" w:rsidP="000C3B75">
      <w:pPr>
        <w:ind w:right="-426" w:firstLine="426"/>
        <w:jc w:val="both"/>
        <w:rPr>
          <w:rFonts w:ascii="Leelawadee" w:hAnsi="Leelawadee" w:cs="Leelawadee"/>
          <w:sz w:val="28"/>
          <w:szCs w:val="28"/>
          <w:lang w:val="en-US"/>
        </w:rPr>
      </w:pPr>
      <w:r w:rsidRPr="000C3B75">
        <w:rPr>
          <w:rFonts w:ascii="Leelawadee" w:hAnsi="Leelawadee" w:cs="Leelawadee"/>
          <w:i/>
          <w:sz w:val="28"/>
          <w:szCs w:val="28"/>
          <w:lang w:val="en-US"/>
        </w:rPr>
        <w:t>The leaves</w:t>
      </w:r>
      <w:r w:rsidRPr="000C3B75">
        <w:rPr>
          <w:rFonts w:ascii="Leelawadee" w:hAnsi="Leelawadee" w:cs="Leelawadee"/>
          <w:sz w:val="28"/>
          <w:szCs w:val="28"/>
          <w:lang w:val="en-US"/>
        </w:rPr>
        <w:t xml:space="preserve"> are always whole, without stipules, and only with petioles, by exception.</w:t>
      </w:r>
    </w:p>
    <w:p w:rsidR="003859DA" w:rsidRPr="000C3B75" w:rsidRDefault="003859DA" w:rsidP="000C3B75">
      <w:pPr>
        <w:ind w:right="-426" w:firstLine="426"/>
        <w:jc w:val="both"/>
        <w:rPr>
          <w:rFonts w:ascii="Leelawadee" w:hAnsi="Leelawadee" w:cs="Leelawadee"/>
          <w:sz w:val="28"/>
          <w:szCs w:val="28"/>
        </w:rPr>
      </w:pPr>
      <w:r w:rsidRPr="000C3B75">
        <w:rPr>
          <w:rFonts w:ascii="Leelawadee" w:hAnsi="Leelawadee" w:cs="Leelawadee"/>
          <w:i/>
          <w:sz w:val="28"/>
          <w:szCs w:val="28"/>
          <w:lang w:val="en-US"/>
        </w:rPr>
        <w:t>The overhead shoot</w:t>
      </w:r>
      <w:r w:rsidRPr="000C3B75">
        <w:rPr>
          <w:rFonts w:ascii="Leelawadee" w:hAnsi="Leelawadee" w:cs="Leelawadee"/>
          <w:sz w:val="28"/>
          <w:szCs w:val="28"/>
          <w:lang w:val="en-US"/>
        </w:rPr>
        <w:t xml:space="preserve"> is in most cases simple (that is, without branching). </w:t>
      </w:r>
      <w:r w:rsidRPr="000C3B75">
        <w:rPr>
          <w:rFonts w:ascii="Leelawadee" w:hAnsi="Leelawadee" w:cs="Leelawadee"/>
          <w:i/>
          <w:sz w:val="28"/>
          <w:szCs w:val="28"/>
          <w:lang w:val="en-US"/>
        </w:rPr>
        <w:t>The underground shoot</w:t>
      </w:r>
      <w:r w:rsidRPr="000C3B75">
        <w:rPr>
          <w:rFonts w:ascii="Leelawadee" w:hAnsi="Leelawadee" w:cs="Leelawadee"/>
          <w:sz w:val="28"/>
          <w:szCs w:val="28"/>
          <w:lang w:val="en-US"/>
        </w:rPr>
        <w:t xml:space="preserve"> is usually modified, looking like rhizomes, bulbs or corms, through which plants are preserved during cold weather or drought (in hot countries).</w:t>
      </w:r>
    </w:p>
    <w:p w:rsidR="003859DA" w:rsidRPr="000C3B75" w:rsidRDefault="003859DA" w:rsidP="000C3B75">
      <w:pPr>
        <w:ind w:right="-426" w:firstLine="426"/>
        <w:jc w:val="both"/>
        <w:rPr>
          <w:rFonts w:ascii="Leelawadee" w:hAnsi="Leelawadee" w:cs="Leelawadee"/>
          <w:sz w:val="28"/>
          <w:szCs w:val="28"/>
          <w:lang w:val="en-US"/>
        </w:rPr>
      </w:pPr>
      <w:r w:rsidRPr="000C3B75">
        <w:rPr>
          <w:rFonts w:ascii="Leelawadee" w:hAnsi="Leelawadee" w:cs="Leelawadee"/>
          <w:i/>
          <w:sz w:val="28"/>
          <w:szCs w:val="28"/>
          <w:lang w:val="en-US"/>
        </w:rPr>
        <w:t>The flowers</w:t>
      </w:r>
      <w:r w:rsidRPr="000C3B75">
        <w:rPr>
          <w:rFonts w:ascii="Leelawadee" w:hAnsi="Leelawadee" w:cs="Leelawadee"/>
          <w:sz w:val="28"/>
          <w:szCs w:val="28"/>
          <w:lang w:val="en-US"/>
        </w:rPr>
        <w:t xml:space="preserve"> are bisexual, regular or slightly developed stronger in one direction than in the other, that is, two-symmetric. </w:t>
      </w:r>
      <w:proofErr w:type="spellStart"/>
      <w:r w:rsidRPr="000C3B75">
        <w:rPr>
          <w:rFonts w:ascii="Leelawadee" w:hAnsi="Leelawadee" w:cs="Leelawadee"/>
          <w:i/>
          <w:sz w:val="28"/>
          <w:szCs w:val="28"/>
          <w:lang w:val="en-US"/>
        </w:rPr>
        <w:t>Perianth</w:t>
      </w:r>
      <w:proofErr w:type="spellEnd"/>
      <w:r w:rsidRPr="000C3B75">
        <w:rPr>
          <w:rFonts w:ascii="Leelawadee" w:hAnsi="Leelawadee" w:cs="Leelawadee"/>
          <w:sz w:val="28"/>
          <w:szCs w:val="28"/>
          <w:lang w:val="en-US"/>
        </w:rPr>
        <w:t xml:space="preserve"> is tender, brightly colored. The number 3 is preserved in all five circles, so that the number of parts of the </w:t>
      </w:r>
      <w:proofErr w:type="spellStart"/>
      <w:r w:rsidRPr="000C3B75">
        <w:rPr>
          <w:rFonts w:ascii="Leelawadee" w:hAnsi="Leelawadee" w:cs="Leelawadee"/>
          <w:sz w:val="28"/>
          <w:szCs w:val="28"/>
          <w:lang w:val="en-US"/>
        </w:rPr>
        <w:t>perianth</w:t>
      </w:r>
      <w:proofErr w:type="spellEnd"/>
      <w:r w:rsidRPr="000C3B75">
        <w:rPr>
          <w:rFonts w:ascii="Leelawadee" w:hAnsi="Leelawadee" w:cs="Leelawadee"/>
          <w:sz w:val="28"/>
          <w:szCs w:val="28"/>
          <w:lang w:val="en-US"/>
        </w:rPr>
        <w:t xml:space="preserve"> and stamens is 6. </w:t>
      </w:r>
      <w:r w:rsidRPr="000C3B75">
        <w:rPr>
          <w:rFonts w:ascii="Leelawadee" w:hAnsi="Leelawadee" w:cs="Leelawadee"/>
          <w:i/>
          <w:sz w:val="28"/>
          <w:szCs w:val="28"/>
          <w:lang w:val="en-US"/>
        </w:rPr>
        <w:t>The ovary</w:t>
      </w:r>
      <w:r w:rsidRPr="000C3B75">
        <w:rPr>
          <w:rFonts w:ascii="Leelawadee" w:hAnsi="Leelawadee" w:cs="Leelawadee"/>
          <w:sz w:val="28"/>
          <w:szCs w:val="28"/>
          <w:lang w:val="en-US"/>
        </w:rPr>
        <w:t xml:space="preserve"> is upper, rarely semi-lower; in its three nests, for many or several ovules, turning into.</w:t>
      </w:r>
    </w:p>
    <w:p w:rsidR="003859DA" w:rsidRPr="000C3B75" w:rsidRDefault="003859DA" w:rsidP="000C3B75">
      <w:pPr>
        <w:ind w:right="-426" w:firstLine="426"/>
        <w:jc w:val="both"/>
        <w:rPr>
          <w:rFonts w:ascii="Leelawadee" w:hAnsi="Leelawadee" w:cs="Leelawadee"/>
          <w:sz w:val="28"/>
          <w:szCs w:val="28"/>
        </w:rPr>
      </w:pPr>
      <w:proofErr w:type="spellStart"/>
      <w:r w:rsidRPr="000C3B75">
        <w:rPr>
          <w:rFonts w:ascii="Leelawadee" w:hAnsi="Leelawadee" w:cs="Leelawadee"/>
          <w:b/>
          <w:i/>
          <w:sz w:val="28"/>
          <w:szCs w:val="28"/>
        </w:rPr>
        <w:t>Flower</w:t>
      </w:r>
      <w:proofErr w:type="spellEnd"/>
      <w:r w:rsidRPr="000C3B75">
        <w:rPr>
          <w:rFonts w:ascii="Leelawadee" w:hAnsi="Leelawadee" w:cs="Leelawadee"/>
          <w:b/>
          <w:i/>
          <w:sz w:val="28"/>
          <w:szCs w:val="28"/>
        </w:rPr>
        <w:t xml:space="preserve"> </w:t>
      </w:r>
      <w:proofErr w:type="spellStart"/>
      <w:r w:rsidRPr="000C3B75">
        <w:rPr>
          <w:rFonts w:ascii="Leelawadee" w:hAnsi="Leelawadee" w:cs="Leelawadee"/>
          <w:b/>
          <w:i/>
          <w:sz w:val="28"/>
          <w:szCs w:val="28"/>
        </w:rPr>
        <w:t>formula</w:t>
      </w:r>
      <w:proofErr w:type="spellEnd"/>
      <w:r w:rsidRPr="000C3B75">
        <w:rPr>
          <w:rFonts w:ascii="Leelawadee" w:hAnsi="Leelawadee" w:cs="Leelawadee"/>
          <w:sz w:val="28"/>
          <w:szCs w:val="28"/>
        </w:rPr>
        <w:t>: Ok3 + 3 T3 + 3 P1</w:t>
      </w:r>
    </w:p>
    <w:p w:rsidR="003859DA" w:rsidRPr="000C3B75" w:rsidRDefault="003859DA" w:rsidP="000C3B75">
      <w:pPr>
        <w:ind w:right="-426" w:firstLine="426"/>
        <w:jc w:val="both"/>
        <w:rPr>
          <w:rFonts w:ascii="Leelawadee" w:hAnsi="Leelawadee" w:cs="Leelawadee"/>
          <w:sz w:val="28"/>
          <w:szCs w:val="28"/>
          <w:lang w:val="en-US"/>
        </w:rPr>
      </w:pPr>
      <w:r w:rsidRPr="000C3B75">
        <w:rPr>
          <w:rFonts w:ascii="Leelawadee" w:hAnsi="Leelawadee" w:cs="Leelawadee"/>
          <w:i/>
          <w:sz w:val="28"/>
          <w:szCs w:val="28"/>
          <w:lang w:val="en-US"/>
        </w:rPr>
        <w:t>Fruit</w:t>
      </w:r>
      <w:r w:rsidRPr="000C3B75">
        <w:rPr>
          <w:rFonts w:ascii="Leelawadee" w:hAnsi="Leelawadee" w:cs="Leelawadee"/>
          <w:sz w:val="28"/>
          <w:szCs w:val="28"/>
          <w:lang w:val="en-US"/>
        </w:rPr>
        <w:t xml:space="preserve"> - a three-nested box bursting when ripe on three leaves, or a berry.</w:t>
      </w:r>
    </w:p>
    <w:p w:rsidR="003859DA" w:rsidRPr="000C3B75" w:rsidRDefault="003859DA" w:rsidP="000C3B75">
      <w:pPr>
        <w:ind w:right="-426" w:firstLine="426"/>
        <w:jc w:val="both"/>
        <w:rPr>
          <w:rFonts w:ascii="Leelawadee" w:hAnsi="Leelawadee" w:cs="Leelawadee"/>
          <w:sz w:val="28"/>
          <w:szCs w:val="28"/>
        </w:rPr>
      </w:pPr>
      <w:r w:rsidRPr="000C3B75">
        <w:rPr>
          <w:rFonts w:ascii="Leelawadee" w:hAnsi="Leelawadee" w:cs="Leelawadee"/>
          <w:sz w:val="28"/>
          <w:szCs w:val="28"/>
          <w:lang w:val="en-US"/>
        </w:rPr>
        <w:t xml:space="preserve">  Representatives of the family are widespread everywhere, but most of all in warm countries, less between the tropics, even less in countries of cold and high mountains. Many representatives of the </w:t>
      </w:r>
      <w:proofErr w:type="spellStart"/>
      <w:r w:rsidRPr="000C3B75">
        <w:rPr>
          <w:rFonts w:ascii="Leelawadee" w:hAnsi="Leelawadee" w:cs="Leelawadee"/>
          <w:sz w:val="28"/>
          <w:szCs w:val="28"/>
          <w:lang w:val="en-US"/>
        </w:rPr>
        <w:t>Lileiny</w:t>
      </w:r>
      <w:proofErr w:type="spellEnd"/>
      <w:r w:rsidRPr="000C3B75">
        <w:rPr>
          <w:rFonts w:ascii="Leelawadee" w:hAnsi="Leelawadee" w:cs="Leelawadee"/>
          <w:sz w:val="28"/>
          <w:szCs w:val="28"/>
          <w:lang w:val="en-US"/>
        </w:rPr>
        <w:t xml:space="preserve"> family have long been the decoration of gardens (tulips, lilies, </w:t>
      </w:r>
      <w:proofErr w:type="gramStart"/>
      <w:r w:rsidRPr="000C3B75">
        <w:rPr>
          <w:rFonts w:ascii="Leelawadee" w:hAnsi="Leelawadee" w:cs="Leelawadee"/>
          <w:sz w:val="28"/>
          <w:szCs w:val="28"/>
          <w:lang w:val="en-US"/>
        </w:rPr>
        <w:t>grouse</w:t>
      </w:r>
      <w:proofErr w:type="gramEnd"/>
      <w:r w:rsidRPr="000C3B75">
        <w:rPr>
          <w:rFonts w:ascii="Leelawadee" w:hAnsi="Leelawadee" w:cs="Leelawadee"/>
          <w:sz w:val="28"/>
          <w:szCs w:val="28"/>
          <w:lang w:val="en-US"/>
        </w:rPr>
        <w:t>).</w:t>
      </w:r>
    </w:p>
    <w:p w:rsidR="003859DA" w:rsidRPr="000C3B75" w:rsidRDefault="003859DA" w:rsidP="000C3B75">
      <w:pPr>
        <w:ind w:right="-426" w:firstLine="426"/>
        <w:jc w:val="both"/>
        <w:rPr>
          <w:rFonts w:ascii="Leelawadee" w:hAnsi="Leelawadee" w:cs="Leelawadee"/>
          <w:sz w:val="28"/>
          <w:szCs w:val="28"/>
          <w:lang w:val="en-US"/>
        </w:rPr>
      </w:pPr>
      <w:r w:rsidRPr="000C3B75">
        <w:rPr>
          <w:rFonts w:ascii="Leelawadee" w:hAnsi="Leelawadee" w:cs="Leelawadee"/>
          <w:b/>
          <w:sz w:val="28"/>
          <w:szCs w:val="28"/>
          <w:lang w:val="en-US"/>
        </w:rPr>
        <w:t xml:space="preserve">The subfamily proper </w:t>
      </w:r>
      <w:proofErr w:type="spellStart"/>
      <w:r w:rsidRPr="000C3B75">
        <w:rPr>
          <w:rFonts w:ascii="Leelawadee" w:hAnsi="Leelawadee" w:cs="Leelawadee"/>
          <w:b/>
          <w:sz w:val="28"/>
          <w:szCs w:val="28"/>
          <w:lang w:val="en-US"/>
        </w:rPr>
        <w:t>liliaceae</w:t>
      </w:r>
      <w:proofErr w:type="spellEnd"/>
      <w:r w:rsidRPr="000C3B75">
        <w:rPr>
          <w:rFonts w:ascii="Leelawadee" w:hAnsi="Leelawadee" w:cs="Leelawadee"/>
          <w:b/>
          <w:sz w:val="28"/>
          <w:szCs w:val="28"/>
          <w:lang w:val="en-US"/>
        </w:rPr>
        <w:t xml:space="preserve"> (</w:t>
      </w:r>
      <w:proofErr w:type="spellStart"/>
      <w:r w:rsidRPr="000C3B75">
        <w:rPr>
          <w:rFonts w:ascii="Leelawadee" w:hAnsi="Leelawadee" w:cs="Leelawadee"/>
          <w:b/>
          <w:sz w:val="28"/>
          <w:szCs w:val="28"/>
          <w:lang w:val="en-US"/>
        </w:rPr>
        <w:t>Lilioideae</w:t>
      </w:r>
      <w:proofErr w:type="spellEnd"/>
      <w:r w:rsidRPr="000C3B75">
        <w:rPr>
          <w:rFonts w:ascii="Leelawadee" w:hAnsi="Leelawadee" w:cs="Leelawadee"/>
          <w:b/>
          <w:sz w:val="28"/>
          <w:szCs w:val="28"/>
          <w:lang w:val="en-US"/>
        </w:rPr>
        <w:t>)</w:t>
      </w:r>
      <w:r w:rsidRPr="000C3B75">
        <w:rPr>
          <w:rFonts w:ascii="Leelawadee" w:hAnsi="Leelawadee" w:cs="Leelawadee"/>
          <w:sz w:val="28"/>
          <w:szCs w:val="28"/>
          <w:lang w:val="en-US"/>
        </w:rPr>
        <w:t xml:space="preserve"> has 11 genera (approximately 470 s</w:t>
      </w:r>
      <w:bookmarkStart w:id="0" w:name="_GoBack"/>
      <w:bookmarkEnd w:id="0"/>
      <w:r w:rsidRPr="000C3B75">
        <w:rPr>
          <w:rFonts w:ascii="Leelawadee" w:hAnsi="Leelawadee" w:cs="Leelawadee"/>
          <w:sz w:val="28"/>
          <w:szCs w:val="28"/>
          <w:lang w:val="en-US"/>
        </w:rPr>
        <w:t xml:space="preserve">pecies) belonging to 4 tribes. Representatives of the subfamily are found only in the northern hemisphere. </w:t>
      </w:r>
      <w:r w:rsidRPr="000C3B75">
        <w:rPr>
          <w:rFonts w:ascii="Leelawadee" w:hAnsi="Leelawadee" w:cs="Leelawadee"/>
          <w:i/>
          <w:sz w:val="28"/>
          <w:szCs w:val="28"/>
          <w:lang w:val="en-US"/>
        </w:rPr>
        <w:t>Their bulbs</w:t>
      </w:r>
      <w:r w:rsidRPr="000C3B75">
        <w:rPr>
          <w:rFonts w:ascii="Leelawadee" w:hAnsi="Leelawadee" w:cs="Leelawadee"/>
          <w:sz w:val="28"/>
          <w:szCs w:val="28"/>
          <w:lang w:val="en-US"/>
        </w:rPr>
        <w:t xml:space="preserve"> are made up of bottom scales, since there are no basal leaves, with the exception of the genus </w:t>
      </w:r>
      <w:proofErr w:type="spellStart"/>
      <w:r w:rsidRPr="000C3B75">
        <w:rPr>
          <w:rFonts w:ascii="Leelawadee" w:hAnsi="Leelawadee" w:cs="Leelawadee"/>
          <w:sz w:val="28"/>
          <w:szCs w:val="28"/>
          <w:lang w:val="en-US"/>
        </w:rPr>
        <w:t>Cardiocrinum</w:t>
      </w:r>
      <w:proofErr w:type="spellEnd"/>
      <w:r w:rsidRPr="000C3B75">
        <w:rPr>
          <w:rFonts w:ascii="Leelawadee" w:hAnsi="Leelawadee" w:cs="Leelawadee"/>
          <w:sz w:val="28"/>
          <w:szCs w:val="28"/>
          <w:lang w:val="en-US"/>
        </w:rPr>
        <w:t xml:space="preserve"> and several species of lilies. </w:t>
      </w:r>
      <w:r w:rsidRPr="000C3B75">
        <w:rPr>
          <w:rFonts w:ascii="Leelawadee" w:hAnsi="Leelawadee" w:cs="Leelawadee"/>
          <w:i/>
          <w:sz w:val="28"/>
          <w:szCs w:val="28"/>
          <w:lang w:val="en-US"/>
        </w:rPr>
        <w:t>Flower stalk</w:t>
      </w:r>
      <w:r w:rsidRPr="000C3B75">
        <w:rPr>
          <w:rFonts w:cs="Leelawadee"/>
          <w:sz w:val="28"/>
          <w:szCs w:val="28"/>
        </w:rPr>
        <w:t xml:space="preserve"> </w:t>
      </w:r>
      <w:r w:rsidRPr="000C3B75">
        <w:rPr>
          <w:rFonts w:ascii="Leelawadee" w:hAnsi="Leelawadee" w:cs="Leelawadee"/>
          <w:sz w:val="28"/>
          <w:szCs w:val="28"/>
          <w:lang w:val="en-US"/>
        </w:rPr>
        <w:t>is</w:t>
      </w:r>
      <w:r w:rsidRPr="000C3B75">
        <w:rPr>
          <w:rFonts w:cs="Aharoni"/>
          <w:sz w:val="28"/>
          <w:szCs w:val="28"/>
          <w:lang w:val="en-US"/>
        </w:rPr>
        <w:t xml:space="preserve"> </w:t>
      </w:r>
      <w:r w:rsidRPr="000C3B75">
        <w:rPr>
          <w:rFonts w:ascii="Leelawadee" w:hAnsi="Leelawadee" w:cs="Aharoni"/>
          <w:sz w:val="28"/>
          <w:szCs w:val="28"/>
          <w:lang w:val="en-US"/>
        </w:rPr>
        <w:t>leafy</w:t>
      </w:r>
      <w:r w:rsidRPr="000C3B75">
        <w:rPr>
          <w:rFonts w:ascii="Leelawadee" w:hAnsi="Leelawadee" w:cs="Leelawadee"/>
          <w:sz w:val="28"/>
          <w:szCs w:val="28"/>
          <w:lang w:val="en-US"/>
        </w:rPr>
        <w:t xml:space="preserve">. </w:t>
      </w:r>
      <w:proofErr w:type="spellStart"/>
      <w:r w:rsidRPr="000C3B75">
        <w:rPr>
          <w:rFonts w:ascii="Leelawadee" w:hAnsi="Leelawadee" w:cs="Leelawadee"/>
          <w:sz w:val="28"/>
          <w:szCs w:val="28"/>
          <w:lang w:val="en-US"/>
        </w:rPr>
        <w:t>Perianth</w:t>
      </w:r>
      <w:proofErr w:type="spellEnd"/>
      <w:r w:rsidRPr="000C3B75">
        <w:rPr>
          <w:rFonts w:ascii="Leelawadee" w:hAnsi="Leelawadee" w:cs="Leelawadee"/>
          <w:sz w:val="28"/>
          <w:szCs w:val="28"/>
          <w:lang w:val="en-US"/>
        </w:rPr>
        <w:t xml:space="preserve"> segments are free, anthers are attached by the back, swinging (lily tribe) or attached by the base, rotating around the axis (tulip and </w:t>
      </w:r>
      <w:proofErr w:type="spellStart"/>
      <w:r w:rsidRPr="000C3B75">
        <w:rPr>
          <w:rFonts w:ascii="Leelawadee" w:hAnsi="Leelawadee" w:cs="Leelawadee"/>
          <w:sz w:val="28"/>
          <w:szCs w:val="28"/>
          <w:lang w:val="en-US"/>
        </w:rPr>
        <w:t>geydzhi</w:t>
      </w:r>
      <w:proofErr w:type="spellEnd"/>
      <w:r w:rsidRPr="000C3B75">
        <w:rPr>
          <w:rFonts w:ascii="Leelawadee" w:hAnsi="Leelawadee" w:cs="Leelawadee"/>
          <w:sz w:val="28"/>
          <w:szCs w:val="28"/>
          <w:lang w:val="en-US"/>
        </w:rPr>
        <w:t xml:space="preserve"> tribes). The stamens are loose. Seeds are usually flat. Of the anatomical signs, the absence of corner cells of the epidermis is characteristic. </w:t>
      </w:r>
      <w:proofErr w:type="spellStart"/>
      <w:r w:rsidRPr="000C3B75">
        <w:rPr>
          <w:rFonts w:ascii="Leelawadee" w:hAnsi="Leelawadee" w:cs="Leelawadee"/>
          <w:sz w:val="28"/>
          <w:szCs w:val="28"/>
          <w:lang w:val="en-US"/>
        </w:rPr>
        <w:t>Rafides</w:t>
      </w:r>
      <w:proofErr w:type="spellEnd"/>
      <w:r w:rsidRPr="000C3B75">
        <w:rPr>
          <w:rFonts w:ascii="Leelawadee" w:hAnsi="Leelawadee" w:cs="Leelawadee"/>
          <w:sz w:val="28"/>
          <w:szCs w:val="28"/>
          <w:lang w:val="en-US"/>
        </w:rPr>
        <w:t xml:space="preserve"> of calcium oxalate are absent. The presence of alkaloids is characteristic, and by the chemical composit</w:t>
      </w:r>
      <w:r w:rsidR="000C3B75" w:rsidRPr="000C3B75">
        <w:rPr>
          <w:rFonts w:ascii="Leelawadee" w:hAnsi="Leelawadee" w:cs="Leelawadee"/>
          <w:sz w:val="28"/>
          <w:szCs w:val="28"/>
          <w:lang w:val="en-US"/>
        </w:rPr>
        <w:t xml:space="preserve">ion this group is homogeneous. </w:t>
      </w:r>
    </w:p>
    <w:p w:rsidR="005B7DB0" w:rsidRPr="000C3B75" w:rsidRDefault="005B7DB0" w:rsidP="000C3B75">
      <w:pPr>
        <w:ind w:right="-426" w:firstLine="426"/>
        <w:jc w:val="both"/>
        <w:rPr>
          <w:sz w:val="28"/>
          <w:szCs w:val="28"/>
          <w:lang w:val="en-US"/>
        </w:rPr>
      </w:pPr>
    </w:p>
    <w:sectPr w:rsidR="005B7DB0" w:rsidRPr="000C3B75" w:rsidSect="000C3B7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CE"/>
    <w:rsid w:val="000C3B75"/>
    <w:rsid w:val="003859DA"/>
    <w:rsid w:val="005B7DB0"/>
    <w:rsid w:val="00DB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5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5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2020-01-31T20:42:00Z</dcterms:created>
  <dcterms:modified xsi:type="dcterms:W3CDTF">2020-01-31T20:54:00Z</dcterms:modified>
</cp:coreProperties>
</file>