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FF" w:rsidRDefault="00B74FFF" w:rsidP="00B74FFF">
      <w:pPr>
        <w:pStyle w:val="1"/>
      </w:pPr>
      <w:r>
        <w:t>Налоги в 2019 году</w:t>
      </w:r>
    </w:p>
    <w:p w:rsidR="00F97FFA" w:rsidRDefault="004B0F9B">
      <w:r>
        <w:t>С 1 января 2019 года, вероятно, повысится сумма налогов, которые должны уплачивать граждане Российской Федерации. Ставки поднимутся не на все, а на некоторые р</w:t>
      </w:r>
      <w:r w:rsidR="00936DAA">
        <w:t>азновидности налогов</w:t>
      </w:r>
      <w:r>
        <w:t xml:space="preserve">. </w:t>
      </w:r>
      <w:r w:rsidR="00936DAA">
        <w:t xml:space="preserve">В </w:t>
      </w:r>
      <w:r w:rsidR="009E6288">
        <w:t>каком размере снимут</w:t>
      </w:r>
      <w:bookmarkStart w:id="0" w:name="_GoBack"/>
      <w:bookmarkEnd w:id="0"/>
      <w:r w:rsidR="007E3DCA">
        <w:t xml:space="preserve"> налоги с российских граждан в 2019 году? К чему должны быть готовы владельцы бизнеса </w:t>
      </w:r>
      <w:r w:rsidR="006F333D">
        <w:t xml:space="preserve">и другие </w:t>
      </w:r>
      <w:r w:rsidR="0018172C">
        <w:t>работники? Будут ли льготы</w:t>
      </w:r>
      <w:r w:rsidR="006F333D">
        <w:t>? Об этом можн</w:t>
      </w:r>
      <w:r w:rsidR="0018172C">
        <w:t>о подробно узнать, изучив информацию в этой статье</w:t>
      </w:r>
      <w:r w:rsidR="006F333D">
        <w:t>.</w:t>
      </w:r>
    </w:p>
    <w:p w:rsidR="006F333D" w:rsidRDefault="00F32F46" w:rsidP="00F32F46">
      <w:pPr>
        <w:tabs>
          <w:tab w:val="left" w:pos="6210"/>
        </w:tabs>
        <w:rPr>
          <w:b/>
          <w:i/>
        </w:rPr>
      </w:pPr>
      <w:r w:rsidRPr="00F32F46">
        <w:rPr>
          <w:b/>
          <w:i/>
        </w:rPr>
        <w:t>Новые виды налого</w:t>
      </w:r>
      <w:r w:rsidR="00936DAA">
        <w:rPr>
          <w:b/>
          <w:i/>
        </w:rPr>
        <w:t xml:space="preserve">в </w:t>
      </w:r>
      <w:r>
        <w:rPr>
          <w:b/>
          <w:i/>
        </w:rPr>
        <w:tab/>
      </w:r>
    </w:p>
    <w:p w:rsidR="00F32F46" w:rsidRDefault="00F32F46" w:rsidP="00F32F46">
      <w:pPr>
        <w:tabs>
          <w:tab w:val="left" w:pos="6210"/>
        </w:tabs>
      </w:pPr>
      <w:r>
        <w:t>Н</w:t>
      </w:r>
      <w:r w:rsidR="0018172C">
        <w:t>ачиная с действующего</w:t>
      </w:r>
      <w:r w:rsidR="00936DAA">
        <w:t xml:space="preserve"> года государственные </w:t>
      </w:r>
      <w:proofErr w:type="gramStart"/>
      <w:r w:rsidR="00936DAA">
        <w:t>власти</w:t>
      </w:r>
      <w:proofErr w:type="gramEnd"/>
      <w:r w:rsidR="00936DAA">
        <w:t xml:space="preserve"> внесу</w:t>
      </w:r>
      <w:r w:rsidR="0018172C">
        <w:t>т поправки</w:t>
      </w:r>
      <w:r>
        <w:t xml:space="preserve"> в налог на </w:t>
      </w:r>
      <w:proofErr w:type="spellStart"/>
      <w:r>
        <w:t>самозанятость</w:t>
      </w:r>
      <w:proofErr w:type="spellEnd"/>
      <w:r>
        <w:t xml:space="preserve">. </w:t>
      </w:r>
      <w:r w:rsidR="002D6D67">
        <w:t>«</w:t>
      </w:r>
      <w:proofErr w:type="spellStart"/>
      <w:r w:rsidR="002D6D67">
        <w:t>Самозанятым</w:t>
      </w:r>
      <w:proofErr w:type="spellEnd"/>
      <w:r w:rsidR="002D6D67">
        <w:t>» являетс</w:t>
      </w:r>
      <w:r w:rsidR="00936DAA">
        <w:t>я лицо,</w:t>
      </w:r>
      <w:r w:rsidR="0018172C">
        <w:t xml:space="preserve"> работающее</w:t>
      </w:r>
      <w:r w:rsidR="00936DAA">
        <w:t xml:space="preserve"> самостоятельным образом</w:t>
      </w:r>
      <w:r w:rsidR="002D6D67">
        <w:t>,</w:t>
      </w:r>
      <w:r w:rsidR="0018172C">
        <w:t xml:space="preserve"> не привлекая других сотрудников</w:t>
      </w:r>
      <w:r w:rsidR="002D6D67">
        <w:t xml:space="preserve">. Взыскание налогов с </w:t>
      </w:r>
      <w:proofErr w:type="spellStart"/>
      <w:r w:rsidR="002D6D67">
        <w:t>самозанятых</w:t>
      </w:r>
      <w:proofErr w:type="spellEnd"/>
      <w:r w:rsidR="002D6D67">
        <w:t xml:space="preserve"> гражд</w:t>
      </w:r>
      <w:r w:rsidR="00936DAA">
        <w:t xml:space="preserve">ан будет происходить по </w:t>
      </w:r>
      <w:proofErr w:type="spellStart"/>
      <w:r w:rsidR="00936DAA">
        <w:t>с</w:t>
      </w:r>
      <w:r w:rsidR="002D6D67">
        <w:t>прощенной</w:t>
      </w:r>
      <w:proofErr w:type="spellEnd"/>
      <w:r w:rsidR="002D6D67">
        <w:t xml:space="preserve"> схеме.</w:t>
      </w:r>
    </w:p>
    <w:p w:rsidR="002D6D67" w:rsidRDefault="00936DAA" w:rsidP="00F32F46">
      <w:pPr>
        <w:tabs>
          <w:tab w:val="left" w:pos="6210"/>
        </w:tabs>
      </w:pPr>
      <w:r>
        <w:t>Согласно имеющимся данным</w:t>
      </w:r>
      <w:r w:rsidR="002D6D67">
        <w:t>, в Российской Федерации, примерно 15</w:t>
      </w:r>
      <w:r>
        <w:t xml:space="preserve"> миллионов человек работают исключительно</w:t>
      </w:r>
      <w:r w:rsidR="002D6D67">
        <w:t xml:space="preserve"> на себя, при этом не зарегистрированы, как частные предприниматели. К данной категории относятся:</w:t>
      </w:r>
    </w:p>
    <w:p w:rsidR="002D6D67" w:rsidRDefault="002D6D67" w:rsidP="002D6D67">
      <w:pPr>
        <w:pStyle w:val="a3"/>
        <w:numPr>
          <w:ilvl w:val="0"/>
          <w:numId w:val="1"/>
        </w:numPr>
        <w:tabs>
          <w:tab w:val="left" w:pos="6210"/>
        </w:tabs>
      </w:pPr>
      <w:r>
        <w:t>Люди, которые занимаются продажей товаров, изготовленных в домашних условиях.</w:t>
      </w:r>
    </w:p>
    <w:p w:rsidR="002D6D67" w:rsidRDefault="002D6D67" w:rsidP="002D6D67">
      <w:pPr>
        <w:pStyle w:val="a3"/>
        <w:numPr>
          <w:ilvl w:val="0"/>
          <w:numId w:val="1"/>
        </w:numPr>
        <w:tabs>
          <w:tab w:val="left" w:pos="6210"/>
        </w:tabs>
      </w:pPr>
      <w:r>
        <w:t>Швеи на дому.</w:t>
      </w:r>
    </w:p>
    <w:p w:rsidR="002D6D67" w:rsidRDefault="002D6D67" w:rsidP="002D6D67">
      <w:pPr>
        <w:pStyle w:val="a3"/>
        <w:numPr>
          <w:ilvl w:val="0"/>
          <w:numId w:val="1"/>
        </w:numPr>
        <w:tabs>
          <w:tab w:val="left" w:pos="6210"/>
        </w:tabs>
      </w:pPr>
      <w:r>
        <w:t>Таксисты, работающие на собственном либо арендованном автомобиле.</w:t>
      </w:r>
    </w:p>
    <w:p w:rsidR="002D6D67" w:rsidRDefault="00253366" w:rsidP="002D6D67">
      <w:pPr>
        <w:pStyle w:val="a3"/>
        <w:numPr>
          <w:ilvl w:val="0"/>
          <w:numId w:val="1"/>
        </w:numPr>
        <w:tabs>
          <w:tab w:val="left" w:pos="6210"/>
        </w:tabs>
      </w:pPr>
      <w:r>
        <w:t>Программисты, дизайнеры, которые работают в пределах своего дома.</w:t>
      </w:r>
    </w:p>
    <w:p w:rsidR="00253366" w:rsidRDefault="00253366" w:rsidP="002D6D67">
      <w:pPr>
        <w:pStyle w:val="a3"/>
        <w:numPr>
          <w:ilvl w:val="0"/>
          <w:numId w:val="1"/>
        </w:numPr>
        <w:tabs>
          <w:tab w:val="left" w:pos="6210"/>
        </w:tabs>
      </w:pPr>
      <w:r>
        <w:t>Фотографы.</w:t>
      </w:r>
    </w:p>
    <w:p w:rsidR="00253366" w:rsidRDefault="00253366" w:rsidP="002D6D67">
      <w:pPr>
        <w:pStyle w:val="a3"/>
        <w:numPr>
          <w:ilvl w:val="0"/>
          <w:numId w:val="1"/>
        </w:numPr>
        <w:tabs>
          <w:tab w:val="left" w:pos="6210"/>
        </w:tabs>
      </w:pPr>
      <w:r>
        <w:t>Специалисты по маникюру, педикюру, визажу и прочим салонным услугам.</w:t>
      </w:r>
    </w:p>
    <w:p w:rsidR="00253366" w:rsidRDefault="00253366" w:rsidP="002D6D67">
      <w:pPr>
        <w:pStyle w:val="a3"/>
        <w:numPr>
          <w:ilvl w:val="0"/>
          <w:numId w:val="1"/>
        </w:numPr>
        <w:tabs>
          <w:tab w:val="left" w:pos="6210"/>
        </w:tabs>
      </w:pPr>
      <w:r>
        <w:t>Люди, к</w:t>
      </w:r>
      <w:r w:rsidR="00936DAA">
        <w:t>оторые сдают свою жилплощадь</w:t>
      </w:r>
      <w:r>
        <w:t xml:space="preserve"> на определенный срок.</w:t>
      </w:r>
    </w:p>
    <w:p w:rsidR="00253366" w:rsidRDefault="00253366" w:rsidP="00253366">
      <w:pPr>
        <w:tabs>
          <w:tab w:val="left" w:pos="6210"/>
        </w:tabs>
      </w:pPr>
      <w:r>
        <w:t xml:space="preserve"> Если </w:t>
      </w:r>
      <w:proofErr w:type="spellStart"/>
      <w:r>
        <w:t>самозанятое</w:t>
      </w:r>
      <w:proofErr w:type="spellEnd"/>
      <w:r>
        <w:t xml:space="preserve"> лицо сотрудничает с частными лицами, налог</w:t>
      </w:r>
      <w:r w:rsidR="00790ED3">
        <w:t>ообложение</w:t>
      </w:r>
      <w:r>
        <w:t xml:space="preserve"> составит 3 % от суммы заработка. </w:t>
      </w:r>
      <w:proofErr w:type="spellStart"/>
      <w:r>
        <w:t>Самозанятые</w:t>
      </w:r>
      <w:proofErr w:type="spellEnd"/>
      <w:r>
        <w:t xml:space="preserve"> сотрудники, которые ведут де</w:t>
      </w:r>
      <w:r w:rsidR="00790ED3">
        <w:t xml:space="preserve">ла с юридическими лицами, должны </w:t>
      </w:r>
      <w:r>
        <w:t xml:space="preserve">уплачивать государству 6 % от общей суммы. </w:t>
      </w:r>
      <w:r w:rsidR="008A616B">
        <w:t>Размер изъятых средств за 12 месяцев не должен превышать 10 миллионов рублей. Если годовая сумма получится значительно выше, налог будет изыматься по ранее действующей схеме.</w:t>
      </w:r>
    </w:p>
    <w:p w:rsidR="008264A8" w:rsidRDefault="008264A8" w:rsidP="00253366">
      <w:pPr>
        <w:tabs>
          <w:tab w:val="left" w:pos="6210"/>
        </w:tabs>
      </w:pPr>
      <w:r>
        <w:t xml:space="preserve">Изменения коснуться не только </w:t>
      </w:r>
      <w:proofErr w:type="spellStart"/>
      <w:r>
        <w:t>самозанятых</w:t>
      </w:r>
      <w:proofErr w:type="spellEnd"/>
      <w:r>
        <w:t xml:space="preserve"> сотрудников, у которых нет наемных работников в подчинении. В 2019 году планируется рассмотрение законопроекта  о взыскании налогов с официально трудоустроенных граждан. </w:t>
      </w:r>
      <w:r w:rsidR="00B51B68">
        <w:t>Отчисление будет производиться в Пенсионный Фонд. С того момента, к</w:t>
      </w:r>
      <w:r w:rsidR="00790ED3">
        <w:t>огда законопроект вступит в действие</w:t>
      </w:r>
      <w:r w:rsidR="00B51B68">
        <w:t>, сформируются обязательные негосударственные</w:t>
      </w:r>
      <w:r w:rsidR="00790ED3">
        <w:t xml:space="preserve"> пенсионные фонды</w:t>
      </w:r>
      <w:proofErr w:type="gramStart"/>
      <w:r w:rsidR="00790ED3">
        <w:t>.</w:t>
      </w:r>
      <w:proofErr w:type="gramEnd"/>
      <w:r w:rsidR="00790ED3">
        <w:t xml:space="preserve"> Все трудоустроенные сотрудники будут обязаны</w:t>
      </w:r>
      <w:r w:rsidR="00B51B68">
        <w:t xml:space="preserve"> перечислять в данный фонд средства в размере, установленном государством. Закон гласит, что выплата налогов станет обязанностью работодателя. </w:t>
      </w:r>
      <w:proofErr w:type="gramStart"/>
      <w:r w:rsidR="00B51B68">
        <w:t>Сотруднику потребуется лишь подписать трехсторонний договор (стороны:</w:t>
      </w:r>
      <w:proofErr w:type="gramEnd"/>
      <w:r w:rsidR="00B51B68">
        <w:t xml:space="preserve"> </w:t>
      </w:r>
      <w:proofErr w:type="gramStart"/>
      <w:r w:rsidR="00B51B68">
        <w:t>НПФ, работодатель, наемный сотрудник).</w:t>
      </w:r>
      <w:proofErr w:type="gramEnd"/>
      <w:r w:rsidR="00B51B68">
        <w:t xml:space="preserve"> Работодатели, у которых сотрудники трудятся во вредных или опасных условиях должны будут перечислять</w:t>
      </w:r>
      <w:proofErr w:type="gramStart"/>
      <w:r w:rsidR="00B51B68">
        <w:t xml:space="preserve"> В</w:t>
      </w:r>
      <w:proofErr w:type="gramEnd"/>
      <w:r w:rsidR="00B51B68">
        <w:t xml:space="preserve"> НПФ до 4 % за каждого работающего сотрудника. Также, возрастает сумма отчислений при выходе наемного лица на пенсию. </w:t>
      </w:r>
    </w:p>
    <w:p w:rsidR="008D1533" w:rsidRDefault="008D1533" w:rsidP="00253366">
      <w:pPr>
        <w:tabs>
          <w:tab w:val="left" w:pos="6210"/>
        </w:tabs>
      </w:pPr>
      <w:r>
        <w:t>На данный момент правительство рассматривает две схемы взыскания налогов:</w:t>
      </w:r>
    </w:p>
    <w:p w:rsidR="008D1533" w:rsidRDefault="008D1533" w:rsidP="008D1533">
      <w:pPr>
        <w:pStyle w:val="a3"/>
        <w:numPr>
          <w:ilvl w:val="0"/>
          <w:numId w:val="2"/>
        </w:numPr>
        <w:tabs>
          <w:tab w:val="left" w:pos="6210"/>
        </w:tabs>
      </w:pPr>
      <w:r>
        <w:t>Сделать фиксированную сумму в размере 1 % (в 2019 г).</w:t>
      </w:r>
    </w:p>
    <w:p w:rsidR="008D1533" w:rsidRDefault="008D1533" w:rsidP="008D1533">
      <w:pPr>
        <w:pStyle w:val="a3"/>
        <w:numPr>
          <w:ilvl w:val="0"/>
          <w:numId w:val="2"/>
        </w:numPr>
        <w:tabs>
          <w:tab w:val="left" w:pos="6210"/>
        </w:tabs>
      </w:pPr>
      <w:r>
        <w:t>Размер налогов будет определяться в зависимости от количества имеющихся сотрудников.</w:t>
      </w:r>
    </w:p>
    <w:p w:rsidR="00444293" w:rsidRDefault="00444293" w:rsidP="00444293">
      <w:pPr>
        <w:tabs>
          <w:tab w:val="left" w:pos="6210"/>
        </w:tabs>
      </w:pPr>
      <w:proofErr w:type="gramStart"/>
      <w:r>
        <w:lastRenderedPageBreak/>
        <w:t>Сумма уплаты налогов будет равномерно повышаться в ближайшие 5 лет.</w:t>
      </w:r>
      <w:proofErr w:type="gramEnd"/>
      <w:r>
        <w:t xml:space="preserve"> Примерно в 2025 г ставка достигнет 3 % (такой процент будут уплачивать владельцы бизнеса, у которых в подчинении более 100 работников). </w:t>
      </w:r>
    </w:p>
    <w:p w:rsidR="00444293" w:rsidRDefault="00444293" w:rsidP="00444293">
      <w:pPr>
        <w:tabs>
          <w:tab w:val="left" w:pos="6210"/>
        </w:tabs>
      </w:pPr>
      <w:r>
        <w:t>Помимо этого, в 2019 г правительство планирует перевести жителей России на накопительную систему начисления пенсий. Ориентироваться стоит по следующим критериям:</w:t>
      </w:r>
    </w:p>
    <w:p w:rsidR="00444293" w:rsidRDefault="00444293" w:rsidP="00444293">
      <w:pPr>
        <w:pStyle w:val="a3"/>
        <w:numPr>
          <w:ilvl w:val="0"/>
          <w:numId w:val="3"/>
        </w:numPr>
        <w:tabs>
          <w:tab w:val="left" w:pos="6210"/>
        </w:tabs>
      </w:pPr>
      <w:r>
        <w:t>Возраст, положенный для получения пенсионного пособия.</w:t>
      </w:r>
    </w:p>
    <w:p w:rsidR="00444293" w:rsidRDefault="00444293" w:rsidP="00444293">
      <w:pPr>
        <w:pStyle w:val="a3"/>
        <w:numPr>
          <w:ilvl w:val="0"/>
          <w:numId w:val="3"/>
        </w:numPr>
        <w:tabs>
          <w:tab w:val="left" w:pos="6210"/>
        </w:tabs>
      </w:pPr>
      <w:r>
        <w:t>Взносы в НПФ в течение определенного срока, предусмотренного законодательством.</w:t>
      </w:r>
    </w:p>
    <w:p w:rsidR="00444293" w:rsidRDefault="00A43848" w:rsidP="00444293">
      <w:pPr>
        <w:tabs>
          <w:tab w:val="left" w:pos="6210"/>
        </w:tabs>
        <w:rPr>
          <w:b/>
          <w:i/>
        </w:rPr>
      </w:pPr>
      <w:r w:rsidRPr="00A43848">
        <w:rPr>
          <w:b/>
          <w:i/>
        </w:rPr>
        <w:t>Что такое онлайн-кассы?</w:t>
      </w:r>
    </w:p>
    <w:p w:rsidR="00A43848" w:rsidRDefault="00A43848" w:rsidP="00444293">
      <w:pPr>
        <w:tabs>
          <w:tab w:val="left" w:pos="6210"/>
        </w:tabs>
      </w:pPr>
      <w:r>
        <w:t xml:space="preserve">В 2019 году появится несколько новых налогов, также, изменения будут внесены в действующие законы. Каких нововведений ожидать в нынешнем году? Какие еще появятся налоги? Об </w:t>
      </w:r>
      <w:r w:rsidR="00223AF3">
        <w:t>этом подробно расскажут специалисты</w:t>
      </w:r>
      <w:r>
        <w:t>.</w:t>
      </w:r>
    </w:p>
    <w:p w:rsidR="00A43848" w:rsidRDefault="00936DAA" w:rsidP="00CF0BA5">
      <w:pPr>
        <w:tabs>
          <w:tab w:val="left" w:pos="6210"/>
        </w:tabs>
      </w:pPr>
      <w:r>
        <w:t>Нововведение</w:t>
      </w:r>
      <w:r w:rsidR="00223AF3">
        <w:t xml:space="preserve"> для бизнесменов</w:t>
      </w:r>
      <w:r w:rsidR="00A43848">
        <w:t xml:space="preserve"> – появление онлайн-касс.</w:t>
      </w:r>
      <w:r w:rsidR="00E169A8">
        <w:t xml:space="preserve"> По наличию функций они мало чем отличаются от рассчетно-кассовых аппаратов. Отличительная черта – все финансовые операции производятся с помощью интернета. Онлайн-кассы информируют </w:t>
      </w:r>
      <w:r w:rsidR="0083638B">
        <w:t xml:space="preserve">Федеральную Налоговую Службу о том, кто совершил платеж и на какую сумму. </w:t>
      </w:r>
      <w:r w:rsidR="0083638B">
        <w:br/>
        <w:t>Такое новшество – начальная ступень к легализации предпринимательской деятельности в интернете. С внедрением онлайн-касс в бюджет начнет поступать больше средств, так как</w:t>
      </w:r>
      <w:r w:rsidR="00223AF3">
        <w:t xml:space="preserve"> выплачивать</w:t>
      </w:r>
      <w:r w:rsidR="0083638B">
        <w:t xml:space="preserve"> налоги будут даже те, кто занимается бизнесом в сети. </w:t>
      </w:r>
    </w:p>
    <w:p w:rsidR="0083638B" w:rsidRDefault="0083638B" w:rsidP="00CF0BA5">
      <w:pPr>
        <w:tabs>
          <w:tab w:val="left" w:pos="6210"/>
        </w:tabs>
      </w:pPr>
      <w:r>
        <w:t xml:space="preserve">Вопрос </w:t>
      </w:r>
      <w:r w:rsidR="00223AF3">
        <w:t>об обязательном использовании</w:t>
      </w:r>
      <w:r>
        <w:t xml:space="preserve"> онлайн-касс уже рассматривался ранее (в 2017 году). В правительстве уже разрабатывали схему, но потом приняли решение об отсрочке. В 2019 го</w:t>
      </w:r>
      <w:r w:rsidR="00223AF3">
        <w:t>ду новшество уже точно будет введено</w:t>
      </w:r>
      <w:r>
        <w:t xml:space="preserve">. </w:t>
      </w:r>
    </w:p>
    <w:p w:rsidR="0083638B" w:rsidRDefault="0083638B" w:rsidP="00CF0BA5">
      <w:pPr>
        <w:tabs>
          <w:tab w:val="left" w:pos="6210"/>
        </w:tabs>
      </w:pPr>
      <w:r>
        <w:t>Что стоит знать о нюансах данного закона:</w:t>
      </w:r>
    </w:p>
    <w:p w:rsidR="0083638B" w:rsidRDefault="0083638B" w:rsidP="0083638B">
      <w:pPr>
        <w:pStyle w:val="a3"/>
        <w:numPr>
          <w:ilvl w:val="0"/>
          <w:numId w:val="4"/>
        </w:numPr>
        <w:tabs>
          <w:tab w:val="left" w:pos="6210"/>
        </w:tabs>
      </w:pPr>
      <w:r>
        <w:t>Бизнесмены, у которых нет сотрудников в подчинении</w:t>
      </w:r>
      <w:r w:rsidR="000C6CBD">
        <w:t>,</w:t>
      </w:r>
      <w:r>
        <w:t xml:space="preserve"> получили отсрочку до середины лета 2019 года.</w:t>
      </w:r>
    </w:p>
    <w:p w:rsidR="0083638B" w:rsidRDefault="000C6CBD" w:rsidP="0083638B">
      <w:pPr>
        <w:pStyle w:val="a3"/>
        <w:numPr>
          <w:ilvl w:val="0"/>
          <w:numId w:val="4"/>
        </w:numPr>
        <w:tabs>
          <w:tab w:val="left" w:pos="6210"/>
        </w:tabs>
      </w:pPr>
      <w:r>
        <w:t>Частные предприниматели, у которых в штате есть работники, не получают отсрочки от правительства, согласно новому закону.</w:t>
      </w:r>
    </w:p>
    <w:p w:rsidR="000C6CBD" w:rsidRDefault="000C6CBD" w:rsidP="0083638B">
      <w:pPr>
        <w:pStyle w:val="a3"/>
        <w:numPr>
          <w:ilvl w:val="0"/>
          <w:numId w:val="4"/>
        </w:numPr>
        <w:tabs>
          <w:tab w:val="left" w:pos="6210"/>
        </w:tabs>
      </w:pPr>
      <w:r>
        <w:t>Не смогут получить отсрочку и те предприниматели, чей бизнес связан с общественным питанием и продажами.</w:t>
      </w:r>
    </w:p>
    <w:p w:rsidR="000C6CBD" w:rsidRDefault="000C6CBD" w:rsidP="0083638B">
      <w:pPr>
        <w:pStyle w:val="a3"/>
        <w:numPr>
          <w:ilvl w:val="0"/>
          <w:numId w:val="4"/>
        </w:numPr>
        <w:tabs>
          <w:tab w:val="left" w:pos="6210"/>
        </w:tabs>
      </w:pPr>
      <w:r>
        <w:t>Предприниматели, работающие в торговле, должны будут осуществить установку онлайн-кассы не позднее, чем через 30 дней после подписания трудового договора с первым наемным сотрудником.</w:t>
      </w:r>
    </w:p>
    <w:p w:rsidR="000C6CBD" w:rsidRDefault="00B3648E" w:rsidP="000C6CBD">
      <w:pPr>
        <w:tabs>
          <w:tab w:val="left" w:pos="6210"/>
        </w:tabs>
        <w:rPr>
          <w:b/>
          <w:i/>
        </w:rPr>
      </w:pPr>
      <w:r w:rsidRPr="00B3648E">
        <w:rPr>
          <w:b/>
          <w:i/>
        </w:rPr>
        <w:t>Изменения в транспортном налоге</w:t>
      </w:r>
    </w:p>
    <w:p w:rsidR="00B3648E" w:rsidRDefault="00223AF3" w:rsidP="000C6CBD">
      <w:pPr>
        <w:tabs>
          <w:tab w:val="left" w:pos="6210"/>
        </w:tabs>
      </w:pPr>
      <w:r>
        <w:t>В 2019 году произойдут</w:t>
      </w:r>
      <w:r w:rsidR="00B3648E">
        <w:t xml:space="preserve"> </w:t>
      </w:r>
      <w:r>
        <w:t>существенные изменения, касательно выплат</w:t>
      </w:r>
      <w:r w:rsidR="00B3648E">
        <w:t xml:space="preserve"> транспортного налога. Сейчас </w:t>
      </w:r>
      <w:r>
        <w:t xml:space="preserve">процент выплаты определяется </w:t>
      </w:r>
      <w:proofErr w:type="gramStart"/>
      <w:r>
        <w:t>от</w:t>
      </w:r>
      <w:proofErr w:type="gramEnd"/>
      <w:r>
        <w:t xml:space="preserve"> </w:t>
      </w:r>
      <w:proofErr w:type="gramStart"/>
      <w:r>
        <w:t>мощностью</w:t>
      </w:r>
      <w:proofErr w:type="gramEnd"/>
      <w:r w:rsidR="000D0510">
        <w:t xml:space="preserve"> двигателя транспорта: чем сильнее двигатель, тем выше налог. Допустим, владельцы легковых авто, двигатели у которых </w:t>
      </w:r>
      <w:proofErr w:type="gramStart"/>
      <w:r w:rsidR="000D0510">
        <w:t>характеризуются мощностью менее 100 выплачивают</w:t>
      </w:r>
      <w:proofErr w:type="gramEnd"/>
      <w:r w:rsidR="000D0510">
        <w:t xml:space="preserve"> государству 12 рублей, а хозяева мощного автотранспорта платят фиксированный налог (150 рублей). </w:t>
      </w:r>
    </w:p>
    <w:p w:rsidR="000D0510" w:rsidRDefault="000D0510" w:rsidP="000C6CBD">
      <w:pPr>
        <w:tabs>
          <w:tab w:val="left" w:pos="6210"/>
        </w:tabs>
      </w:pPr>
      <w:r>
        <w:t>Чтобы лучше узнать все нюансы взыскания налогов с различного вида транспортных средств, следует посетить сайт Федеральной налоговой службы. Там можно ознакомиться со всеми подробностями.</w:t>
      </w:r>
    </w:p>
    <w:p w:rsidR="000D0510" w:rsidRDefault="000D0510" w:rsidP="000C6CBD">
      <w:pPr>
        <w:tabs>
          <w:tab w:val="left" w:pos="6210"/>
        </w:tabs>
      </w:pPr>
      <w:r>
        <w:lastRenderedPageBreak/>
        <w:t xml:space="preserve">В 2019 году автотранспортный налог будет определяться в зависимости от пробега транспорта. Конечно, это не значит, что нужно будет регулярно посещать налоговую </w:t>
      </w:r>
      <w:r w:rsidR="00223AF3">
        <w:t>службу, внося средства за все ежедневные</w:t>
      </w:r>
      <w:r>
        <w:t xml:space="preserve"> пробег</w:t>
      </w:r>
      <w:r w:rsidR="00223AF3">
        <w:t>и</w:t>
      </w:r>
      <w:r>
        <w:t xml:space="preserve">. В правительстве приняли решение </w:t>
      </w:r>
      <w:r w:rsidR="00360470">
        <w:t>повысить цены на топливо. В 2019 году бензин существенно подорожает – это факт. Разме</w:t>
      </w:r>
      <w:r w:rsidR="00223AF3">
        <w:t>р автотранспортного налога будет пропорционален времени использования транспорта.</w:t>
      </w:r>
    </w:p>
    <w:p w:rsidR="00360470" w:rsidRDefault="00360470" w:rsidP="000C6CBD">
      <w:pPr>
        <w:tabs>
          <w:tab w:val="left" w:pos="6210"/>
        </w:tabs>
      </w:pPr>
      <w:r>
        <w:t xml:space="preserve">Такое взыскание налогов кажется справедливым, но государство еще не утвердило законопроект. В правительстве опасаются, что в таком </w:t>
      </w:r>
      <w:r w:rsidR="005869BC">
        <w:t>случае лица со средним доходом и ниже, не смогут оплачивать расходы на бензин. Один журналист поделился информацией, что в российском правительстве разрабатывают специальные условия для малообеспеченных людей.</w:t>
      </w:r>
    </w:p>
    <w:p w:rsidR="005869BC" w:rsidRDefault="00B139D3" w:rsidP="000C6CBD">
      <w:pPr>
        <w:tabs>
          <w:tab w:val="left" w:pos="6210"/>
        </w:tabs>
        <w:rPr>
          <w:b/>
          <w:i/>
        </w:rPr>
      </w:pPr>
      <w:r w:rsidRPr="00B139D3">
        <w:rPr>
          <w:b/>
          <w:i/>
        </w:rPr>
        <w:t>Налоги на имущество</w:t>
      </w:r>
    </w:p>
    <w:p w:rsidR="00B139D3" w:rsidRDefault="00562D94" w:rsidP="000C6CBD">
      <w:pPr>
        <w:tabs>
          <w:tab w:val="left" w:pos="6210"/>
        </w:tabs>
      </w:pPr>
      <w:r>
        <w:t>В 2019 году налогообложение на иму</w:t>
      </w:r>
      <w:r w:rsidR="00223AF3">
        <w:t>щество, которое было куплено</w:t>
      </w:r>
      <w:r>
        <w:t xml:space="preserve"> в 2012 г, будет аннулировано. Это рассматривалось еще в 2018 г,</w:t>
      </w:r>
      <w:r w:rsidR="00223AF3">
        <w:t xml:space="preserve"> а в 2019 г власти решили</w:t>
      </w:r>
      <w:r>
        <w:t xml:space="preserve"> все-таки произвести отмену. В 2018 г, когда закон лишь находился на рассмотрении, уже действо</w:t>
      </w:r>
      <w:r w:rsidR="00223AF3">
        <w:t>вала нулевая ставка на определенные</w:t>
      </w:r>
      <w:r>
        <w:t xml:space="preserve"> разновидности движимого имущества. Нужно было персонально обращаться в органы государственной власти, </w:t>
      </w:r>
      <w:r w:rsidR="00223AF3">
        <w:t>чтобы добиться льгот</w:t>
      </w:r>
      <w:proofErr w:type="gramStart"/>
      <w:r w:rsidR="0018172C">
        <w:t>.</w:t>
      </w:r>
      <w:proofErr w:type="gramEnd"/>
      <w:r w:rsidR="0018172C">
        <w:t xml:space="preserve"> Теперь</w:t>
      </w:r>
      <w:r w:rsidR="00680806">
        <w:t xml:space="preserve"> налог будет полностью исключен, так как никаких льгот уже не предусматривается законом. Также, налог будет отменен по отношению к</w:t>
      </w:r>
      <w:r w:rsidR="00223AF3">
        <w:t xml:space="preserve"> движимому имуществу различных организаций</w:t>
      </w:r>
      <w:r w:rsidR="00680806">
        <w:t>. Раньше на предприятиях ежегодно происходила инвентаризация имущества, чтобы произвести оценку его стоимости. С учетом этого уплачивался налог. Затем, в течение 5 лет, налоговая ставка умень</w:t>
      </w:r>
      <w:r w:rsidR="0018172C">
        <w:t>шалась с 0,2 до 0,8. Сейчас</w:t>
      </w:r>
      <w:r w:rsidR="00680806">
        <w:t xml:space="preserve"> налог на </w:t>
      </w:r>
      <w:r w:rsidR="009B37C9">
        <w:t>имущество станет фиксированным, чтобы его подсчитать будет применяться коэффициент. Раньше отчет об и</w:t>
      </w:r>
      <w:r w:rsidR="00A53770">
        <w:t>нвентаризации осуществлялся</w:t>
      </w:r>
      <w:r w:rsidR="009B37C9">
        <w:t xml:space="preserve">, непосредственно, на предприятии. Теперь оценку осуществляют сотрудники фискальной службы. Это необходимо, чтобы не было </w:t>
      </w:r>
      <w:proofErr w:type="spellStart"/>
      <w:r w:rsidR="009B37C9">
        <w:t>разбежности</w:t>
      </w:r>
      <w:proofErr w:type="spellEnd"/>
      <w:r w:rsidR="009B37C9">
        <w:t xml:space="preserve"> в кадастровой и оценочной стоимости. Если влад</w:t>
      </w:r>
      <w:r w:rsidR="00A53770">
        <w:t>елец не согласится с ценой</w:t>
      </w:r>
      <w:r w:rsidR="009B37C9">
        <w:t>, указанной фи</w:t>
      </w:r>
      <w:r w:rsidR="00A53770">
        <w:t>скальной службой, у него будет возможность</w:t>
      </w:r>
      <w:r w:rsidR="009B37C9">
        <w:t xml:space="preserve"> оспорить ее в суде или специальных службах, занимающихся данными вопросами.</w:t>
      </w:r>
    </w:p>
    <w:p w:rsidR="009B37C9" w:rsidRDefault="009B37C9" w:rsidP="000C6CBD">
      <w:pPr>
        <w:tabs>
          <w:tab w:val="left" w:pos="6210"/>
        </w:tabs>
        <w:rPr>
          <w:b/>
          <w:i/>
        </w:rPr>
      </w:pPr>
      <w:r w:rsidRPr="009B37C9">
        <w:rPr>
          <w:b/>
          <w:i/>
        </w:rPr>
        <w:t>Налог на доходы</w:t>
      </w:r>
    </w:p>
    <w:p w:rsidR="009B37C9" w:rsidRDefault="00A53770" w:rsidP="000C6CBD">
      <w:pPr>
        <w:tabs>
          <w:tab w:val="left" w:pos="6210"/>
        </w:tabs>
      </w:pPr>
      <w:r>
        <w:t>В данный налог</w:t>
      </w:r>
      <w:r w:rsidR="009B37C9">
        <w:t xml:space="preserve"> законодательство не внесло изменений в 2019 году. Тем не менее, эксперты считают, что налог повысят на 15 %, но пока эти заявления не подтверждаются законом. </w:t>
      </w:r>
      <w:r w:rsidR="00F47997">
        <w:t>В правительстве лишь рассматривают законопроект о том, чтобы выплаты были пропорциональны доходам граждан.</w:t>
      </w:r>
    </w:p>
    <w:p w:rsidR="00F47997" w:rsidRDefault="00F47997" w:rsidP="000C6CBD">
      <w:pPr>
        <w:tabs>
          <w:tab w:val="left" w:pos="6210"/>
        </w:tabs>
      </w:pPr>
      <w:r>
        <w:t xml:space="preserve">В 2019 г увеличилась отсрочка освобождения от выплаты налогов частным предпринимателям, работающим на себя. Также, отсрочка будет действовать для матерей, которыми был рожден </w:t>
      </w:r>
      <w:r w:rsidR="0018172C">
        <w:t>или же</w:t>
      </w:r>
      <w:r>
        <w:t xml:space="preserve"> усыновлен второй ребенок.</w:t>
      </w:r>
    </w:p>
    <w:p w:rsidR="00F47997" w:rsidRDefault="00F47997" w:rsidP="000C6CBD">
      <w:pPr>
        <w:tabs>
          <w:tab w:val="left" w:pos="6210"/>
        </w:tabs>
        <w:rPr>
          <w:b/>
          <w:i/>
        </w:rPr>
      </w:pPr>
      <w:r w:rsidRPr="00F47997">
        <w:rPr>
          <w:b/>
          <w:i/>
        </w:rPr>
        <w:t>Подоходный налог</w:t>
      </w:r>
    </w:p>
    <w:p w:rsidR="00F47997" w:rsidRDefault="00F47997" w:rsidP="000C6CBD">
      <w:pPr>
        <w:tabs>
          <w:tab w:val="left" w:pos="6210"/>
        </w:tabs>
      </w:pPr>
      <w:r>
        <w:t xml:space="preserve">По указанию президента России никаких изменений в подоходном налоге не будет. По той причине, что подоходный налог вычисляется от всех доходов (кроме официально оформленных расходов) если повысить ставки, уменьшится сумма «чистой» зарплаты. </w:t>
      </w:r>
      <w:r w:rsidR="00A53770">
        <w:t>Это повлечет за собой утаивание</w:t>
      </w:r>
      <w:r w:rsidR="00935346">
        <w:t xml:space="preserve"> реальны</w:t>
      </w:r>
      <w:r w:rsidR="0018172C">
        <w:t>х доходов, к тому же вливания</w:t>
      </w:r>
      <w:r w:rsidR="00935346">
        <w:t xml:space="preserve"> в бюджет будут незначительными. Чт</w:t>
      </w:r>
      <w:r w:rsidR="0018172C">
        <w:t xml:space="preserve">обы этого избежать, </w:t>
      </w:r>
      <w:r w:rsidR="00935346">
        <w:t xml:space="preserve">налог повышаться не будет. Все останется так, как было прежде. </w:t>
      </w:r>
    </w:p>
    <w:p w:rsidR="00935346" w:rsidRDefault="00935346" w:rsidP="000C6CBD">
      <w:pPr>
        <w:tabs>
          <w:tab w:val="left" w:pos="6210"/>
        </w:tabs>
        <w:rPr>
          <w:b/>
          <w:i/>
        </w:rPr>
      </w:pPr>
      <w:r w:rsidRPr="00935346">
        <w:rPr>
          <w:b/>
          <w:i/>
        </w:rPr>
        <w:t>Земельный налог</w:t>
      </w:r>
    </w:p>
    <w:p w:rsidR="00935346" w:rsidRDefault="00A53770" w:rsidP="000C6CBD">
      <w:pPr>
        <w:tabs>
          <w:tab w:val="left" w:pos="6210"/>
        </w:tabs>
      </w:pPr>
      <w:r>
        <w:lastRenderedPageBreak/>
        <w:t>Налог на землю</w:t>
      </w:r>
      <w:r w:rsidR="00935346">
        <w:t xml:space="preserve"> тоже в нынешнем году не повысят. Рыночную цену участк</w:t>
      </w:r>
      <w:r w:rsidR="0018172C">
        <w:t>ов земли и квартир проверять заново</w:t>
      </w:r>
      <w:r w:rsidR="00935346">
        <w:t xml:space="preserve"> не будут, так как </w:t>
      </w:r>
      <w:r w:rsidR="006F33C5">
        <w:t>сведения по ним п</w:t>
      </w:r>
      <w:r w:rsidR="0018172C">
        <w:t xml:space="preserve">олучены не так давно. </w:t>
      </w:r>
    </w:p>
    <w:p w:rsidR="006F33C5" w:rsidRDefault="00A53770" w:rsidP="000C6CBD">
      <w:pPr>
        <w:tabs>
          <w:tab w:val="left" w:pos="6210"/>
        </w:tabs>
      </w:pPr>
      <w:r>
        <w:t>На данный момент</w:t>
      </w:r>
      <w:r w:rsidR="006F33C5">
        <w:t xml:space="preserve">, налоговая ставка не выше 1,5 % и 0,3 для участков земли. От земельного налога будут освобождены льготные категории граждан. </w:t>
      </w:r>
      <w:r w:rsidR="00590595">
        <w:t>В льготные категории входят такие объекты, как:</w:t>
      </w:r>
    </w:p>
    <w:p w:rsidR="00590595" w:rsidRDefault="00590595" w:rsidP="00590595">
      <w:pPr>
        <w:pStyle w:val="a3"/>
        <w:numPr>
          <w:ilvl w:val="0"/>
          <w:numId w:val="5"/>
        </w:numPr>
        <w:tabs>
          <w:tab w:val="left" w:pos="6210"/>
        </w:tabs>
      </w:pPr>
      <w:r>
        <w:t>Участки земли, которые выкупили церкви.</w:t>
      </w:r>
    </w:p>
    <w:p w:rsidR="00590595" w:rsidRDefault="00590595" w:rsidP="00590595">
      <w:pPr>
        <w:pStyle w:val="a3"/>
        <w:numPr>
          <w:ilvl w:val="0"/>
          <w:numId w:val="5"/>
        </w:numPr>
        <w:tabs>
          <w:tab w:val="left" w:pos="6210"/>
        </w:tabs>
      </w:pPr>
      <w:r>
        <w:t>Земля под исправительными учреждениями (тюрьмами, специализированными колониями).</w:t>
      </w:r>
    </w:p>
    <w:p w:rsidR="00590595" w:rsidRDefault="00590595" w:rsidP="00590595">
      <w:pPr>
        <w:pStyle w:val="a3"/>
        <w:numPr>
          <w:ilvl w:val="0"/>
          <w:numId w:val="5"/>
        </w:numPr>
        <w:tabs>
          <w:tab w:val="left" w:pos="6210"/>
        </w:tabs>
      </w:pPr>
      <w:r>
        <w:t>Объекты под благотворительные и социальные службы.</w:t>
      </w:r>
    </w:p>
    <w:p w:rsidR="00590595" w:rsidRDefault="00590595" w:rsidP="00590595">
      <w:pPr>
        <w:pStyle w:val="a3"/>
        <w:numPr>
          <w:ilvl w:val="0"/>
          <w:numId w:val="5"/>
        </w:numPr>
        <w:tabs>
          <w:tab w:val="left" w:pos="6210"/>
        </w:tabs>
      </w:pPr>
      <w:r>
        <w:t>Участки, которые арендуются для творческой деятельности.</w:t>
      </w:r>
    </w:p>
    <w:p w:rsidR="00590595" w:rsidRDefault="00590595" w:rsidP="00590595">
      <w:pPr>
        <w:pStyle w:val="a3"/>
        <w:numPr>
          <w:ilvl w:val="0"/>
          <w:numId w:val="5"/>
        </w:numPr>
        <w:tabs>
          <w:tab w:val="left" w:pos="6210"/>
        </w:tabs>
      </w:pPr>
      <w:proofErr w:type="spellStart"/>
      <w:r>
        <w:t>Автодоры</w:t>
      </w:r>
      <w:proofErr w:type="spellEnd"/>
      <w:r>
        <w:t>. Службы, которые работают над совершенствованием дорог в стране.</w:t>
      </w:r>
    </w:p>
    <w:p w:rsidR="00590595" w:rsidRDefault="00590595" w:rsidP="00590595">
      <w:pPr>
        <w:tabs>
          <w:tab w:val="left" w:pos="6210"/>
        </w:tabs>
        <w:rPr>
          <w:b/>
          <w:i/>
        </w:rPr>
      </w:pPr>
      <w:r w:rsidRPr="00590595">
        <w:rPr>
          <w:b/>
          <w:i/>
        </w:rPr>
        <w:t>НДС</w:t>
      </w:r>
    </w:p>
    <w:p w:rsidR="00590595" w:rsidRDefault="00590595" w:rsidP="00590595">
      <w:pPr>
        <w:tabs>
          <w:tab w:val="left" w:pos="6210"/>
        </w:tabs>
      </w:pPr>
      <w:r>
        <w:t>Для всех граждан налог НДС повысится на 20</w:t>
      </w:r>
      <w:r w:rsidR="00223AF3">
        <w:t xml:space="preserve"> %</w:t>
      </w:r>
      <w:r>
        <w:t>. Если повыс</w:t>
      </w:r>
      <w:r w:rsidR="00223AF3">
        <w:t>ить ставку лишь</w:t>
      </w:r>
      <w:r w:rsidR="0018172C">
        <w:t xml:space="preserve"> на 2%, в бюджет</w:t>
      </w:r>
      <w:r>
        <w:t xml:space="preserve"> поступит приблизительно 500 миллиардов рублей. </w:t>
      </w:r>
      <w:r w:rsidR="00A53770">
        <w:t>Повышение не будет относиться</w:t>
      </w:r>
      <w:r>
        <w:t xml:space="preserve"> только</w:t>
      </w:r>
      <w:r w:rsidR="0018172C">
        <w:t xml:space="preserve"> к продукции</w:t>
      </w:r>
      <w:r>
        <w:t xml:space="preserve"> для детей и людей с ограниченными возможностями. Будут </w:t>
      </w:r>
      <w:r w:rsidR="00A53770">
        <w:t xml:space="preserve">сохранены льготы для </w:t>
      </w:r>
      <w:r>
        <w:t>межрегиональных перевозок</w:t>
      </w:r>
      <w:r w:rsidR="00A53770">
        <w:t xml:space="preserve"> внутри страны</w:t>
      </w:r>
      <w:r>
        <w:t xml:space="preserve">. </w:t>
      </w:r>
    </w:p>
    <w:p w:rsidR="00590595" w:rsidRDefault="00590595" w:rsidP="00590595">
      <w:pPr>
        <w:tabs>
          <w:tab w:val="left" w:pos="6210"/>
        </w:tabs>
      </w:pPr>
      <w:r>
        <w:t>Когда повысится НДС, соответственно станут выше цены на все группы товаров. Почти всем гражданам придется существенно сократить свои</w:t>
      </w:r>
      <w:r w:rsidR="00A53770">
        <w:t xml:space="preserve"> расходы</w:t>
      </w:r>
      <w:proofErr w:type="gramStart"/>
      <w:r w:rsidR="00A53770">
        <w:t>.</w:t>
      </w:r>
      <w:proofErr w:type="gramEnd"/>
      <w:r w:rsidR="00A53770">
        <w:t xml:space="preserve"> Дмитрий Медведев</w:t>
      </w:r>
      <w:r>
        <w:t xml:space="preserve"> выступ</w:t>
      </w:r>
      <w:r w:rsidR="0018172C">
        <w:t>ил с известием</w:t>
      </w:r>
      <w:r>
        <w:t xml:space="preserve"> о том, что группы </w:t>
      </w:r>
      <w:proofErr w:type="spellStart"/>
      <w:r>
        <w:t>консолидных</w:t>
      </w:r>
      <w:proofErr w:type="spellEnd"/>
      <w:r>
        <w:t xml:space="preserve"> налогоплательщиков скоро совсе</w:t>
      </w:r>
      <w:r w:rsidR="0018172C">
        <w:t>м ликвидируют. Государство планирует</w:t>
      </w:r>
      <w:r>
        <w:t xml:space="preserve"> организовать персональную уплату налогов. Пробле</w:t>
      </w:r>
      <w:r w:rsidR="0018172C">
        <w:t>ма консолидированных групп затянулась с 2010 года. В ближайшие месяцы</w:t>
      </w:r>
      <w:r>
        <w:t xml:space="preserve"> правительство планирует ее полностью разрешить.</w:t>
      </w:r>
    </w:p>
    <w:p w:rsidR="00590595" w:rsidRDefault="00590595" w:rsidP="00590595">
      <w:pPr>
        <w:tabs>
          <w:tab w:val="left" w:pos="6210"/>
        </w:tabs>
      </w:pPr>
      <w:r>
        <w:t xml:space="preserve">Стоит учесть, что гражданам, чья деятельность связана с экспортом, НДС возместят, чтобы уменьшить налоги. Экспортеры получат существенные льготы. По «быстрому» возврату НДС снизится на 5 миллиардов рублей, если сравнивать со старым режимом. </w:t>
      </w:r>
    </w:p>
    <w:p w:rsidR="00790ED3" w:rsidRDefault="00790ED3" w:rsidP="00590595">
      <w:pPr>
        <w:tabs>
          <w:tab w:val="left" w:pos="6210"/>
        </w:tabs>
      </w:pPr>
      <w:hyperlink r:id="rId6" w:history="1">
        <w:r w:rsidRPr="00596B7E">
          <w:rPr>
            <w:rStyle w:val="a4"/>
          </w:rPr>
          <w:t>https://text.ru/antiplagiat/5c9e59b4630fe</w:t>
        </w:r>
      </w:hyperlink>
      <w:r>
        <w:t xml:space="preserve"> уникальность</w:t>
      </w:r>
    </w:p>
    <w:p w:rsidR="00590595" w:rsidRPr="00590595" w:rsidRDefault="00590595" w:rsidP="00590595">
      <w:pPr>
        <w:tabs>
          <w:tab w:val="left" w:pos="6210"/>
        </w:tabs>
      </w:pPr>
    </w:p>
    <w:p w:rsidR="00590595" w:rsidRPr="00935346" w:rsidRDefault="00590595" w:rsidP="00590595">
      <w:pPr>
        <w:pStyle w:val="a3"/>
        <w:tabs>
          <w:tab w:val="left" w:pos="6210"/>
        </w:tabs>
      </w:pPr>
    </w:p>
    <w:sectPr w:rsidR="00590595" w:rsidRPr="0093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934"/>
    <w:multiLevelType w:val="hybridMultilevel"/>
    <w:tmpl w:val="389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B7DFE"/>
    <w:multiLevelType w:val="hybridMultilevel"/>
    <w:tmpl w:val="86F2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B3988"/>
    <w:multiLevelType w:val="hybridMultilevel"/>
    <w:tmpl w:val="A2B2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97C76"/>
    <w:multiLevelType w:val="hybridMultilevel"/>
    <w:tmpl w:val="F6CEE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82613"/>
    <w:multiLevelType w:val="hybridMultilevel"/>
    <w:tmpl w:val="C424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9B"/>
    <w:rsid w:val="000C6CBD"/>
    <w:rsid w:val="000D0510"/>
    <w:rsid w:val="0018172C"/>
    <w:rsid w:val="00223AF3"/>
    <w:rsid w:val="00253366"/>
    <w:rsid w:val="002C14D9"/>
    <w:rsid w:val="002D6D67"/>
    <w:rsid w:val="00360470"/>
    <w:rsid w:val="003C35A0"/>
    <w:rsid w:val="00444293"/>
    <w:rsid w:val="00457BD1"/>
    <w:rsid w:val="004B0F9B"/>
    <w:rsid w:val="00562D94"/>
    <w:rsid w:val="005869BC"/>
    <w:rsid w:val="00590595"/>
    <w:rsid w:val="00680806"/>
    <w:rsid w:val="006F333D"/>
    <w:rsid w:val="006F33C5"/>
    <w:rsid w:val="00790ED3"/>
    <w:rsid w:val="007E3DCA"/>
    <w:rsid w:val="008264A8"/>
    <w:rsid w:val="0083638B"/>
    <w:rsid w:val="008A616B"/>
    <w:rsid w:val="008D1533"/>
    <w:rsid w:val="00935346"/>
    <w:rsid w:val="00936DAA"/>
    <w:rsid w:val="009B37C9"/>
    <w:rsid w:val="009E6288"/>
    <w:rsid w:val="00A43848"/>
    <w:rsid w:val="00A53770"/>
    <w:rsid w:val="00B139D3"/>
    <w:rsid w:val="00B3648E"/>
    <w:rsid w:val="00B51B68"/>
    <w:rsid w:val="00B74FFF"/>
    <w:rsid w:val="00CF0BA5"/>
    <w:rsid w:val="00E169A8"/>
    <w:rsid w:val="00F32F46"/>
    <w:rsid w:val="00F47997"/>
    <w:rsid w:val="00F9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D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790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D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790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c9e59b4630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4</Pages>
  <Words>1363</Words>
  <Characters>8848</Characters>
  <Application>Microsoft Office Word</Application>
  <DocSecurity>0</DocSecurity>
  <Lines>145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34</cp:revision>
  <dcterms:created xsi:type="dcterms:W3CDTF">2019-03-28T14:16:00Z</dcterms:created>
  <dcterms:modified xsi:type="dcterms:W3CDTF">2019-03-29T17:48:00Z</dcterms:modified>
</cp:coreProperties>
</file>