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4E" w:rsidRDefault="009E574E" w:rsidP="00DE27D4">
      <w:pPr>
        <w:pStyle w:val="a3"/>
      </w:pPr>
      <w:r>
        <w:rPr>
          <w:color w:val="000000"/>
        </w:rPr>
        <w:t xml:space="preserve">Если ваши волосы заметно поредели, потеряли здоровый блеск и эластичность, стали ломкими и тусклыми, справиться с этими проблемами поможет курс процедур </w:t>
      </w:r>
      <w:proofErr w:type="spellStart"/>
      <w:r>
        <w:rPr>
          <w:color w:val="000000"/>
        </w:rPr>
        <w:t>мезотерапии</w:t>
      </w:r>
      <w:proofErr w:type="spellEnd"/>
      <w:r>
        <w:rPr>
          <w:color w:val="000000"/>
        </w:rPr>
        <w:t>.</w:t>
      </w:r>
    </w:p>
    <w:p w:rsidR="009E574E" w:rsidRDefault="009E574E" w:rsidP="00DE27D4">
      <w:pPr>
        <w:pStyle w:val="2"/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Что такое </w:t>
      </w:r>
      <w:proofErr w:type="spellStart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>мезотерапия</w:t>
      </w:r>
      <w:proofErr w:type="spellEnd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волос?</w:t>
      </w:r>
    </w:p>
    <w:p w:rsidR="009E574E" w:rsidRDefault="009E574E" w:rsidP="00DE27D4">
      <w:pPr>
        <w:pStyle w:val="a3"/>
      </w:pPr>
      <w:proofErr w:type="spellStart"/>
      <w:r>
        <w:rPr>
          <w:b/>
          <w:bCs/>
          <w:color w:val="000000"/>
        </w:rPr>
        <w:t>Мезотерапия</w:t>
      </w:r>
      <w:proofErr w:type="spellEnd"/>
      <w:r>
        <w:rPr>
          <w:b/>
          <w:bCs/>
          <w:color w:val="000000"/>
        </w:rPr>
        <w:t xml:space="preserve"> для волос</w:t>
      </w:r>
      <w:r>
        <w:rPr>
          <w:color w:val="000000"/>
        </w:rPr>
        <w:t xml:space="preserve"> – инъекционная методика, используемая сегодня в </w:t>
      </w:r>
      <w:proofErr w:type="spellStart"/>
      <w:r>
        <w:rPr>
          <w:b/>
          <w:bCs/>
          <w:color w:val="000000"/>
        </w:rPr>
        <w:t>трихологии</w:t>
      </w:r>
      <w:proofErr w:type="spellEnd"/>
      <w:r>
        <w:rPr>
          <w:color w:val="000000"/>
        </w:rPr>
        <w:t xml:space="preserve"> для лечения и профилактики заболеваний кожи головы и волос. Во время процедуры применяются медицинские препараты, усиливающие рост волос, обеспечивающие их необходимыми питательными веществами, укрепляющие волосяные фолликулы и стенки сосудов кожи головы.</w:t>
      </w:r>
    </w:p>
    <w:p w:rsidR="009E574E" w:rsidRDefault="009E574E" w:rsidP="00DE27D4">
      <w:pPr>
        <w:pStyle w:val="2"/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Чем полезна </w:t>
      </w:r>
      <w:proofErr w:type="spellStart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>мезотерапия</w:t>
      </w:r>
      <w:proofErr w:type="spellEnd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волос?</w:t>
      </w:r>
    </w:p>
    <w:p w:rsidR="009E574E" w:rsidRDefault="009E574E" w:rsidP="00DE27D4">
      <w:pPr>
        <w:pStyle w:val="a3"/>
      </w:pPr>
      <w:proofErr w:type="spellStart"/>
      <w:r>
        <w:rPr>
          <w:color w:val="000000"/>
        </w:rPr>
        <w:t>Мезотерапия</w:t>
      </w:r>
      <w:proofErr w:type="spellEnd"/>
      <w:r>
        <w:rPr>
          <w:color w:val="000000"/>
        </w:rPr>
        <w:t xml:space="preserve"> позволяет:</w:t>
      </w:r>
    </w:p>
    <w:p w:rsidR="009E574E" w:rsidRDefault="009E574E" w:rsidP="00DE27D4">
      <w:pPr>
        <w:pStyle w:val="a3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укрепить волосы, стимулировать их рост и остановить выпадение;</w:t>
      </w:r>
    </w:p>
    <w:p w:rsidR="009E574E" w:rsidRDefault="009E574E" w:rsidP="00DE27D4">
      <w:pPr>
        <w:pStyle w:val="a3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сделать волосы сильными, здоровыми, блестящими;</w:t>
      </w:r>
    </w:p>
    <w:p w:rsidR="009E574E" w:rsidRDefault="009E574E" w:rsidP="00DE27D4">
      <w:pPr>
        <w:pStyle w:val="a3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стимулировать кровоснабжение кожных покровов волосистой части головы;</w:t>
      </w:r>
    </w:p>
    <w:p w:rsidR="009E574E" w:rsidRDefault="009E574E" w:rsidP="00DE27D4">
      <w:pPr>
        <w:pStyle w:val="a3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нормализовать работу сальных желез.</w:t>
      </w:r>
    </w:p>
    <w:p w:rsidR="009E574E" w:rsidRDefault="009E574E" w:rsidP="00DE27D4">
      <w:pPr>
        <w:pStyle w:val="a3"/>
      </w:pPr>
      <w:r>
        <w:rPr>
          <w:color w:val="000000"/>
        </w:rPr>
        <w:t xml:space="preserve">Уникальность процедуры заключается в том, что она подходит для волос любого типа и может применяться как мужчинами, так и женщинами в возрасте от 18 лет. Специалисты, проводящие ее, подбирают </w:t>
      </w:r>
      <w:r>
        <w:rPr>
          <w:b/>
          <w:bCs/>
          <w:color w:val="000000"/>
        </w:rPr>
        <w:t xml:space="preserve">препараты для </w:t>
      </w:r>
      <w:proofErr w:type="spellStart"/>
      <w:r>
        <w:rPr>
          <w:b/>
          <w:bCs/>
          <w:color w:val="000000"/>
        </w:rPr>
        <w:t>мезотерапии</w:t>
      </w:r>
      <w:proofErr w:type="spellEnd"/>
      <w:r>
        <w:rPr>
          <w:b/>
          <w:bCs/>
          <w:color w:val="000000"/>
        </w:rPr>
        <w:t xml:space="preserve"> волос</w:t>
      </w:r>
      <w:r>
        <w:rPr>
          <w:color w:val="000000"/>
        </w:rPr>
        <w:t>, исходя из целей, которые необходимо достичь, а также с учетом индивидуальных особенностей пациента. В число этих медикаментов обычно входят:</w:t>
      </w:r>
    </w:p>
    <w:p w:rsidR="009E574E" w:rsidRDefault="009E574E" w:rsidP="00DE27D4">
      <w:pPr>
        <w:pStyle w:val="a3"/>
        <w:numPr>
          <w:ilvl w:val="0"/>
          <w:numId w:val="2"/>
        </w:numPr>
        <w:textAlignment w:val="baseline"/>
        <w:rPr>
          <w:color w:val="000000"/>
        </w:rPr>
      </w:pPr>
      <w:r>
        <w:rPr>
          <w:color w:val="000000"/>
        </w:rPr>
        <w:t>сосудорасширяющие препараты;</w:t>
      </w:r>
    </w:p>
    <w:p w:rsidR="009E574E" w:rsidRDefault="009E574E" w:rsidP="00DE27D4">
      <w:pPr>
        <w:pStyle w:val="a3"/>
        <w:numPr>
          <w:ilvl w:val="0"/>
          <w:numId w:val="2"/>
        </w:numPr>
        <w:textAlignment w:val="baseline"/>
        <w:rPr>
          <w:color w:val="000000"/>
        </w:rPr>
      </w:pPr>
      <w:r>
        <w:rPr>
          <w:color w:val="000000"/>
        </w:rPr>
        <w:t>комплексы витаминов;</w:t>
      </w:r>
    </w:p>
    <w:p w:rsidR="009E574E" w:rsidRDefault="009E574E" w:rsidP="00DE27D4">
      <w:pPr>
        <w:pStyle w:val="a3"/>
        <w:numPr>
          <w:ilvl w:val="0"/>
          <w:numId w:val="2"/>
        </w:numPr>
        <w:textAlignment w:val="baseline"/>
        <w:rPr>
          <w:color w:val="000000"/>
        </w:rPr>
      </w:pPr>
      <w:r>
        <w:rPr>
          <w:color w:val="000000"/>
        </w:rPr>
        <w:t>препараты, восстанавливающие структуру клеток и стимулирующие их рост;</w:t>
      </w:r>
    </w:p>
    <w:p w:rsidR="009E574E" w:rsidRDefault="009E574E" w:rsidP="00DE27D4">
      <w:pPr>
        <w:pStyle w:val="a3"/>
        <w:numPr>
          <w:ilvl w:val="0"/>
          <w:numId w:val="2"/>
        </w:numPr>
        <w:textAlignment w:val="baseline"/>
        <w:rPr>
          <w:color w:val="000000"/>
        </w:rPr>
      </w:pPr>
      <w:r>
        <w:rPr>
          <w:color w:val="000000"/>
        </w:rPr>
        <w:t>микроэлементы и аминокислоты, укрепляющие ткани кожи головы.</w:t>
      </w:r>
    </w:p>
    <w:p w:rsidR="009E574E" w:rsidRDefault="009E574E" w:rsidP="00DE27D4">
      <w:pPr>
        <w:pStyle w:val="a3"/>
      </w:pPr>
      <w:proofErr w:type="spellStart"/>
      <w:r>
        <w:rPr>
          <w:color w:val="000000"/>
        </w:rPr>
        <w:t>Мезотерпию</w:t>
      </w:r>
      <w:proofErr w:type="spellEnd"/>
      <w:r>
        <w:rPr>
          <w:color w:val="000000"/>
        </w:rPr>
        <w:t xml:space="preserve"> проводят при:</w:t>
      </w:r>
    </w:p>
    <w:p w:rsidR="009E574E" w:rsidRDefault="009E574E" w:rsidP="00DE27D4">
      <w:pPr>
        <w:pStyle w:val="a3"/>
        <w:numPr>
          <w:ilvl w:val="0"/>
          <w:numId w:val="3"/>
        </w:numPr>
        <w:textAlignment w:val="baseline"/>
        <w:rPr>
          <w:color w:val="000000"/>
        </w:rPr>
      </w:pPr>
      <w:r>
        <w:rPr>
          <w:color w:val="000000"/>
        </w:rPr>
        <w:t>лечении диффузного или очагового облысения;</w:t>
      </w:r>
    </w:p>
    <w:p w:rsidR="009E574E" w:rsidRDefault="009E574E" w:rsidP="00DE27D4">
      <w:pPr>
        <w:pStyle w:val="a3"/>
        <w:numPr>
          <w:ilvl w:val="0"/>
          <w:numId w:val="3"/>
        </w:numPr>
        <w:textAlignment w:val="baseline"/>
        <w:rPr>
          <w:color w:val="000000"/>
        </w:rPr>
      </w:pPr>
      <w:r>
        <w:rPr>
          <w:color w:val="000000"/>
        </w:rPr>
        <w:t>устранении ломкости, сухости волос, их медленном росте;</w:t>
      </w:r>
    </w:p>
    <w:p w:rsidR="009E574E" w:rsidRDefault="009E574E" w:rsidP="00DE27D4">
      <w:pPr>
        <w:pStyle w:val="a3"/>
        <w:numPr>
          <w:ilvl w:val="0"/>
          <w:numId w:val="3"/>
        </w:numPr>
        <w:textAlignment w:val="baseline"/>
        <w:rPr>
          <w:color w:val="000000"/>
        </w:rPr>
      </w:pPr>
      <w:r>
        <w:rPr>
          <w:color w:val="000000"/>
        </w:rPr>
        <w:t>борьбе с секущимися кончиками;</w:t>
      </w:r>
    </w:p>
    <w:p w:rsidR="009E574E" w:rsidRDefault="009E574E" w:rsidP="00DE27D4">
      <w:pPr>
        <w:pStyle w:val="a3"/>
        <w:numPr>
          <w:ilvl w:val="0"/>
          <w:numId w:val="3"/>
        </w:numPr>
        <w:textAlignment w:val="baseline"/>
        <w:rPr>
          <w:color w:val="000000"/>
        </w:rPr>
      </w:pPr>
      <w:r>
        <w:rPr>
          <w:color w:val="000000"/>
        </w:rPr>
        <w:t>преждевременном появлении седины;</w:t>
      </w:r>
    </w:p>
    <w:p w:rsidR="009E574E" w:rsidRDefault="009E574E" w:rsidP="00DE27D4">
      <w:pPr>
        <w:pStyle w:val="a3"/>
        <w:numPr>
          <w:ilvl w:val="0"/>
          <w:numId w:val="3"/>
        </w:numPr>
        <w:textAlignment w:val="baseline"/>
        <w:rPr>
          <w:color w:val="000000"/>
        </w:rPr>
      </w:pPr>
      <w:r>
        <w:rPr>
          <w:color w:val="000000"/>
        </w:rPr>
        <w:t>устранении сухости или избыточной жирности кожи волосистой части головы;</w:t>
      </w:r>
    </w:p>
    <w:p w:rsidR="009E574E" w:rsidRDefault="009E574E" w:rsidP="00DE27D4">
      <w:pPr>
        <w:pStyle w:val="a3"/>
        <w:numPr>
          <w:ilvl w:val="0"/>
          <w:numId w:val="3"/>
        </w:numPr>
        <w:textAlignment w:val="baseline"/>
        <w:rPr>
          <w:color w:val="000000"/>
        </w:rPr>
      </w:pPr>
      <w:r>
        <w:rPr>
          <w:color w:val="000000"/>
        </w:rPr>
        <w:t>лечении себореи, перхоти, частого зуда в области головы.</w:t>
      </w:r>
    </w:p>
    <w:p w:rsidR="009E574E" w:rsidRDefault="009E574E" w:rsidP="00DE27D4">
      <w:pPr>
        <w:pStyle w:val="2"/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Подготовка к </w:t>
      </w:r>
      <w:proofErr w:type="spellStart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>мезотерапии</w:t>
      </w:r>
      <w:proofErr w:type="spellEnd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волос</w:t>
      </w:r>
    </w:p>
    <w:p w:rsidR="009E574E" w:rsidRDefault="009E574E" w:rsidP="00DE27D4">
      <w:pPr>
        <w:pStyle w:val="a3"/>
      </w:pPr>
      <w:r>
        <w:rPr>
          <w:color w:val="000000"/>
        </w:rPr>
        <w:t>Перед прохождением курса лечения пациента должен проконсультировать врач-</w:t>
      </w:r>
      <w:proofErr w:type="spellStart"/>
      <w:r>
        <w:rPr>
          <w:color w:val="000000"/>
        </w:rPr>
        <w:t>трихолог</w:t>
      </w:r>
      <w:proofErr w:type="spellEnd"/>
      <w:r>
        <w:rPr>
          <w:color w:val="000000"/>
        </w:rPr>
        <w:t xml:space="preserve">. Доктор определяет состояние его здоровья, интересуется самочувствием, собирает информацию относительно перенесенных им заболеваний и установленных диагнозов, исключает возможные противопоказания. А также диагностирует состояние волос и волосистой части кожи головы, чтобы определить перечень нарушений, которые необходимо исправить. Врач подбирает индивидуальный комплекс препаратов для проведения </w:t>
      </w:r>
      <w:proofErr w:type="spellStart"/>
      <w:r>
        <w:rPr>
          <w:b/>
          <w:bCs/>
          <w:color w:val="000000"/>
        </w:rPr>
        <w:t>мезотерапии</w:t>
      </w:r>
      <w:proofErr w:type="spellEnd"/>
      <w:r>
        <w:rPr>
          <w:b/>
          <w:bCs/>
          <w:color w:val="000000"/>
        </w:rPr>
        <w:t xml:space="preserve"> от выпадения волос</w:t>
      </w:r>
      <w:r>
        <w:rPr>
          <w:color w:val="000000"/>
        </w:rPr>
        <w:t xml:space="preserve"> и делает аллергическую пробу на их переносимость пациентом.</w:t>
      </w:r>
    </w:p>
    <w:p w:rsidR="009E574E" w:rsidRDefault="009E574E" w:rsidP="00DE27D4">
      <w:pPr>
        <w:pStyle w:val="2"/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lastRenderedPageBreak/>
        <w:t xml:space="preserve">Как проводится </w:t>
      </w:r>
      <w:proofErr w:type="spellStart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>мезотерапия</w:t>
      </w:r>
      <w:proofErr w:type="spellEnd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волос?</w:t>
      </w:r>
    </w:p>
    <w:p w:rsidR="009E574E" w:rsidRPr="00DB27CB" w:rsidRDefault="009E574E" w:rsidP="00DE2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перед процедурой кожу головы тщательно очищают с применением дезинфицирующих средств. В заранее выбранные участки кожи тончайшей иглой вводятся медицинские препараты. Местная анестезия при этом не используется.</w:t>
      </w:r>
    </w:p>
    <w:p w:rsidR="009E574E" w:rsidRDefault="009E574E" w:rsidP="00DE27D4">
      <w:pPr>
        <w:pStyle w:val="a3"/>
      </w:pPr>
      <w:r>
        <w:rPr>
          <w:color w:val="000000"/>
        </w:rPr>
        <w:t xml:space="preserve">После </w:t>
      </w:r>
      <w:proofErr w:type="spellStart"/>
      <w:r>
        <w:rPr>
          <w:color w:val="000000"/>
        </w:rPr>
        <w:t>мезотерапии</w:t>
      </w:r>
      <w:proofErr w:type="spellEnd"/>
      <w:r>
        <w:rPr>
          <w:color w:val="000000"/>
        </w:rPr>
        <w:t xml:space="preserve"> рекомендуют:</w:t>
      </w:r>
    </w:p>
    <w:p w:rsidR="009E574E" w:rsidRDefault="009E574E" w:rsidP="00DE27D4">
      <w:pPr>
        <w:pStyle w:val="a3"/>
        <w:numPr>
          <w:ilvl w:val="0"/>
          <w:numId w:val="4"/>
        </w:numPr>
        <w:textAlignment w:val="baseline"/>
        <w:rPr>
          <w:color w:val="000000"/>
        </w:rPr>
      </w:pPr>
      <w:r>
        <w:rPr>
          <w:color w:val="000000"/>
        </w:rPr>
        <w:t>один-два дня не мыть голову;</w:t>
      </w:r>
    </w:p>
    <w:p w:rsidR="009E574E" w:rsidRDefault="009E574E" w:rsidP="00DE27D4">
      <w:pPr>
        <w:pStyle w:val="a3"/>
        <w:numPr>
          <w:ilvl w:val="0"/>
          <w:numId w:val="4"/>
        </w:numPr>
        <w:textAlignment w:val="baseline"/>
        <w:rPr>
          <w:color w:val="000000"/>
        </w:rPr>
      </w:pPr>
      <w:r>
        <w:rPr>
          <w:color w:val="000000"/>
        </w:rPr>
        <w:t>в течение 12-ти часов отказаться от массажа головы, применения масок и других косметических средств;</w:t>
      </w:r>
    </w:p>
    <w:p w:rsidR="009E574E" w:rsidRDefault="009E574E" w:rsidP="00DE27D4">
      <w:pPr>
        <w:pStyle w:val="a3"/>
        <w:numPr>
          <w:ilvl w:val="0"/>
          <w:numId w:val="4"/>
        </w:numPr>
        <w:textAlignment w:val="baseline"/>
        <w:rPr>
          <w:color w:val="000000"/>
        </w:rPr>
      </w:pPr>
      <w:r>
        <w:rPr>
          <w:color w:val="000000"/>
        </w:rPr>
        <w:t>не посещать баню, солярий, не пребывать на открытом солнце в течение двух дней;</w:t>
      </w:r>
    </w:p>
    <w:p w:rsidR="009E574E" w:rsidRDefault="009E574E" w:rsidP="00DE27D4">
      <w:pPr>
        <w:pStyle w:val="a3"/>
        <w:numPr>
          <w:ilvl w:val="0"/>
          <w:numId w:val="4"/>
        </w:numPr>
        <w:textAlignment w:val="baseline"/>
        <w:rPr>
          <w:color w:val="000000"/>
        </w:rPr>
      </w:pPr>
      <w:r>
        <w:rPr>
          <w:color w:val="000000"/>
        </w:rPr>
        <w:t>отказаться от окрашивания волос и других действий с ними на протяжении курса лечения, чтобы не снизить его эффективность и не причинить вред коже.</w:t>
      </w:r>
    </w:p>
    <w:p w:rsidR="009E574E" w:rsidRDefault="009E574E" w:rsidP="00DE27D4">
      <w:pPr>
        <w:pStyle w:val="2"/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Когда виден эффект после </w:t>
      </w:r>
      <w:proofErr w:type="spellStart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>мезотерапии</w:t>
      </w:r>
      <w:proofErr w:type="spellEnd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волос?</w:t>
      </w:r>
    </w:p>
    <w:p w:rsidR="009E574E" w:rsidRDefault="009E574E" w:rsidP="00DE27D4">
      <w:pPr>
        <w:pStyle w:val="a3"/>
      </w:pPr>
      <w:r>
        <w:rPr>
          <w:color w:val="000000"/>
        </w:rPr>
        <w:t>Оптимальный курс лечения составляет до десяти процедур, которые проводятся с периодичностью 7-10 дней. Видимый результат будет заметен уже через месяц – для этого можно сравнить состояние прядей по фото, сделанным до и после прохождения нескольких процедур. Максимальный эффект достигается через полгода после начала терапии.</w:t>
      </w:r>
    </w:p>
    <w:p w:rsidR="009E574E" w:rsidRDefault="009E574E" w:rsidP="00DE27D4">
      <w:pPr>
        <w:pStyle w:val="2"/>
      </w:pPr>
      <w:bookmarkStart w:id="0" w:name="_GoBack"/>
      <w:bookmarkEnd w:id="0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Противопоказания к проведению </w:t>
      </w:r>
      <w:proofErr w:type="spellStart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>мезотерапии</w:t>
      </w:r>
      <w:proofErr w:type="spellEnd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волос</w:t>
      </w:r>
    </w:p>
    <w:p w:rsidR="009E574E" w:rsidRDefault="009E574E" w:rsidP="00DE27D4">
      <w:pPr>
        <w:pStyle w:val="a3"/>
      </w:pPr>
      <w:proofErr w:type="spellStart"/>
      <w:r>
        <w:rPr>
          <w:b/>
          <w:bCs/>
          <w:color w:val="000000"/>
        </w:rPr>
        <w:t>Мезотерапия</w:t>
      </w:r>
      <w:proofErr w:type="spellEnd"/>
      <w:r>
        <w:rPr>
          <w:b/>
          <w:bCs/>
          <w:color w:val="000000"/>
        </w:rPr>
        <w:t xml:space="preserve"> для роста</w:t>
      </w:r>
      <w:r>
        <w:rPr>
          <w:color w:val="000000"/>
        </w:rPr>
        <w:t xml:space="preserve"> волос противопоказана при:</w:t>
      </w:r>
    </w:p>
    <w:p w:rsidR="009E574E" w:rsidRDefault="009E574E" w:rsidP="00DE27D4">
      <w:pPr>
        <w:pStyle w:val="a3"/>
        <w:numPr>
          <w:ilvl w:val="0"/>
          <w:numId w:val="5"/>
        </w:numPr>
        <w:textAlignment w:val="baseline"/>
        <w:rPr>
          <w:color w:val="000000"/>
        </w:rPr>
      </w:pPr>
      <w:r>
        <w:rPr>
          <w:color w:val="000000"/>
        </w:rPr>
        <w:t>беременности и лактации;</w:t>
      </w:r>
    </w:p>
    <w:p w:rsidR="009E574E" w:rsidRDefault="009E574E" w:rsidP="00DE27D4">
      <w:pPr>
        <w:pStyle w:val="a3"/>
        <w:numPr>
          <w:ilvl w:val="0"/>
          <w:numId w:val="5"/>
        </w:numPr>
        <w:textAlignment w:val="baseline"/>
        <w:rPr>
          <w:color w:val="000000"/>
        </w:rPr>
      </w:pPr>
      <w:r>
        <w:rPr>
          <w:color w:val="000000"/>
        </w:rPr>
        <w:t>острых инфекциях и обострении хронических заболеваний;</w:t>
      </w:r>
    </w:p>
    <w:p w:rsidR="009E574E" w:rsidRDefault="009E574E" w:rsidP="00DE27D4">
      <w:pPr>
        <w:pStyle w:val="a3"/>
        <w:numPr>
          <w:ilvl w:val="0"/>
          <w:numId w:val="5"/>
        </w:numPr>
        <w:textAlignment w:val="baseline"/>
        <w:rPr>
          <w:color w:val="000000"/>
        </w:rPr>
      </w:pPr>
      <w:r>
        <w:rPr>
          <w:color w:val="000000"/>
        </w:rPr>
        <w:t>аутоиммунных и онкологических заболеваниях;</w:t>
      </w:r>
    </w:p>
    <w:p w:rsidR="009E574E" w:rsidRDefault="009E574E" w:rsidP="00DE27D4">
      <w:pPr>
        <w:pStyle w:val="a3"/>
        <w:numPr>
          <w:ilvl w:val="0"/>
          <w:numId w:val="5"/>
        </w:numPr>
        <w:textAlignment w:val="baseline"/>
        <w:rPr>
          <w:color w:val="000000"/>
        </w:rPr>
      </w:pPr>
      <w:r>
        <w:rPr>
          <w:color w:val="000000"/>
        </w:rPr>
        <w:t>признаках воспаления лимфатических узлов, расположенных в затылочной части головы;</w:t>
      </w:r>
    </w:p>
    <w:p w:rsidR="009E574E" w:rsidRDefault="009E574E" w:rsidP="00DE27D4">
      <w:pPr>
        <w:pStyle w:val="a3"/>
        <w:numPr>
          <w:ilvl w:val="0"/>
          <w:numId w:val="5"/>
        </w:numPr>
        <w:textAlignment w:val="baseline"/>
        <w:rPr>
          <w:color w:val="000000"/>
        </w:rPr>
      </w:pPr>
      <w:r>
        <w:rPr>
          <w:color w:val="000000"/>
        </w:rPr>
        <w:t>болезнях крови;</w:t>
      </w:r>
    </w:p>
    <w:p w:rsidR="009E574E" w:rsidRDefault="009E574E" w:rsidP="00DE27D4">
      <w:pPr>
        <w:pStyle w:val="a3"/>
        <w:numPr>
          <w:ilvl w:val="0"/>
          <w:numId w:val="5"/>
        </w:numPr>
        <w:textAlignment w:val="baseline"/>
        <w:rPr>
          <w:color w:val="000000"/>
        </w:rPr>
      </w:pPr>
      <w:proofErr w:type="spellStart"/>
      <w:r>
        <w:rPr>
          <w:color w:val="000000"/>
        </w:rPr>
        <w:t>желчекаменной</w:t>
      </w:r>
      <w:proofErr w:type="spellEnd"/>
      <w:r>
        <w:rPr>
          <w:color w:val="000000"/>
        </w:rPr>
        <w:t xml:space="preserve"> болезни;</w:t>
      </w:r>
    </w:p>
    <w:p w:rsidR="009E574E" w:rsidRDefault="009E574E" w:rsidP="00DE27D4">
      <w:pPr>
        <w:pStyle w:val="a3"/>
        <w:numPr>
          <w:ilvl w:val="0"/>
          <w:numId w:val="5"/>
        </w:numPr>
        <w:textAlignment w:val="baseline"/>
        <w:rPr>
          <w:color w:val="000000"/>
        </w:rPr>
      </w:pPr>
      <w:r>
        <w:rPr>
          <w:color w:val="000000"/>
        </w:rPr>
        <w:t>эпилепсии;</w:t>
      </w:r>
    </w:p>
    <w:p w:rsidR="009E574E" w:rsidRDefault="009E574E" w:rsidP="00DE27D4">
      <w:pPr>
        <w:pStyle w:val="a3"/>
        <w:numPr>
          <w:ilvl w:val="0"/>
          <w:numId w:val="5"/>
        </w:numPr>
        <w:textAlignment w:val="baseline"/>
        <w:rPr>
          <w:color w:val="000000"/>
        </w:rPr>
      </w:pPr>
      <w:r>
        <w:rPr>
          <w:color w:val="000000"/>
        </w:rPr>
        <w:t>аллергии на используемые препараты;</w:t>
      </w:r>
    </w:p>
    <w:p w:rsidR="009E574E" w:rsidRDefault="009E574E" w:rsidP="00DE27D4">
      <w:pPr>
        <w:pStyle w:val="a3"/>
        <w:numPr>
          <w:ilvl w:val="0"/>
          <w:numId w:val="5"/>
        </w:numPr>
        <w:textAlignment w:val="baseline"/>
        <w:rPr>
          <w:color w:val="000000"/>
        </w:rPr>
      </w:pPr>
      <w:r>
        <w:rPr>
          <w:color w:val="000000"/>
        </w:rPr>
        <w:t>псориазе, бактериальных или грибковых поражениях кожных покровов;</w:t>
      </w:r>
    </w:p>
    <w:p w:rsidR="009E574E" w:rsidRDefault="009E574E" w:rsidP="00DE27D4">
      <w:pPr>
        <w:pStyle w:val="a3"/>
        <w:numPr>
          <w:ilvl w:val="0"/>
          <w:numId w:val="5"/>
        </w:numPr>
        <w:textAlignment w:val="baseline"/>
        <w:rPr>
          <w:color w:val="000000"/>
        </w:rPr>
      </w:pPr>
      <w:r>
        <w:rPr>
          <w:color w:val="000000"/>
        </w:rPr>
        <w:t>наличии ран или других повреждений кожи.</w:t>
      </w:r>
    </w:p>
    <w:p w:rsidR="009E574E" w:rsidRDefault="009E574E" w:rsidP="00DE27D4">
      <w:pPr>
        <w:pStyle w:val="2"/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Чем опасна </w:t>
      </w:r>
      <w:proofErr w:type="spellStart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>мезотерапия</w:t>
      </w:r>
      <w:proofErr w:type="spellEnd"/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волос?</w:t>
      </w:r>
    </w:p>
    <w:p w:rsidR="009E574E" w:rsidRDefault="009E574E" w:rsidP="00DE27D4">
      <w:pPr>
        <w:pStyle w:val="a3"/>
      </w:pPr>
      <w:r>
        <w:rPr>
          <w:color w:val="000000"/>
        </w:rPr>
        <w:t xml:space="preserve">Если процедура проводится неопытным специалистом в непроверенном медицинском центре, </w:t>
      </w:r>
      <w:proofErr w:type="spellStart"/>
      <w:r>
        <w:rPr>
          <w:b/>
          <w:bCs/>
          <w:color w:val="000000"/>
        </w:rPr>
        <w:t>мезотерапия</w:t>
      </w:r>
      <w:proofErr w:type="spellEnd"/>
      <w:r>
        <w:rPr>
          <w:b/>
          <w:bCs/>
          <w:color w:val="000000"/>
        </w:rPr>
        <w:t xml:space="preserve"> кожи головы</w:t>
      </w:r>
      <w:r>
        <w:rPr>
          <w:color w:val="000000"/>
        </w:rPr>
        <w:t xml:space="preserve"> опасна развитием:</w:t>
      </w:r>
    </w:p>
    <w:p w:rsidR="009E574E" w:rsidRDefault="009E574E" w:rsidP="00DE27D4">
      <w:pPr>
        <w:pStyle w:val="a3"/>
        <w:numPr>
          <w:ilvl w:val="0"/>
          <w:numId w:val="6"/>
        </w:numPr>
        <w:textAlignment w:val="baseline"/>
        <w:rPr>
          <w:color w:val="000000"/>
        </w:rPr>
      </w:pPr>
      <w:r>
        <w:rPr>
          <w:color w:val="000000"/>
        </w:rPr>
        <w:t>фолликулита;</w:t>
      </w:r>
    </w:p>
    <w:p w:rsidR="009E574E" w:rsidRDefault="009E574E" w:rsidP="00DE27D4">
      <w:pPr>
        <w:pStyle w:val="a3"/>
        <w:numPr>
          <w:ilvl w:val="0"/>
          <w:numId w:val="6"/>
        </w:numPr>
        <w:textAlignment w:val="baseline"/>
        <w:rPr>
          <w:color w:val="000000"/>
        </w:rPr>
      </w:pPr>
      <w:r>
        <w:rPr>
          <w:color w:val="000000"/>
        </w:rPr>
        <w:t>пиодермии;</w:t>
      </w:r>
    </w:p>
    <w:p w:rsidR="009E574E" w:rsidRDefault="009E574E" w:rsidP="00DE27D4">
      <w:pPr>
        <w:pStyle w:val="a3"/>
        <w:numPr>
          <w:ilvl w:val="0"/>
          <w:numId w:val="6"/>
        </w:numPr>
        <w:textAlignment w:val="baseline"/>
        <w:rPr>
          <w:color w:val="000000"/>
        </w:rPr>
      </w:pPr>
      <w:r>
        <w:rPr>
          <w:color w:val="000000"/>
        </w:rPr>
        <w:t>гиперемии кожи головы;</w:t>
      </w:r>
    </w:p>
    <w:p w:rsidR="009E574E" w:rsidRDefault="009E574E" w:rsidP="00DE27D4">
      <w:pPr>
        <w:pStyle w:val="a3"/>
        <w:numPr>
          <w:ilvl w:val="0"/>
          <w:numId w:val="6"/>
        </w:numPr>
        <w:textAlignment w:val="baseline"/>
        <w:rPr>
          <w:color w:val="000000"/>
        </w:rPr>
      </w:pPr>
      <w:r>
        <w:rPr>
          <w:color w:val="000000"/>
        </w:rPr>
        <w:t>лимфаденита затылочных лимфоузлов.</w:t>
      </w:r>
    </w:p>
    <w:p w:rsidR="009E574E" w:rsidRDefault="009E574E" w:rsidP="00DE27D4">
      <w:pPr>
        <w:pStyle w:val="a3"/>
      </w:pPr>
      <w:r>
        <w:rPr>
          <w:color w:val="000000"/>
        </w:rPr>
        <w:lastRenderedPageBreak/>
        <w:t>После проведения процедуры возможно ухудшение общего состояния (тошнота, слабость) и появление местных реакций – ощущение зуда, отечность кожи, возникновение гематом, ожогов, рубцов.</w:t>
      </w:r>
    </w:p>
    <w:p w:rsidR="00BA6316" w:rsidRDefault="009E574E" w:rsidP="00DE27D4">
      <w:pPr>
        <w:pStyle w:val="a3"/>
      </w:pPr>
      <w:r>
        <w:rPr>
          <w:color w:val="000000"/>
        </w:rPr>
        <w:t xml:space="preserve">Чтобы минимизировать риск развития побочных эффектов, свою красоту и здоровье следует доверить профессионалам – врачам нашего медицинского центра </w:t>
      </w:r>
      <w:r w:rsidR="00D5060F">
        <w:rPr>
          <w:color w:val="000000"/>
        </w:rPr>
        <w:t>***</w:t>
      </w:r>
      <w:r>
        <w:rPr>
          <w:color w:val="000000"/>
        </w:rPr>
        <w:t xml:space="preserve">. У нас вы получите консультацию квалифицированного специалиста и пройдете комплекс процедур по </w:t>
      </w:r>
      <w:proofErr w:type="spellStart"/>
      <w:r>
        <w:rPr>
          <w:color w:val="000000"/>
        </w:rPr>
        <w:t>мезотерапии</w:t>
      </w:r>
      <w:proofErr w:type="spellEnd"/>
      <w:r>
        <w:rPr>
          <w:color w:val="000000"/>
        </w:rPr>
        <w:t xml:space="preserve"> в максимально комфортных и безопасных условиях. Для записи на прием звоните нам по телефону, указанному на сайте, или заполняйте форму обратной связи.</w:t>
      </w:r>
    </w:p>
    <w:sectPr w:rsidR="00BA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ADB"/>
    <w:multiLevelType w:val="multilevel"/>
    <w:tmpl w:val="D07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F5A27"/>
    <w:multiLevelType w:val="multilevel"/>
    <w:tmpl w:val="8406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D2EBA"/>
    <w:multiLevelType w:val="multilevel"/>
    <w:tmpl w:val="C9D4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A49E7"/>
    <w:multiLevelType w:val="multilevel"/>
    <w:tmpl w:val="B540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C7A82"/>
    <w:multiLevelType w:val="multilevel"/>
    <w:tmpl w:val="6492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047B6"/>
    <w:multiLevelType w:val="multilevel"/>
    <w:tmpl w:val="A6DE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4E"/>
    <w:rsid w:val="009E574E"/>
    <w:rsid w:val="00BA6316"/>
    <w:rsid w:val="00D5060F"/>
    <w:rsid w:val="00DB27CB"/>
    <w:rsid w:val="00D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31A3"/>
  <w15:chartTrackingRefBased/>
  <w15:docId w15:val="{790E3C4A-141E-48B7-BB7C-827408B2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E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2020-02-16T23:40:00Z</dcterms:created>
  <dcterms:modified xsi:type="dcterms:W3CDTF">2020-02-16T23:45:00Z</dcterms:modified>
</cp:coreProperties>
</file>