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4E" w:rsidRDefault="00D26C4E" w:rsidP="002A4BC1">
      <w:pPr>
        <w:pStyle w:val="a3"/>
      </w:pPr>
      <w:r>
        <w:rPr>
          <w:color w:val="000000"/>
        </w:rPr>
        <w:t xml:space="preserve">Современные технологии в области эстетической косметологии позволяют людям, которые желают устранить несовершенства кожных покровов, появляющиеся с возрастом или по причине каких-либо заболеваний кожи, воспользоваться прогрессивной методикой – </w:t>
      </w:r>
      <w:proofErr w:type="spellStart"/>
      <w:r>
        <w:rPr>
          <w:color w:val="000000"/>
        </w:rPr>
        <w:t>плазмолифтингом</w:t>
      </w:r>
      <w:proofErr w:type="spellEnd"/>
      <w:r>
        <w:rPr>
          <w:color w:val="000000"/>
        </w:rPr>
        <w:t>.</w:t>
      </w:r>
    </w:p>
    <w:p w:rsidR="00D26C4E" w:rsidRDefault="00D26C4E" w:rsidP="002A4BC1">
      <w:pPr>
        <w:pStyle w:val="1"/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Что такое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плазмолифтинг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>?</w:t>
      </w:r>
    </w:p>
    <w:p w:rsidR="00D26C4E" w:rsidRDefault="00D26C4E" w:rsidP="002A4BC1">
      <w:pPr>
        <w:pStyle w:val="a3"/>
      </w:pPr>
      <w:proofErr w:type="spellStart"/>
      <w:r>
        <w:rPr>
          <w:b/>
          <w:bCs/>
          <w:color w:val="000000"/>
        </w:rPr>
        <w:t>Плазмолифтинг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или PRP-терапия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это комплекс уникальных процедур по омоложению организма, основанный на использовании его собственных ресурсов. Еще одно название методики – </w:t>
      </w:r>
      <w:proofErr w:type="spellStart"/>
      <w:r>
        <w:rPr>
          <w:color w:val="000000"/>
        </w:rPr>
        <w:t>аутогемостимулирование</w:t>
      </w:r>
      <w:proofErr w:type="spellEnd"/>
      <w:r>
        <w:rPr>
          <w:color w:val="000000"/>
        </w:rPr>
        <w:t xml:space="preserve"> – означает, что для ее проведения в качестве активно действующего вещества используется собственная плазма крови пациента.</w:t>
      </w:r>
    </w:p>
    <w:p w:rsidR="00D26C4E" w:rsidRDefault="00D26C4E" w:rsidP="002A4BC1">
      <w:pPr>
        <w:pStyle w:val="a3"/>
      </w:pPr>
      <w:r>
        <w:rPr>
          <w:color w:val="000000"/>
        </w:rPr>
        <w:t xml:space="preserve">К преимуществам </w:t>
      </w:r>
      <w:proofErr w:type="spellStart"/>
      <w:r>
        <w:rPr>
          <w:color w:val="000000"/>
        </w:rPr>
        <w:t>плазмолифтинга</w:t>
      </w:r>
      <w:proofErr w:type="spellEnd"/>
      <w:r>
        <w:rPr>
          <w:color w:val="000000"/>
        </w:rPr>
        <w:t xml:space="preserve"> относят:</w:t>
      </w:r>
    </w:p>
    <w:p w:rsidR="00D26C4E" w:rsidRDefault="00D26C4E" w:rsidP="002A4BC1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возможность применения для решения широкого спектра проблем;</w:t>
      </w:r>
    </w:p>
    <w:p w:rsidR="00D26C4E" w:rsidRDefault="00D26C4E" w:rsidP="002A4BC1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безопасность;</w:t>
      </w:r>
    </w:p>
    <w:p w:rsidR="00D26C4E" w:rsidRDefault="00D26C4E" w:rsidP="002A4BC1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длительный эффект;</w:t>
      </w:r>
    </w:p>
    <w:p w:rsidR="00D26C4E" w:rsidRDefault="00D26C4E" w:rsidP="002A4BC1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малое количество противопоказаний;</w:t>
      </w:r>
    </w:p>
    <w:p w:rsidR="00D26C4E" w:rsidRDefault="00D26C4E" w:rsidP="002A4BC1">
      <w:pPr>
        <w:pStyle w:val="a3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совместимость с другими видами косметологических процедур.</w:t>
      </w:r>
    </w:p>
    <w:p w:rsidR="00D26C4E" w:rsidRDefault="00D26C4E" w:rsidP="002A4BC1">
      <w:pPr>
        <w:pStyle w:val="1"/>
        <w:spacing w:before="100" w:beforeAutospacing="1" w:after="100" w:afterAutospacing="1"/>
        <w:rPr>
          <w:color w:val="auto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Как проводится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плазмолифтинг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>?</w:t>
      </w:r>
    </w:p>
    <w:p w:rsidR="00D26C4E" w:rsidRDefault="00D26C4E" w:rsidP="002A4BC1">
      <w:pPr>
        <w:pStyle w:val="a3"/>
      </w:pPr>
      <w:r>
        <w:rPr>
          <w:color w:val="000000"/>
        </w:rPr>
        <w:t>Методика является инъекционной – она предполагает подкожное введение концентрированной плазмы крови, обогащенной тромбоцитами и обладающей биостимулирующим эффектом, в проблемные участки тела. Процедура активизирует процесс размножения стволовых клеток и рост новых, молодых тканей. Вследствие чего происходит регенерация кожных покровов и тканей организма.</w:t>
      </w:r>
    </w:p>
    <w:p w:rsidR="00D26C4E" w:rsidRDefault="00D26C4E" w:rsidP="002A4BC1">
      <w:pPr>
        <w:pStyle w:val="a3"/>
      </w:pPr>
      <w:r>
        <w:rPr>
          <w:color w:val="000000"/>
        </w:rPr>
        <w:t xml:space="preserve">Для получения действующего вещества проводится забор венозной крови пациента. Полученный материал помещают в центрифугу. Она раскручивается с частотой, необходимой для выделения </w:t>
      </w:r>
      <w:proofErr w:type="spellStart"/>
      <w:r>
        <w:rPr>
          <w:color w:val="000000"/>
        </w:rPr>
        <w:t>тромбоцитарной</w:t>
      </w:r>
      <w:proofErr w:type="spellEnd"/>
      <w:r>
        <w:rPr>
          <w:color w:val="000000"/>
        </w:rPr>
        <w:t xml:space="preserve"> части крови.</w:t>
      </w:r>
    </w:p>
    <w:p w:rsidR="00D26C4E" w:rsidRDefault="00D26C4E" w:rsidP="002A4BC1">
      <w:pPr>
        <w:pStyle w:val="a3"/>
      </w:pPr>
      <w:r>
        <w:rPr>
          <w:color w:val="000000"/>
        </w:rPr>
        <w:t>Обогащенная тромбоцитами плазма вводится шприцом в заранее намеченные области, предварительно обработанные бактерицидным средством и местным анестетиком.</w:t>
      </w:r>
    </w:p>
    <w:p w:rsidR="00D26C4E" w:rsidRDefault="00D26C4E" w:rsidP="002A4BC1">
      <w:pPr>
        <w:pStyle w:val="1"/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Для чего делают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плазмолифтинг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>?</w:t>
      </w:r>
    </w:p>
    <w:p w:rsidR="00D26C4E" w:rsidRDefault="00D26C4E" w:rsidP="002A4BC1">
      <w:pPr>
        <w:pStyle w:val="a3"/>
      </w:pPr>
      <w:r>
        <w:rPr>
          <w:color w:val="000000"/>
        </w:rPr>
        <w:t xml:space="preserve">PRP-терапия используется сегодня в косметологии, дерматологии, </w:t>
      </w:r>
      <w:proofErr w:type="spellStart"/>
      <w:r>
        <w:rPr>
          <w:color w:val="000000"/>
        </w:rPr>
        <w:t>трихологии</w:t>
      </w:r>
      <w:proofErr w:type="spellEnd"/>
      <w:r>
        <w:rPr>
          <w:color w:val="000000"/>
        </w:rPr>
        <w:t>, гинекологии. С ее помощью специалисты могут решить такие задачи, как: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b/>
          <w:bCs/>
          <w:color w:val="000000"/>
        </w:rPr>
        <w:t>повышение упругости и эластичности кожи</w:t>
      </w:r>
      <w:r>
        <w:rPr>
          <w:color w:val="000000"/>
        </w:rPr>
        <w:t>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b/>
          <w:bCs/>
          <w:color w:val="000000"/>
        </w:rPr>
        <w:t>питание и увлажнение</w:t>
      </w:r>
      <w:r>
        <w:rPr>
          <w:color w:val="000000"/>
        </w:rPr>
        <w:t xml:space="preserve"> кожных покровов;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разглаживание морщин и </w:t>
      </w:r>
      <w:r>
        <w:rPr>
          <w:color w:val="000000"/>
        </w:rPr>
        <w:t>предупреждение появления новых;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лечение кожи </w:t>
      </w:r>
      <w:r>
        <w:rPr>
          <w:color w:val="000000"/>
        </w:rPr>
        <w:t>лица и тела;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b/>
          <w:bCs/>
          <w:color w:val="000000"/>
        </w:rPr>
        <w:t>лечение волос</w:t>
      </w:r>
      <w:r>
        <w:rPr>
          <w:color w:val="000000"/>
        </w:rPr>
        <w:t xml:space="preserve"> и волосистой части головы;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предотвращение и прекращение выпадения волос;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наружное омоложение кожи половых органов;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лечение источника сексуальной дисфункции;</w:t>
      </w:r>
    </w:p>
    <w:p w:rsidR="00D26C4E" w:rsidRDefault="00D26C4E" w:rsidP="002A4BC1">
      <w:pPr>
        <w:pStyle w:val="a3"/>
        <w:numPr>
          <w:ilvl w:val="0"/>
          <w:numId w:val="2"/>
        </w:numPr>
        <w:textAlignment w:val="baseline"/>
        <w:rPr>
          <w:color w:val="000000"/>
        </w:rPr>
      </w:pPr>
      <w:r>
        <w:rPr>
          <w:color w:val="000000"/>
        </w:rPr>
        <w:t>повышение сексуального желания.</w:t>
      </w:r>
    </w:p>
    <w:p w:rsidR="00D26C4E" w:rsidRDefault="00D26C4E" w:rsidP="002A4BC1">
      <w:pPr>
        <w:pStyle w:val="1"/>
        <w:spacing w:before="100" w:beforeAutospacing="1" w:after="100" w:afterAutospacing="1"/>
        <w:rPr>
          <w:color w:val="auto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 xml:space="preserve">Чем опасен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плазмолифтинг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>?</w:t>
      </w:r>
    </w:p>
    <w:p w:rsidR="00D26C4E" w:rsidRDefault="00D26C4E" w:rsidP="002A4BC1">
      <w:pPr>
        <w:pStyle w:val="a3"/>
      </w:pPr>
      <w:r>
        <w:rPr>
          <w:color w:val="000000"/>
        </w:rPr>
        <w:t>Собственная плазма крови является безопасной для пациента. Риск развития аллергических реакций возможен только в случае непереносимости им веществ, содержащихся в пробирке и необходимых для сохранения свойств кровяных клеток.</w:t>
      </w:r>
    </w:p>
    <w:p w:rsidR="00D26C4E" w:rsidRDefault="00D26C4E" w:rsidP="002A4BC1">
      <w:pPr>
        <w:pStyle w:val="a3"/>
      </w:pPr>
      <w:r>
        <w:rPr>
          <w:color w:val="000000"/>
        </w:rPr>
        <w:t>Во время процедуры доктор использует одноразовые расходные материалы и стерильные инструменты, что исключает возможность инфицирования.</w:t>
      </w:r>
    </w:p>
    <w:p w:rsidR="00D26C4E" w:rsidRDefault="00D26C4E" w:rsidP="002A4BC1">
      <w:pPr>
        <w:pStyle w:val="a3"/>
      </w:pPr>
      <w:r>
        <w:rPr>
          <w:color w:val="000000"/>
        </w:rPr>
        <w:t>Возникновение покраснений или припухлостей в местах инъекций считается единственным возможным побочным эффектом. После проведения процедуры важно обеспечить кожным покровам щадящий режим: беречь их от активных солнечных лучей и агрессивного теплового воздействия.</w:t>
      </w:r>
    </w:p>
    <w:p w:rsidR="00D26C4E" w:rsidRDefault="00D26C4E" w:rsidP="002A4BC1">
      <w:pPr>
        <w:pStyle w:val="1"/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Можно ли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плазмолифтинг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беременным?</w:t>
      </w:r>
    </w:p>
    <w:p w:rsidR="00D26C4E" w:rsidRDefault="00D26C4E" w:rsidP="002A4BC1">
      <w:pPr>
        <w:pStyle w:val="a3"/>
      </w:pPr>
      <w:r>
        <w:rPr>
          <w:color w:val="000000"/>
        </w:rPr>
        <w:t>В период беременности и лактации, в критические дни проведение PRP-терапии не рекомендуется. К числу противопоказаний также относятся: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острые инфекционные, вирусные и аутоиммунные заболевания;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обострение хронических болезней;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болезни крови;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онкологические болезни;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аллергические реакции на гепарин;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психические заболевания;</w:t>
      </w:r>
    </w:p>
    <w:p w:rsidR="00D26C4E" w:rsidRDefault="00D26C4E" w:rsidP="002A4BC1">
      <w:pPr>
        <w:pStyle w:val="a3"/>
        <w:numPr>
          <w:ilvl w:val="0"/>
          <w:numId w:val="3"/>
        </w:numPr>
        <w:textAlignment w:val="baseline"/>
        <w:rPr>
          <w:color w:val="000000"/>
        </w:rPr>
      </w:pPr>
      <w:r>
        <w:rPr>
          <w:color w:val="000000"/>
        </w:rPr>
        <w:t>высыпания или новообразования в зоне предполагаемых инъекций.</w:t>
      </w:r>
    </w:p>
    <w:p w:rsidR="00D26C4E" w:rsidRDefault="00D26C4E" w:rsidP="002A4BC1">
      <w:pPr>
        <w:pStyle w:val="a3"/>
      </w:pPr>
      <w:r>
        <w:rPr>
          <w:color w:val="000000"/>
        </w:rPr>
        <w:t xml:space="preserve">Пройти комплекс процедур </w:t>
      </w:r>
      <w:proofErr w:type="spellStart"/>
      <w:r>
        <w:rPr>
          <w:color w:val="000000"/>
        </w:rPr>
        <w:t>плазмолифтинга</w:t>
      </w:r>
      <w:proofErr w:type="spellEnd"/>
      <w:r w:rsidR="00BA0C6E">
        <w:rPr>
          <w:color w:val="000000"/>
        </w:rPr>
        <w:t xml:space="preserve"> предлагает медицинский центр ***</w:t>
      </w:r>
      <w:r>
        <w:rPr>
          <w:color w:val="000000"/>
        </w:rPr>
        <w:t>. Для PRP-терапии в нашем центре используется новейшее оборудование, что обеспечивает эффективность и метода и его безопасность для здоровья пациента. Записаться на прием вы можете, заполнив форму на нашем сайте, либо связавшись с нами по телефону.</w:t>
      </w:r>
      <w:bookmarkStart w:id="0" w:name="_GoBack"/>
      <w:bookmarkEnd w:id="0"/>
    </w:p>
    <w:sectPr w:rsidR="00D2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33085"/>
    <w:multiLevelType w:val="multilevel"/>
    <w:tmpl w:val="4AC8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97515"/>
    <w:multiLevelType w:val="multilevel"/>
    <w:tmpl w:val="C9CA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46280"/>
    <w:multiLevelType w:val="multilevel"/>
    <w:tmpl w:val="0FE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4E"/>
    <w:rsid w:val="002A4BC1"/>
    <w:rsid w:val="00BA0C6E"/>
    <w:rsid w:val="00BA6316"/>
    <w:rsid w:val="00C37AF8"/>
    <w:rsid w:val="00D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0562"/>
  <w15:chartTrackingRefBased/>
  <w15:docId w15:val="{4CB8CAB3-4537-4943-9FBE-42F01F2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E"/>
  </w:style>
  <w:style w:type="paragraph" w:styleId="1">
    <w:name w:val="heading 1"/>
    <w:basedOn w:val="a"/>
    <w:next w:val="a"/>
    <w:link w:val="10"/>
    <w:uiPriority w:val="9"/>
    <w:qFormat/>
    <w:rsid w:val="00D26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2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2020-02-16T23:30:00Z</dcterms:created>
  <dcterms:modified xsi:type="dcterms:W3CDTF">2020-02-16T23:48:00Z</dcterms:modified>
</cp:coreProperties>
</file>