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2B" w:rsidRDefault="00E842C4" w:rsidP="00E842C4">
      <w:pPr>
        <w:pStyle w:val="1"/>
        <w:jc w:val="center"/>
        <w:rPr>
          <w:color w:val="auto"/>
        </w:rPr>
      </w:pPr>
      <w:r w:rsidRPr="00E842C4">
        <w:rPr>
          <w:color w:val="auto"/>
        </w:rPr>
        <w:t xml:space="preserve">Аккумуляторы </w:t>
      </w:r>
      <w:r w:rsidRPr="00E842C4">
        <w:rPr>
          <w:color w:val="auto"/>
          <w:lang w:val="en-US"/>
        </w:rPr>
        <w:t>VARTA</w:t>
      </w:r>
    </w:p>
    <w:p w:rsidR="00E842C4" w:rsidRDefault="00E57929" w:rsidP="00E842C4">
      <w:pPr>
        <w:ind w:firstLine="284"/>
      </w:pPr>
      <w:r>
        <w:t xml:space="preserve">Компания </w:t>
      </w:r>
      <w:r>
        <w:rPr>
          <w:lang w:val="en-US"/>
        </w:rPr>
        <w:t>VARTA</w:t>
      </w:r>
      <w:r w:rsidRPr="00E57929">
        <w:t xml:space="preserve"> </w:t>
      </w:r>
      <w:r>
        <w:t xml:space="preserve">является одним из наиболее известных производителей аккумуляторных батарей во всем мире. Продукция этой фирмы пользуется спросом благодаря высокому качеству и достойным эксплуатационным показателям. В нашей стране на рынке представлены аккумуляторы </w:t>
      </w:r>
      <w:r>
        <w:rPr>
          <w:lang w:val="en-US"/>
        </w:rPr>
        <w:t>VARTA</w:t>
      </w:r>
      <w:r w:rsidRPr="00E57929">
        <w:t xml:space="preserve"> </w:t>
      </w:r>
      <w:r>
        <w:t>серий B</w:t>
      </w:r>
      <w:r>
        <w:rPr>
          <w:lang w:val="en-US"/>
        </w:rPr>
        <w:t>lack</w:t>
      </w:r>
      <w:r w:rsidRPr="00E57929">
        <w:t xml:space="preserve"> </w:t>
      </w:r>
      <w:r>
        <w:rPr>
          <w:lang w:val="en-US"/>
        </w:rPr>
        <w:t>Dynamic</w:t>
      </w:r>
      <w:r>
        <w:t xml:space="preserve">, </w:t>
      </w:r>
      <w:r>
        <w:rPr>
          <w:lang w:val="en-US"/>
        </w:rPr>
        <w:t>Blue</w:t>
      </w:r>
      <w:r w:rsidRPr="00E57929">
        <w:t xml:space="preserve"> </w:t>
      </w:r>
      <w:r>
        <w:rPr>
          <w:lang w:val="en-US"/>
        </w:rPr>
        <w:t>Dynamic</w:t>
      </w:r>
      <w:r>
        <w:t xml:space="preserve"> и </w:t>
      </w:r>
      <w:r>
        <w:rPr>
          <w:lang w:val="en-US"/>
        </w:rPr>
        <w:t>Silver</w:t>
      </w:r>
      <w:r w:rsidRPr="00E57929">
        <w:t xml:space="preserve"> </w:t>
      </w:r>
      <w:r>
        <w:rPr>
          <w:lang w:val="en-US"/>
        </w:rPr>
        <w:t>Dynamic</w:t>
      </w:r>
      <w:r>
        <w:t>. Каждая из этих серий имеет характерные только для неё особенности. Разберем их различие подробнее.</w:t>
      </w:r>
    </w:p>
    <w:p w:rsidR="00E57929" w:rsidRDefault="00E57929" w:rsidP="00E57929">
      <w:pPr>
        <w:pStyle w:val="2"/>
        <w:rPr>
          <w:color w:val="auto"/>
        </w:rPr>
      </w:pPr>
      <w:r w:rsidRPr="00E57929">
        <w:rPr>
          <w:color w:val="auto"/>
          <w:lang w:val="en-US"/>
        </w:rPr>
        <w:t>VARTA</w:t>
      </w:r>
      <w:r w:rsidRPr="00E57929">
        <w:rPr>
          <w:color w:val="auto"/>
        </w:rPr>
        <w:t xml:space="preserve"> B</w:t>
      </w:r>
      <w:r w:rsidRPr="00E57929">
        <w:rPr>
          <w:color w:val="auto"/>
          <w:lang w:val="en-US"/>
        </w:rPr>
        <w:t>lack</w:t>
      </w:r>
      <w:r w:rsidRPr="00E57929">
        <w:rPr>
          <w:color w:val="auto"/>
        </w:rPr>
        <w:t xml:space="preserve"> </w:t>
      </w:r>
      <w:r w:rsidRPr="00E57929">
        <w:rPr>
          <w:color w:val="auto"/>
          <w:lang w:val="en-US"/>
        </w:rPr>
        <w:t>Dynamic</w:t>
      </w:r>
    </w:p>
    <w:p w:rsidR="00E57929" w:rsidRDefault="00E57929" w:rsidP="005373DC">
      <w:pPr>
        <w:ind w:firstLine="284"/>
      </w:pPr>
      <w:r>
        <w:t xml:space="preserve">Аккумулятор </w:t>
      </w:r>
      <w:r>
        <w:rPr>
          <w:lang w:val="en-US"/>
        </w:rPr>
        <w:t>VARTA</w:t>
      </w:r>
      <w:r w:rsidRPr="00E57929">
        <w:t xml:space="preserve"> </w:t>
      </w:r>
      <w:r>
        <w:t>B</w:t>
      </w:r>
      <w:r>
        <w:rPr>
          <w:lang w:val="en-US"/>
        </w:rPr>
        <w:t>lack</w:t>
      </w:r>
      <w:r w:rsidRPr="00E57929">
        <w:t xml:space="preserve"> </w:t>
      </w:r>
      <w:r>
        <w:rPr>
          <w:lang w:val="en-US"/>
        </w:rPr>
        <w:t>Dynamic</w:t>
      </w:r>
      <w:r w:rsidRPr="00E57929">
        <w:t xml:space="preserve"> – </w:t>
      </w:r>
      <w:r>
        <w:t>это прекрасный вариант для начинающего водителя, благодаря идеальному соотношению цены и качества. Аккумуляторная батарея данной серии обеспечивает</w:t>
      </w:r>
      <w:r w:rsidR="006612DE">
        <w:t xml:space="preserve"> длительное</w:t>
      </w:r>
      <w:r>
        <w:t xml:space="preserve"> </w:t>
      </w:r>
      <w:r w:rsidR="006612DE">
        <w:t xml:space="preserve">электропитание </w:t>
      </w:r>
      <w:r>
        <w:t>вашему автомобилю на самом высоком уровне</w:t>
      </w:r>
      <w:r w:rsidR="006612DE">
        <w:t xml:space="preserve">. </w:t>
      </w:r>
      <w:proofErr w:type="gramStart"/>
      <w:r w:rsidR="006612DE">
        <w:rPr>
          <w:lang w:val="en-US"/>
        </w:rPr>
        <w:t>VARTA</w:t>
      </w:r>
      <w:r w:rsidR="006612DE" w:rsidRPr="00E57929">
        <w:t xml:space="preserve"> </w:t>
      </w:r>
      <w:r w:rsidR="006612DE">
        <w:t>B</w:t>
      </w:r>
      <w:r w:rsidR="006612DE">
        <w:rPr>
          <w:lang w:val="en-US"/>
        </w:rPr>
        <w:t>lack</w:t>
      </w:r>
      <w:r w:rsidR="006612DE" w:rsidRPr="00E57929">
        <w:t xml:space="preserve"> </w:t>
      </w:r>
      <w:r w:rsidR="006612DE">
        <w:rPr>
          <w:lang w:val="en-US"/>
        </w:rPr>
        <w:t>Dynamic</w:t>
      </w:r>
      <w:r w:rsidR="006612DE">
        <w:t xml:space="preserve"> хорошо подойдет для автомобилей в стандартной комплектации, а так же для автовладельцев, у которых энергопотребление не превышает средние значения.</w:t>
      </w:r>
      <w:proofErr w:type="gramEnd"/>
      <w:r w:rsidR="006612DE">
        <w:t xml:space="preserve"> Эта батарея популярна среди владельцев отечественных автомобилей, потребляющих небольшое количество энергии. АКБ данной серии показывают отличные результаты при каждодневном использовании вне зависимости от погодных условий.</w:t>
      </w:r>
    </w:p>
    <w:p w:rsidR="005373DC" w:rsidRDefault="005373DC" w:rsidP="005373DC">
      <w:pPr>
        <w:ind w:firstLine="284"/>
      </w:pPr>
      <w:r>
        <w:t xml:space="preserve">Аккумуляторы </w:t>
      </w:r>
      <w:r>
        <w:rPr>
          <w:lang w:val="en-US"/>
        </w:rPr>
        <w:t>VARTA</w:t>
      </w:r>
      <w:r w:rsidRPr="00E57929">
        <w:t xml:space="preserve"> </w:t>
      </w:r>
      <w:r>
        <w:t>B</w:t>
      </w:r>
      <w:r>
        <w:rPr>
          <w:lang w:val="en-US"/>
        </w:rPr>
        <w:t>lack</w:t>
      </w:r>
      <w:r w:rsidRPr="00E57929">
        <w:t xml:space="preserve"> </w:t>
      </w:r>
      <w:r>
        <w:rPr>
          <w:lang w:val="en-US"/>
        </w:rPr>
        <w:t>Dynamic</w:t>
      </w:r>
      <w:r>
        <w:t xml:space="preserve"> проверяются на каждой стадии сборки согласно немецкому стандарту качества </w:t>
      </w:r>
      <w:r>
        <w:rPr>
          <w:lang w:val="en-US"/>
        </w:rPr>
        <w:t>DIN</w:t>
      </w:r>
      <w:r>
        <w:t>, что дает дополнительную гарантию качества.</w:t>
      </w:r>
    </w:p>
    <w:p w:rsidR="005373DC" w:rsidRDefault="005373DC" w:rsidP="005373DC">
      <w:pPr>
        <w:ind w:firstLine="284"/>
      </w:pPr>
      <w:r>
        <w:t xml:space="preserve">Минимальный показатель саморазряда достигается благодаря применению </w:t>
      </w:r>
      <w:proofErr w:type="spellStart"/>
      <w:r>
        <w:t>токоотводных</w:t>
      </w:r>
      <w:proofErr w:type="spellEnd"/>
      <w:r>
        <w:t xml:space="preserve"> решеток из свинцово-кальциевого сплава с серебром. Для изготовления активной массы используется тщательно очищенный свинец.</w:t>
      </w:r>
    </w:p>
    <w:p w:rsidR="005373DC" w:rsidRDefault="005373DC" w:rsidP="005373DC">
      <w:pPr>
        <w:ind w:firstLine="284"/>
      </w:pPr>
      <w:r>
        <w:t xml:space="preserve">Решетка </w:t>
      </w:r>
      <w:r>
        <w:rPr>
          <w:lang w:val="en-US"/>
        </w:rPr>
        <w:t>VARTA</w:t>
      </w:r>
      <w:r w:rsidRPr="00E57929">
        <w:t xml:space="preserve"> </w:t>
      </w:r>
      <w:r>
        <w:t>B</w:t>
      </w:r>
      <w:r>
        <w:rPr>
          <w:lang w:val="en-US"/>
        </w:rPr>
        <w:t>lack</w:t>
      </w:r>
      <w:r w:rsidRPr="00E57929">
        <w:t xml:space="preserve"> </w:t>
      </w:r>
      <w:r>
        <w:rPr>
          <w:lang w:val="en-US"/>
        </w:rPr>
        <w:t>Dynamic</w:t>
      </w:r>
      <w:r>
        <w:t xml:space="preserve"> изготовлена по технологии </w:t>
      </w:r>
      <w:proofErr w:type="spellStart"/>
      <w:r>
        <w:t>PowerFrame</w:t>
      </w:r>
      <w:proofErr w:type="spellEnd"/>
      <w:r>
        <w:t xml:space="preserve">, что повышает мощность </w:t>
      </w:r>
      <w:r w:rsidR="00EC61FC">
        <w:t xml:space="preserve">и долговечность </w:t>
      </w:r>
      <w:r>
        <w:t>аккумулятора</w:t>
      </w:r>
      <w:r w:rsidR="00EC61FC">
        <w:t>. Согласно этой технологии, решетка укрепляется в самых загруженных зонах, что снижает вероятность коррозии.</w:t>
      </w:r>
      <w:r w:rsidR="00337EBF">
        <w:t xml:space="preserve"> На пластины с двух сторон равномерно наносят электроды со специальным покрытием. Отдача заряда увеличивается благодаря пористой структуре. Хороший контакт решетки с материалом пластин позволяет батарее работать более эффективно в режимах разряда и заряда. Повышается мощность АКБ при каждом запуске двигателя за счет пониженного электрического сопротивления решетки.</w:t>
      </w:r>
    </w:p>
    <w:p w:rsidR="00337EBF" w:rsidRDefault="00337EBF" w:rsidP="005373DC">
      <w:pPr>
        <w:ind w:firstLine="284"/>
      </w:pPr>
      <w:r>
        <w:t xml:space="preserve">Автомобиль, оснащенный аккумулятором </w:t>
      </w:r>
      <w:r>
        <w:rPr>
          <w:lang w:val="en-US"/>
        </w:rPr>
        <w:t>VARTA</w:t>
      </w:r>
      <w:r w:rsidRPr="00E57929">
        <w:t xml:space="preserve"> </w:t>
      </w:r>
      <w:r>
        <w:t>B</w:t>
      </w:r>
      <w:r>
        <w:rPr>
          <w:lang w:val="en-US"/>
        </w:rPr>
        <w:t>lack</w:t>
      </w:r>
      <w:r w:rsidRPr="00E57929">
        <w:t xml:space="preserve"> </w:t>
      </w:r>
      <w:r>
        <w:rPr>
          <w:lang w:val="en-US"/>
        </w:rPr>
        <w:t>Dynamic</w:t>
      </w:r>
      <w:r>
        <w:t>, способен запустить мотор в любую погоду и даже после длительного простоя</w:t>
      </w:r>
      <w:r w:rsidR="00B315AB">
        <w:t>. Максимальный пусковой ток обеспечивает это за счет</w:t>
      </w:r>
      <w:r>
        <w:t xml:space="preserve"> </w:t>
      </w:r>
      <w:r w:rsidR="00B315AB">
        <w:t>лучевой структуры электрода, обеспечивающей высокую проводимость энергии.</w:t>
      </w:r>
    </w:p>
    <w:p w:rsidR="00F15DF5" w:rsidRDefault="00F15DF5" w:rsidP="005373DC">
      <w:pPr>
        <w:ind w:firstLine="284"/>
      </w:pPr>
      <w:r>
        <w:t xml:space="preserve">Основные преимущества </w:t>
      </w:r>
      <w:r w:rsidR="007A7894">
        <w:t xml:space="preserve">аккумуляторных батарей </w:t>
      </w:r>
      <w:r>
        <w:rPr>
          <w:lang w:val="en-US"/>
        </w:rPr>
        <w:t>VARTA</w:t>
      </w:r>
      <w:r w:rsidRPr="00E57929">
        <w:t xml:space="preserve"> </w:t>
      </w:r>
      <w:r>
        <w:t>B</w:t>
      </w:r>
      <w:r>
        <w:rPr>
          <w:lang w:val="en-US"/>
        </w:rPr>
        <w:t>lack</w:t>
      </w:r>
      <w:r w:rsidRPr="00E57929">
        <w:t xml:space="preserve"> </w:t>
      </w:r>
      <w:r>
        <w:rPr>
          <w:lang w:val="en-US"/>
        </w:rPr>
        <w:t>Dynamic</w:t>
      </w:r>
      <w:r w:rsidR="007A7894">
        <w:t>:</w:t>
      </w:r>
    </w:p>
    <w:p w:rsidR="007A7894" w:rsidRPr="007A7894" w:rsidRDefault="007A7894" w:rsidP="007A7894">
      <w:pPr>
        <w:pStyle w:val="a3"/>
        <w:numPr>
          <w:ilvl w:val="0"/>
          <w:numId w:val="1"/>
        </w:numPr>
      </w:pPr>
      <w:r>
        <w:t>Оптимальное соотношение цены и качества</w:t>
      </w:r>
      <w:r w:rsidRPr="007A7894">
        <w:t>;</w:t>
      </w:r>
    </w:p>
    <w:p w:rsidR="007A7894" w:rsidRDefault="007A7894" w:rsidP="007A7894">
      <w:pPr>
        <w:pStyle w:val="a3"/>
        <w:numPr>
          <w:ilvl w:val="0"/>
          <w:numId w:val="1"/>
        </w:numPr>
      </w:pPr>
      <w:r>
        <w:t>Рациональный стартерный ток и емкость</w:t>
      </w:r>
      <w:r w:rsidRPr="007A7894">
        <w:t>;</w:t>
      </w:r>
    </w:p>
    <w:p w:rsidR="007A7894" w:rsidRPr="007A7894" w:rsidRDefault="007A7894" w:rsidP="007A7894">
      <w:pPr>
        <w:pStyle w:val="a3"/>
        <w:numPr>
          <w:ilvl w:val="0"/>
          <w:numId w:val="1"/>
        </w:numPr>
      </w:pPr>
      <w:r>
        <w:t xml:space="preserve">Скорость заряда выше, чем у остальных АКБ (присуще всей линейке батарей </w:t>
      </w:r>
      <w:r>
        <w:rPr>
          <w:lang w:val="en-US"/>
        </w:rPr>
        <w:t>VARTA</w:t>
      </w:r>
      <w:r>
        <w:t>)</w:t>
      </w:r>
      <w:r w:rsidRPr="007A7894">
        <w:t>;</w:t>
      </w:r>
    </w:p>
    <w:p w:rsidR="007A7894" w:rsidRDefault="007A7894" w:rsidP="007A7894">
      <w:pPr>
        <w:pStyle w:val="a3"/>
        <w:numPr>
          <w:ilvl w:val="0"/>
          <w:numId w:val="1"/>
        </w:numPr>
      </w:pPr>
      <w:r>
        <w:t>Конструкция, предотвращающая вытекание электролита</w:t>
      </w:r>
      <w:r>
        <w:rPr>
          <w:lang w:val="en-US"/>
        </w:rPr>
        <w:t>;</w:t>
      </w:r>
    </w:p>
    <w:p w:rsidR="007A7894" w:rsidRPr="007A7894" w:rsidRDefault="007A7894" w:rsidP="007A7894">
      <w:pPr>
        <w:pStyle w:val="a3"/>
        <w:numPr>
          <w:ilvl w:val="0"/>
          <w:numId w:val="1"/>
        </w:numPr>
      </w:pPr>
      <w:r>
        <w:lastRenderedPageBreak/>
        <w:t>Аккумуляторы данной серии не требуют обслуживания</w:t>
      </w:r>
      <w:r w:rsidRPr="007A7894">
        <w:t>;</w:t>
      </w:r>
    </w:p>
    <w:p w:rsidR="007A7894" w:rsidRDefault="007A7894" w:rsidP="007A7894">
      <w:pPr>
        <w:pStyle w:val="a3"/>
        <w:numPr>
          <w:ilvl w:val="0"/>
          <w:numId w:val="1"/>
        </w:numPr>
      </w:pPr>
      <w:r>
        <w:t>Специальная крышка снабжена пламегасителями с системой фильтров.</w:t>
      </w:r>
    </w:p>
    <w:p w:rsidR="007A7894" w:rsidRPr="007A7894" w:rsidRDefault="007A7894" w:rsidP="007A7894">
      <w:pPr>
        <w:ind w:left="284"/>
      </w:pPr>
    </w:p>
    <w:p w:rsidR="007A7894" w:rsidRDefault="00DF305B" w:rsidP="00DF305B">
      <w:pPr>
        <w:pStyle w:val="2"/>
        <w:rPr>
          <w:color w:val="auto"/>
          <w:lang w:val="en-US"/>
        </w:rPr>
      </w:pPr>
      <w:r w:rsidRPr="00DF305B">
        <w:rPr>
          <w:color w:val="auto"/>
          <w:lang w:val="en-US"/>
        </w:rPr>
        <w:t>VARTA Blue Dynamic</w:t>
      </w:r>
    </w:p>
    <w:p w:rsidR="00DF305B" w:rsidRDefault="00DF305B" w:rsidP="00DF305B">
      <w:pPr>
        <w:ind w:firstLine="284"/>
      </w:pPr>
      <w:proofErr w:type="gramStart"/>
      <w:r>
        <w:rPr>
          <w:lang w:val="en-US"/>
        </w:rPr>
        <w:t>VARTA</w:t>
      </w:r>
      <w:r w:rsidRPr="00DF305B">
        <w:t xml:space="preserve"> </w:t>
      </w:r>
      <w:r>
        <w:rPr>
          <w:lang w:val="en-US"/>
        </w:rPr>
        <w:t>Blue</w:t>
      </w:r>
      <w:r w:rsidRPr="00DF305B">
        <w:t xml:space="preserve"> </w:t>
      </w:r>
      <w:r>
        <w:rPr>
          <w:lang w:val="en-US"/>
        </w:rPr>
        <w:t>Dynamic</w:t>
      </w:r>
      <w:r w:rsidRPr="00DF305B">
        <w:t xml:space="preserve"> – </w:t>
      </w:r>
      <w:r>
        <w:t>это популярная среди автомобилистов всего мира серия аккумуляторов с улучшенными энергетическими показателями.</w:t>
      </w:r>
      <w:proofErr w:type="gramEnd"/>
      <w:r>
        <w:t xml:space="preserve"> Она предназначена для автомобилей всех классов, произведенных в США, Европе и Азии.</w:t>
      </w:r>
    </w:p>
    <w:p w:rsidR="00E66059" w:rsidRDefault="00DF305B" w:rsidP="00E66059">
      <w:pPr>
        <w:ind w:firstLine="284"/>
      </w:pPr>
      <w:r>
        <w:t xml:space="preserve">Аккумуляторы данной серии изготовлены по так называемой «серебряной технологии».  Увеличенный ток холодной прокрутки и более долгий срок службы, а также избавление от недостатков кальциевых батарей предыдущего поколения обеспечили решетки, легированные серебром. На данной серии АКБ применяются многокомпонентные литые пластины, которые имеют большую коррозийную стойкость, нежели перфорированные и кальциевые пластины других производителей. В батарее установлен пористый </w:t>
      </w:r>
      <w:proofErr w:type="spellStart"/>
      <w:r>
        <w:t>стеклофильтр-пламеотсекатель</w:t>
      </w:r>
      <w:proofErr w:type="spellEnd"/>
      <w:r>
        <w:t>, предотвращающий взрыв от попадания искры извне и выливание электролита при перевороте аккумулятора. Лабиринтная система улавливания аэрозоля серной кислоты расположена в крышке блока.</w:t>
      </w:r>
      <w:r w:rsidR="008A7A0E">
        <w:t xml:space="preserve"> На корпусе имеется ручка для транспортировки. Аккумуляторами </w:t>
      </w:r>
      <w:r w:rsidR="008A7A0E">
        <w:rPr>
          <w:lang w:val="en-US"/>
        </w:rPr>
        <w:t>VARTA</w:t>
      </w:r>
      <w:r w:rsidR="008A7A0E">
        <w:t xml:space="preserve">, изготовленными по «серебряной технологии», оснащаются такие премиальные автомобили, как </w:t>
      </w:r>
      <w:r w:rsidR="008A7A0E">
        <w:rPr>
          <w:lang w:val="en-US"/>
        </w:rPr>
        <w:t>Audi</w:t>
      </w:r>
      <w:r w:rsidR="008A7A0E" w:rsidRPr="008A7A0E">
        <w:t xml:space="preserve"> </w:t>
      </w:r>
      <w:r w:rsidR="008A7A0E">
        <w:rPr>
          <w:lang w:val="en-US"/>
        </w:rPr>
        <w:t>A</w:t>
      </w:r>
      <w:r w:rsidR="008A7A0E" w:rsidRPr="008A7A0E">
        <w:t>8</w:t>
      </w:r>
      <w:r w:rsidR="008A7A0E">
        <w:t xml:space="preserve">, </w:t>
      </w:r>
      <w:r w:rsidR="008A7A0E">
        <w:rPr>
          <w:lang w:val="en-US"/>
        </w:rPr>
        <w:t>Mercedes</w:t>
      </w:r>
      <w:r w:rsidR="008A7A0E" w:rsidRPr="008A7A0E">
        <w:t>-</w:t>
      </w:r>
      <w:r w:rsidR="008A7A0E">
        <w:rPr>
          <w:lang w:val="en-US"/>
        </w:rPr>
        <w:t>Benz</w:t>
      </w:r>
      <w:r>
        <w:t xml:space="preserve"> </w:t>
      </w:r>
      <w:r w:rsidR="008A7A0E">
        <w:rPr>
          <w:lang w:val="en-US"/>
        </w:rPr>
        <w:t>S</w:t>
      </w:r>
      <w:r w:rsidR="008A7A0E">
        <w:t xml:space="preserve"> и </w:t>
      </w:r>
      <w:r w:rsidR="008A7A0E">
        <w:rPr>
          <w:lang w:val="en-US"/>
        </w:rPr>
        <w:t>E</w:t>
      </w:r>
      <w:r w:rsidR="008A7A0E" w:rsidRPr="008A7A0E">
        <w:t xml:space="preserve"> </w:t>
      </w:r>
      <w:r w:rsidR="008A7A0E">
        <w:t xml:space="preserve">класса, </w:t>
      </w:r>
      <w:proofErr w:type="spellStart"/>
      <w:r w:rsidR="008A7A0E">
        <w:rPr>
          <w:lang w:val="en-US"/>
        </w:rPr>
        <w:t>Maybach</w:t>
      </w:r>
      <w:proofErr w:type="spellEnd"/>
      <w:r w:rsidR="008A7A0E">
        <w:t xml:space="preserve">, </w:t>
      </w:r>
      <w:r w:rsidR="008A7A0E">
        <w:rPr>
          <w:lang w:val="en-US"/>
        </w:rPr>
        <w:t>Porsche</w:t>
      </w:r>
      <w:r w:rsidR="008A7A0E" w:rsidRPr="008A7A0E">
        <w:t xml:space="preserve"> </w:t>
      </w:r>
      <w:r w:rsidR="008A7A0E">
        <w:rPr>
          <w:lang w:val="en-US"/>
        </w:rPr>
        <w:t>Cayenne</w:t>
      </w:r>
      <w:r w:rsidR="008A7A0E">
        <w:t xml:space="preserve"> и другие.</w:t>
      </w:r>
      <w:r w:rsidR="00E66059" w:rsidRPr="00E66059">
        <w:t xml:space="preserve"> </w:t>
      </w:r>
      <w:r w:rsidR="00E66059">
        <w:t xml:space="preserve">В данной серии аккумуляторные батареи имеют емкость от 36 до 100 </w:t>
      </w:r>
      <w:proofErr w:type="spellStart"/>
      <w:r w:rsidR="00E66059">
        <w:t>Ач</w:t>
      </w:r>
      <w:proofErr w:type="spellEnd"/>
      <w:r w:rsidR="00E66059">
        <w:t>.</w:t>
      </w:r>
    </w:p>
    <w:p w:rsidR="00E66059" w:rsidRDefault="00E66059" w:rsidP="00E66059">
      <w:pPr>
        <w:ind w:firstLine="284"/>
      </w:pPr>
      <w:r>
        <w:t xml:space="preserve">Основные преимущества аккумуляторов </w:t>
      </w:r>
      <w:r>
        <w:rPr>
          <w:lang w:val="en-US"/>
        </w:rPr>
        <w:t>VARTA</w:t>
      </w:r>
      <w:r w:rsidRPr="00DF305B">
        <w:t xml:space="preserve"> </w:t>
      </w:r>
      <w:r>
        <w:rPr>
          <w:lang w:val="en-US"/>
        </w:rPr>
        <w:t>Blue</w:t>
      </w:r>
      <w:r w:rsidRPr="00DF305B">
        <w:t xml:space="preserve"> </w:t>
      </w:r>
      <w:r>
        <w:rPr>
          <w:lang w:val="en-US"/>
        </w:rPr>
        <w:t>Dynamic</w:t>
      </w:r>
      <w:r>
        <w:t>:</w:t>
      </w:r>
    </w:p>
    <w:p w:rsidR="00E66059" w:rsidRDefault="00E66059" w:rsidP="00E66059">
      <w:pPr>
        <w:pStyle w:val="a3"/>
        <w:numPr>
          <w:ilvl w:val="0"/>
          <w:numId w:val="2"/>
        </w:numPr>
      </w:pPr>
      <w:r>
        <w:t>Батареи не подвержены саморазряду при длительных простоях и не боятся глубоких разрядок</w:t>
      </w:r>
      <w:r w:rsidR="00EA2C04" w:rsidRPr="00EA2C04">
        <w:t>;</w:t>
      </w:r>
    </w:p>
    <w:p w:rsidR="00E66059" w:rsidRDefault="00E66059" w:rsidP="00E66059">
      <w:pPr>
        <w:pStyle w:val="a3"/>
        <w:numPr>
          <w:ilvl w:val="0"/>
          <w:numId w:val="2"/>
        </w:numPr>
      </w:pPr>
      <w:r>
        <w:t xml:space="preserve">Универсальность. </w:t>
      </w:r>
      <w:r w:rsidR="00EA2C04">
        <w:t>АКБ этой серии подходят для автомобилей всех классов</w:t>
      </w:r>
      <w:r w:rsidR="00EA2C04" w:rsidRPr="00EA2C04">
        <w:t>;</w:t>
      </w:r>
    </w:p>
    <w:p w:rsidR="00EA2C04" w:rsidRDefault="00EA2C04" w:rsidP="00E66059">
      <w:pPr>
        <w:pStyle w:val="a3"/>
        <w:numPr>
          <w:ilvl w:val="0"/>
          <w:numId w:val="2"/>
        </w:numPr>
      </w:pPr>
      <w:r>
        <w:t>Могут использоваться при различных погодных условиях</w:t>
      </w:r>
      <w:r w:rsidRPr="00EA2C04">
        <w:t>;</w:t>
      </w:r>
    </w:p>
    <w:p w:rsidR="00EA2C04" w:rsidRDefault="00EA2C04" w:rsidP="00E66059">
      <w:pPr>
        <w:pStyle w:val="a3"/>
        <w:numPr>
          <w:ilvl w:val="0"/>
          <w:numId w:val="2"/>
        </w:numPr>
      </w:pPr>
      <w:r>
        <w:t>Не требуют обслуживания</w:t>
      </w:r>
      <w:r>
        <w:rPr>
          <w:lang w:val="en-US"/>
        </w:rPr>
        <w:t>;</w:t>
      </w:r>
    </w:p>
    <w:p w:rsidR="00EA2C04" w:rsidRPr="00EA2C04" w:rsidRDefault="00EA2C04" w:rsidP="00EA2C04">
      <w:pPr>
        <w:pStyle w:val="a3"/>
        <w:numPr>
          <w:ilvl w:val="0"/>
          <w:numId w:val="2"/>
        </w:numPr>
      </w:pPr>
      <w:r>
        <w:t>Особая конструкция, предотвращающая взрыв батареи и вытекание электролита при опрокидывании</w:t>
      </w:r>
      <w:r w:rsidRPr="00EA2C04">
        <w:t>.</w:t>
      </w:r>
    </w:p>
    <w:p w:rsidR="00EA2C04" w:rsidRDefault="00EA2C04" w:rsidP="00EA2C04">
      <w:pPr>
        <w:ind w:firstLine="284"/>
      </w:pPr>
    </w:p>
    <w:p w:rsidR="00EA2C04" w:rsidRPr="00F459D3" w:rsidRDefault="007E2421" w:rsidP="007E2421">
      <w:pPr>
        <w:pStyle w:val="2"/>
        <w:rPr>
          <w:color w:val="auto"/>
        </w:rPr>
      </w:pPr>
      <w:r w:rsidRPr="007E2421">
        <w:rPr>
          <w:color w:val="auto"/>
          <w:lang w:val="en-US"/>
        </w:rPr>
        <w:t>VARTA</w:t>
      </w:r>
      <w:r w:rsidRPr="00F459D3">
        <w:rPr>
          <w:color w:val="auto"/>
        </w:rPr>
        <w:t xml:space="preserve"> </w:t>
      </w:r>
      <w:r w:rsidRPr="007E2421">
        <w:rPr>
          <w:color w:val="auto"/>
          <w:lang w:val="en-US"/>
        </w:rPr>
        <w:t>Silver</w:t>
      </w:r>
      <w:r w:rsidRPr="00F459D3">
        <w:rPr>
          <w:color w:val="auto"/>
        </w:rPr>
        <w:t xml:space="preserve"> </w:t>
      </w:r>
      <w:r w:rsidRPr="007E2421">
        <w:rPr>
          <w:color w:val="auto"/>
          <w:lang w:val="en-US"/>
        </w:rPr>
        <w:t>Dynamic</w:t>
      </w:r>
    </w:p>
    <w:p w:rsidR="007E2421" w:rsidRDefault="007E2421" w:rsidP="007E2421">
      <w:pPr>
        <w:ind w:firstLine="284"/>
      </w:pPr>
      <w:r>
        <w:t xml:space="preserve">Аккумуляторные батареи серии </w:t>
      </w:r>
      <w:r>
        <w:rPr>
          <w:lang w:val="en-US"/>
        </w:rPr>
        <w:t>Silver</w:t>
      </w:r>
      <w:r w:rsidRPr="007E2421">
        <w:t xml:space="preserve"> </w:t>
      </w:r>
      <w:r>
        <w:rPr>
          <w:lang w:val="en-US"/>
        </w:rPr>
        <w:t>Dynamic</w:t>
      </w:r>
      <w:r w:rsidRPr="007E2421">
        <w:t xml:space="preserve"> </w:t>
      </w:r>
      <w:r>
        <w:t xml:space="preserve">производятся по технологии серебряного сплава. Отличие от </w:t>
      </w:r>
      <w:r>
        <w:rPr>
          <w:lang w:val="en-US"/>
        </w:rPr>
        <w:t>Blue</w:t>
      </w:r>
      <w:r w:rsidRPr="00DF305B">
        <w:t xml:space="preserve"> </w:t>
      </w:r>
      <w:r>
        <w:rPr>
          <w:lang w:val="en-US"/>
        </w:rPr>
        <w:t>Dynamic</w:t>
      </w:r>
      <w:r>
        <w:t xml:space="preserve"> заключается в содержании большего количества тонких пластин, что увеличивает рабочую поверхность электродов и обеспечивает рекордный для АКБ с жидким электролитом</w:t>
      </w:r>
      <w:r w:rsidR="006F0905">
        <w:t xml:space="preserve"> (</w:t>
      </w:r>
      <w:r w:rsidR="006F0905">
        <w:rPr>
          <w:lang w:val="en-US"/>
        </w:rPr>
        <w:t>SLI</w:t>
      </w:r>
      <w:r w:rsidR="006F0905">
        <w:t>)</w:t>
      </w:r>
      <w:r>
        <w:t xml:space="preserve"> </w:t>
      </w:r>
      <w:r w:rsidR="006F0905">
        <w:t xml:space="preserve">ток холодной прокрутки (на 30% больше, чем у обычных батарей). Серия </w:t>
      </w:r>
      <w:r w:rsidR="006F0905">
        <w:rPr>
          <w:lang w:val="en-US"/>
        </w:rPr>
        <w:t>Silver</w:t>
      </w:r>
      <w:r w:rsidR="006F0905" w:rsidRPr="007E2421">
        <w:t xml:space="preserve"> </w:t>
      </w:r>
      <w:r w:rsidR="006F0905">
        <w:rPr>
          <w:lang w:val="en-US"/>
        </w:rPr>
        <w:t>Dynamic</w:t>
      </w:r>
      <w:r w:rsidR="006F0905">
        <w:t xml:space="preserve"> рекомендуется для использования в особо холодном климате. Транспортировка этой батареи не вызывает затруднений благодаря прочной массивной ручке. Заряд аккумулятора показывает специальный индикатор. Также есть серия с повышенной емкостью (62 </w:t>
      </w:r>
      <w:proofErr w:type="spellStart"/>
      <w:r w:rsidR="006F0905">
        <w:t>Ач</w:t>
      </w:r>
      <w:proofErr w:type="spellEnd"/>
      <w:r w:rsidR="006F0905">
        <w:t>) и прямой полярностью.</w:t>
      </w:r>
    </w:p>
    <w:p w:rsidR="006F0905" w:rsidRPr="003E5CC0" w:rsidRDefault="006F0905" w:rsidP="007E2421">
      <w:pPr>
        <w:ind w:firstLine="284"/>
      </w:pPr>
      <w:r>
        <w:lastRenderedPageBreak/>
        <w:t xml:space="preserve">В аккумуляторных батареях VARTA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сочетается высокая надежность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и увеличенный пусковой ток (на 30% больше, чем у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и </w:t>
      </w:r>
      <w:proofErr w:type="spellStart"/>
      <w:r>
        <w:t>Standard</w:t>
      </w:r>
      <w:proofErr w:type="spellEnd"/>
      <w:r>
        <w:t>).</w:t>
      </w:r>
    </w:p>
    <w:p w:rsidR="006F0905" w:rsidRDefault="006F0905" w:rsidP="006F0905">
      <w:pPr>
        <w:pStyle w:val="2"/>
        <w:rPr>
          <w:color w:val="auto"/>
        </w:rPr>
      </w:pPr>
      <w:r w:rsidRPr="006F0905">
        <w:rPr>
          <w:color w:val="auto"/>
        </w:rPr>
        <w:t>Заключение</w:t>
      </w:r>
    </w:p>
    <w:p w:rsidR="00EA2C04" w:rsidRDefault="00EA2C04" w:rsidP="00EA2C04">
      <w:pPr>
        <w:ind w:firstLine="284"/>
      </w:pPr>
      <w:r>
        <w:t xml:space="preserve">Сегодня порядка 47% автомобилей, произведенных на западе, комплектуются аккумуляторами </w:t>
      </w:r>
      <w:r>
        <w:rPr>
          <w:lang w:val="en-US"/>
        </w:rPr>
        <w:t>VARTA</w:t>
      </w:r>
      <w:r>
        <w:t>. Более высокая цена с</w:t>
      </w:r>
      <w:r w:rsidR="00EE03FB">
        <w:t xml:space="preserve"> </w:t>
      </w:r>
      <w:r>
        <w:t>лихвой компенсируется высокой надежностью и неприхотливостью АКБ, а так же отсутствием необходимости обслуживания.</w:t>
      </w:r>
    </w:p>
    <w:p w:rsidR="00F459D3" w:rsidRPr="001E189F" w:rsidRDefault="00CA799D" w:rsidP="001E189F">
      <w:pPr>
        <w:ind w:firstLine="284"/>
      </w:pPr>
      <w:r>
        <w:t xml:space="preserve">В нашем магазине вы </w:t>
      </w:r>
      <w:r w:rsidR="00EE03FB">
        <w:t xml:space="preserve">можете приобрести все 3 вышеописанные серии АКБ </w:t>
      </w:r>
      <w:r w:rsidR="00EE03FB">
        <w:rPr>
          <w:lang w:val="en-US"/>
        </w:rPr>
        <w:t>VARTA</w:t>
      </w:r>
      <w:r w:rsidR="00EE03FB">
        <w:t xml:space="preserve"> (B</w:t>
      </w:r>
      <w:r w:rsidR="00EE03FB">
        <w:rPr>
          <w:lang w:val="en-US"/>
        </w:rPr>
        <w:t>lack</w:t>
      </w:r>
      <w:r w:rsidR="00EE03FB" w:rsidRPr="00E57929">
        <w:t xml:space="preserve"> </w:t>
      </w:r>
      <w:r w:rsidR="00EE03FB">
        <w:rPr>
          <w:lang w:val="en-US"/>
        </w:rPr>
        <w:t>Dynamic</w:t>
      </w:r>
      <w:r w:rsidR="00EE03FB" w:rsidRPr="00E57929">
        <w:t xml:space="preserve"> </w:t>
      </w:r>
      <w:r w:rsidR="00EE03FB">
        <w:t>,</w:t>
      </w:r>
      <w:r w:rsidR="00EE03FB" w:rsidRPr="00DF305B">
        <w:t xml:space="preserve"> </w:t>
      </w:r>
      <w:r w:rsidR="00EE03FB">
        <w:rPr>
          <w:lang w:val="en-US"/>
        </w:rPr>
        <w:t>Blue</w:t>
      </w:r>
      <w:r w:rsidR="00EE03FB" w:rsidRPr="00DF305B">
        <w:t xml:space="preserve"> </w:t>
      </w:r>
      <w:r w:rsidR="00EE03FB">
        <w:rPr>
          <w:lang w:val="en-US"/>
        </w:rPr>
        <w:t>Dynamic</w:t>
      </w:r>
      <w:r w:rsidR="00EE03FB">
        <w:t xml:space="preserve">, </w:t>
      </w:r>
      <w:r w:rsidR="00EE03FB">
        <w:rPr>
          <w:lang w:val="en-US"/>
        </w:rPr>
        <w:t>Silver</w:t>
      </w:r>
      <w:r w:rsidR="00EE03FB" w:rsidRPr="007E2421">
        <w:t xml:space="preserve"> </w:t>
      </w:r>
      <w:r w:rsidR="00EE03FB">
        <w:rPr>
          <w:lang w:val="en-US"/>
        </w:rPr>
        <w:t>Dynamic</w:t>
      </w:r>
      <w:r w:rsidR="00EE03FB">
        <w:t xml:space="preserve">) по самым доступным ценам </w:t>
      </w:r>
      <w:hyperlink r:id="rId6" w:history="1">
        <w:r w:rsidR="00EE03FB" w:rsidRPr="00E13C8C">
          <w:rPr>
            <w:rStyle w:val="a4"/>
          </w:rPr>
          <w:t>http://www.amagspb.ru/catalog/106933/</w:t>
        </w:r>
      </w:hyperlink>
      <w:r w:rsidR="00EE03FB">
        <w:t xml:space="preserve"> . Наш персонал с радостью поможет выбрать необходимую вам модель аккумулятора.</w:t>
      </w:r>
      <w:bookmarkStart w:id="0" w:name="_GoBack"/>
      <w:bookmarkEnd w:id="0"/>
    </w:p>
    <w:sectPr w:rsidR="00F459D3" w:rsidRPr="001E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2188C"/>
    <w:multiLevelType w:val="hybridMultilevel"/>
    <w:tmpl w:val="CF6CDD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5EB12CC"/>
    <w:multiLevelType w:val="hybridMultilevel"/>
    <w:tmpl w:val="C46C16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4"/>
    <w:rsid w:val="0000230E"/>
    <w:rsid w:val="00005411"/>
    <w:rsid w:val="00012A71"/>
    <w:rsid w:val="0001733D"/>
    <w:rsid w:val="00017EAD"/>
    <w:rsid w:val="00020B0B"/>
    <w:rsid w:val="000232D8"/>
    <w:rsid w:val="00033196"/>
    <w:rsid w:val="00051E79"/>
    <w:rsid w:val="00052962"/>
    <w:rsid w:val="00057394"/>
    <w:rsid w:val="0006384F"/>
    <w:rsid w:val="0006455A"/>
    <w:rsid w:val="00071DA4"/>
    <w:rsid w:val="000803F0"/>
    <w:rsid w:val="000847EA"/>
    <w:rsid w:val="00086477"/>
    <w:rsid w:val="0009248C"/>
    <w:rsid w:val="0009609E"/>
    <w:rsid w:val="00097981"/>
    <w:rsid w:val="000A0B75"/>
    <w:rsid w:val="000B7646"/>
    <w:rsid w:val="000B7748"/>
    <w:rsid w:val="000C2C6F"/>
    <w:rsid w:val="000C55E9"/>
    <w:rsid w:val="000D0824"/>
    <w:rsid w:val="000F229C"/>
    <w:rsid w:val="000F2FE9"/>
    <w:rsid w:val="000F466F"/>
    <w:rsid w:val="000F7876"/>
    <w:rsid w:val="001102A5"/>
    <w:rsid w:val="0011407B"/>
    <w:rsid w:val="0012239E"/>
    <w:rsid w:val="0012377D"/>
    <w:rsid w:val="001353A8"/>
    <w:rsid w:val="0013738E"/>
    <w:rsid w:val="00137695"/>
    <w:rsid w:val="001435F9"/>
    <w:rsid w:val="00144A62"/>
    <w:rsid w:val="00155E52"/>
    <w:rsid w:val="00163BA0"/>
    <w:rsid w:val="001715CA"/>
    <w:rsid w:val="00171E0E"/>
    <w:rsid w:val="0017602A"/>
    <w:rsid w:val="00177543"/>
    <w:rsid w:val="00177A5E"/>
    <w:rsid w:val="001808F5"/>
    <w:rsid w:val="001A47BB"/>
    <w:rsid w:val="001A5623"/>
    <w:rsid w:val="001B24EC"/>
    <w:rsid w:val="001C2F86"/>
    <w:rsid w:val="001C7528"/>
    <w:rsid w:val="001E189F"/>
    <w:rsid w:val="001E4FE6"/>
    <w:rsid w:val="001F039A"/>
    <w:rsid w:val="00201651"/>
    <w:rsid w:val="002111DA"/>
    <w:rsid w:val="00215622"/>
    <w:rsid w:val="00217790"/>
    <w:rsid w:val="002309F8"/>
    <w:rsid w:val="0023469B"/>
    <w:rsid w:val="0024128C"/>
    <w:rsid w:val="00263B23"/>
    <w:rsid w:val="00274AC2"/>
    <w:rsid w:val="00285005"/>
    <w:rsid w:val="0028716D"/>
    <w:rsid w:val="0029492A"/>
    <w:rsid w:val="002A4669"/>
    <w:rsid w:val="002A4722"/>
    <w:rsid w:val="002A506C"/>
    <w:rsid w:val="002B0B6E"/>
    <w:rsid w:val="002B7E4F"/>
    <w:rsid w:val="002C1466"/>
    <w:rsid w:val="002C2E09"/>
    <w:rsid w:val="002C3274"/>
    <w:rsid w:val="002C3B95"/>
    <w:rsid w:val="002C4D24"/>
    <w:rsid w:val="002C6905"/>
    <w:rsid w:val="002D0412"/>
    <w:rsid w:val="002D5AA6"/>
    <w:rsid w:val="002D6466"/>
    <w:rsid w:val="002E33DC"/>
    <w:rsid w:val="002E6A00"/>
    <w:rsid w:val="002F02E7"/>
    <w:rsid w:val="002F31B9"/>
    <w:rsid w:val="00310F5C"/>
    <w:rsid w:val="00313376"/>
    <w:rsid w:val="00314A5E"/>
    <w:rsid w:val="003150AD"/>
    <w:rsid w:val="00316D74"/>
    <w:rsid w:val="00321BF7"/>
    <w:rsid w:val="00322442"/>
    <w:rsid w:val="00327C5D"/>
    <w:rsid w:val="00337EBF"/>
    <w:rsid w:val="003450D5"/>
    <w:rsid w:val="00370843"/>
    <w:rsid w:val="00372CFF"/>
    <w:rsid w:val="00380CF2"/>
    <w:rsid w:val="00384D8C"/>
    <w:rsid w:val="00385415"/>
    <w:rsid w:val="00394CA5"/>
    <w:rsid w:val="003A33F4"/>
    <w:rsid w:val="003A5782"/>
    <w:rsid w:val="003C075F"/>
    <w:rsid w:val="003C6B18"/>
    <w:rsid w:val="003C72AF"/>
    <w:rsid w:val="003D187D"/>
    <w:rsid w:val="003D1AA8"/>
    <w:rsid w:val="003D1CD3"/>
    <w:rsid w:val="003D4BC5"/>
    <w:rsid w:val="003E3215"/>
    <w:rsid w:val="003E3AAA"/>
    <w:rsid w:val="003E5B68"/>
    <w:rsid w:val="003E5CC0"/>
    <w:rsid w:val="003E7EEA"/>
    <w:rsid w:val="003F291D"/>
    <w:rsid w:val="00413CBB"/>
    <w:rsid w:val="0041646F"/>
    <w:rsid w:val="004350F7"/>
    <w:rsid w:val="0043546B"/>
    <w:rsid w:val="00436B42"/>
    <w:rsid w:val="00457958"/>
    <w:rsid w:val="00470C91"/>
    <w:rsid w:val="00470F5E"/>
    <w:rsid w:val="004719E4"/>
    <w:rsid w:val="00481265"/>
    <w:rsid w:val="0048254F"/>
    <w:rsid w:val="004828FA"/>
    <w:rsid w:val="0049378B"/>
    <w:rsid w:val="00494A2A"/>
    <w:rsid w:val="004969EE"/>
    <w:rsid w:val="004A2829"/>
    <w:rsid w:val="004B5D23"/>
    <w:rsid w:val="004C3FDC"/>
    <w:rsid w:val="004E33D4"/>
    <w:rsid w:val="004F7771"/>
    <w:rsid w:val="00501330"/>
    <w:rsid w:val="00514643"/>
    <w:rsid w:val="00522E28"/>
    <w:rsid w:val="00536723"/>
    <w:rsid w:val="005373DC"/>
    <w:rsid w:val="005553AA"/>
    <w:rsid w:val="00557351"/>
    <w:rsid w:val="005704F6"/>
    <w:rsid w:val="00570BF3"/>
    <w:rsid w:val="00573334"/>
    <w:rsid w:val="005826C7"/>
    <w:rsid w:val="00584DA0"/>
    <w:rsid w:val="00587A07"/>
    <w:rsid w:val="00587BEC"/>
    <w:rsid w:val="005928BC"/>
    <w:rsid w:val="00596617"/>
    <w:rsid w:val="005A180F"/>
    <w:rsid w:val="005A32E8"/>
    <w:rsid w:val="005B2B94"/>
    <w:rsid w:val="005B2CB8"/>
    <w:rsid w:val="005C1C13"/>
    <w:rsid w:val="005C1DA5"/>
    <w:rsid w:val="005C3A3B"/>
    <w:rsid w:val="005C646D"/>
    <w:rsid w:val="005D50D3"/>
    <w:rsid w:val="005E0141"/>
    <w:rsid w:val="005E26D6"/>
    <w:rsid w:val="005E3A9F"/>
    <w:rsid w:val="005E5263"/>
    <w:rsid w:val="005E6193"/>
    <w:rsid w:val="005F2188"/>
    <w:rsid w:val="005F2A14"/>
    <w:rsid w:val="005F4993"/>
    <w:rsid w:val="005F72AC"/>
    <w:rsid w:val="0060393B"/>
    <w:rsid w:val="006040B9"/>
    <w:rsid w:val="0060707A"/>
    <w:rsid w:val="006226F1"/>
    <w:rsid w:val="00630795"/>
    <w:rsid w:val="00636225"/>
    <w:rsid w:val="00636386"/>
    <w:rsid w:val="006612DE"/>
    <w:rsid w:val="00663060"/>
    <w:rsid w:val="00672840"/>
    <w:rsid w:val="006732D6"/>
    <w:rsid w:val="00674AFB"/>
    <w:rsid w:val="006832B8"/>
    <w:rsid w:val="00695FEE"/>
    <w:rsid w:val="006B5C24"/>
    <w:rsid w:val="006B5FA0"/>
    <w:rsid w:val="006B6679"/>
    <w:rsid w:val="006D4AC0"/>
    <w:rsid w:val="006D6C13"/>
    <w:rsid w:val="006E6A47"/>
    <w:rsid w:val="006F0905"/>
    <w:rsid w:val="00703305"/>
    <w:rsid w:val="0071116F"/>
    <w:rsid w:val="00714F49"/>
    <w:rsid w:val="00716841"/>
    <w:rsid w:val="007222A1"/>
    <w:rsid w:val="00723C73"/>
    <w:rsid w:val="00724B61"/>
    <w:rsid w:val="0072571D"/>
    <w:rsid w:val="00742AEC"/>
    <w:rsid w:val="007436D7"/>
    <w:rsid w:val="00743CBF"/>
    <w:rsid w:val="00744FC2"/>
    <w:rsid w:val="00750A2E"/>
    <w:rsid w:val="007536C7"/>
    <w:rsid w:val="007544CF"/>
    <w:rsid w:val="0076301E"/>
    <w:rsid w:val="007711F9"/>
    <w:rsid w:val="00777FDF"/>
    <w:rsid w:val="007809B6"/>
    <w:rsid w:val="00783EAC"/>
    <w:rsid w:val="0079081E"/>
    <w:rsid w:val="00791615"/>
    <w:rsid w:val="00792749"/>
    <w:rsid w:val="00793E8D"/>
    <w:rsid w:val="00795EE9"/>
    <w:rsid w:val="007A7894"/>
    <w:rsid w:val="007B23E0"/>
    <w:rsid w:val="007C0E8E"/>
    <w:rsid w:val="007C4396"/>
    <w:rsid w:val="007C6510"/>
    <w:rsid w:val="007D06B5"/>
    <w:rsid w:val="007E2421"/>
    <w:rsid w:val="007E5152"/>
    <w:rsid w:val="007E619F"/>
    <w:rsid w:val="007F2C95"/>
    <w:rsid w:val="007F3A70"/>
    <w:rsid w:val="007F533A"/>
    <w:rsid w:val="00805882"/>
    <w:rsid w:val="00811B7E"/>
    <w:rsid w:val="008135B4"/>
    <w:rsid w:val="00822BBD"/>
    <w:rsid w:val="00827888"/>
    <w:rsid w:val="00841B67"/>
    <w:rsid w:val="008529C6"/>
    <w:rsid w:val="008601F9"/>
    <w:rsid w:val="00860B59"/>
    <w:rsid w:val="00865F01"/>
    <w:rsid w:val="00876CF5"/>
    <w:rsid w:val="00880279"/>
    <w:rsid w:val="00880876"/>
    <w:rsid w:val="008813A5"/>
    <w:rsid w:val="00881A1C"/>
    <w:rsid w:val="00883429"/>
    <w:rsid w:val="00892E56"/>
    <w:rsid w:val="008975BB"/>
    <w:rsid w:val="008A7A0E"/>
    <w:rsid w:val="008B231A"/>
    <w:rsid w:val="008B2EEB"/>
    <w:rsid w:val="008B4AA6"/>
    <w:rsid w:val="008C3470"/>
    <w:rsid w:val="008C466B"/>
    <w:rsid w:val="008D219F"/>
    <w:rsid w:val="008E014D"/>
    <w:rsid w:val="008E20B7"/>
    <w:rsid w:val="008E20CC"/>
    <w:rsid w:val="008E4A9C"/>
    <w:rsid w:val="008F0162"/>
    <w:rsid w:val="008F4103"/>
    <w:rsid w:val="008F7B59"/>
    <w:rsid w:val="009045FD"/>
    <w:rsid w:val="00905E2A"/>
    <w:rsid w:val="00911386"/>
    <w:rsid w:val="00914B8D"/>
    <w:rsid w:val="00923089"/>
    <w:rsid w:val="009238E4"/>
    <w:rsid w:val="0093350C"/>
    <w:rsid w:val="00936854"/>
    <w:rsid w:val="0094002A"/>
    <w:rsid w:val="00940F17"/>
    <w:rsid w:val="00943487"/>
    <w:rsid w:val="00951FEA"/>
    <w:rsid w:val="00956C1A"/>
    <w:rsid w:val="009656E7"/>
    <w:rsid w:val="00972CAD"/>
    <w:rsid w:val="00977B90"/>
    <w:rsid w:val="009939F2"/>
    <w:rsid w:val="00995C6F"/>
    <w:rsid w:val="009A192C"/>
    <w:rsid w:val="009A5520"/>
    <w:rsid w:val="009A574D"/>
    <w:rsid w:val="009A5930"/>
    <w:rsid w:val="009C0621"/>
    <w:rsid w:val="009C3C68"/>
    <w:rsid w:val="009C4A11"/>
    <w:rsid w:val="009D6479"/>
    <w:rsid w:val="009E3B93"/>
    <w:rsid w:val="009E42DA"/>
    <w:rsid w:val="009E65F1"/>
    <w:rsid w:val="009F3883"/>
    <w:rsid w:val="00A0571A"/>
    <w:rsid w:val="00A07854"/>
    <w:rsid w:val="00A10C23"/>
    <w:rsid w:val="00A20390"/>
    <w:rsid w:val="00A422AF"/>
    <w:rsid w:val="00A57030"/>
    <w:rsid w:val="00A60452"/>
    <w:rsid w:val="00A6329E"/>
    <w:rsid w:val="00A70D53"/>
    <w:rsid w:val="00A7516A"/>
    <w:rsid w:val="00A827D4"/>
    <w:rsid w:val="00A91386"/>
    <w:rsid w:val="00A94545"/>
    <w:rsid w:val="00A94DCC"/>
    <w:rsid w:val="00AB265A"/>
    <w:rsid w:val="00AB779F"/>
    <w:rsid w:val="00AC77CB"/>
    <w:rsid w:val="00AD0D39"/>
    <w:rsid w:val="00AD262C"/>
    <w:rsid w:val="00AE18D8"/>
    <w:rsid w:val="00B004E8"/>
    <w:rsid w:val="00B03901"/>
    <w:rsid w:val="00B06DA9"/>
    <w:rsid w:val="00B11CEE"/>
    <w:rsid w:val="00B173F1"/>
    <w:rsid w:val="00B20BA0"/>
    <w:rsid w:val="00B23A74"/>
    <w:rsid w:val="00B240CF"/>
    <w:rsid w:val="00B30445"/>
    <w:rsid w:val="00B315AB"/>
    <w:rsid w:val="00B317C3"/>
    <w:rsid w:val="00B3294C"/>
    <w:rsid w:val="00B370AD"/>
    <w:rsid w:val="00B414D0"/>
    <w:rsid w:val="00B45CC1"/>
    <w:rsid w:val="00B4710E"/>
    <w:rsid w:val="00B60FD4"/>
    <w:rsid w:val="00B64AD3"/>
    <w:rsid w:val="00B77D1A"/>
    <w:rsid w:val="00B844B7"/>
    <w:rsid w:val="00B85B41"/>
    <w:rsid w:val="00BA1B90"/>
    <w:rsid w:val="00BA625E"/>
    <w:rsid w:val="00BB3BDE"/>
    <w:rsid w:val="00BB465C"/>
    <w:rsid w:val="00BC1195"/>
    <w:rsid w:val="00BC29E4"/>
    <w:rsid w:val="00BD1BB6"/>
    <w:rsid w:val="00BE1DF0"/>
    <w:rsid w:val="00BE47AB"/>
    <w:rsid w:val="00BF1A38"/>
    <w:rsid w:val="00BF33EC"/>
    <w:rsid w:val="00BF464B"/>
    <w:rsid w:val="00C1434C"/>
    <w:rsid w:val="00C15D3D"/>
    <w:rsid w:val="00C2653A"/>
    <w:rsid w:val="00C2737F"/>
    <w:rsid w:val="00C308DD"/>
    <w:rsid w:val="00C31256"/>
    <w:rsid w:val="00C34B2D"/>
    <w:rsid w:val="00C36E0B"/>
    <w:rsid w:val="00C411E2"/>
    <w:rsid w:val="00C47A27"/>
    <w:rsid w:val="00C5627E"/>
    <w:rsid w:val="00C615E9"/>
    <w:rsid w:val="00C64378"/>
    <w:rsid w:val="00C71484"/>
    <w:rsid w:val="00C71B28"/>
    <w:rsid w:val="00C814F4"/>
    <w:rsid w:val="00C87C5A"/>
    <w:rsid w:val="00C87D44"/>
    <w:rsid w:val="00C975AC"/>
    <w:rsid w:val="00C9797E"/>
    <w:rsid w:val="00CA2E06"/>
    <w:rsid w:val="00CA6235"/>
    <w:rsid w:val="00CA799D"/>
    <w:rsid w:val="00CB4029"/>
    <w:rsid w:val="00CB4B7C"/>
    <w:rsid w:val="00CB5133"/>
    <w:rsid w:val="00CB5C10"/>
    <w:rsid w:val="00CC6FAA"/>
    <w:rsid w:val="00CD260C"/>
    <w:rsid w:val="00CE7163"/>
    <w:rsid w:val="00CF371B"/>
    <w:rsid w:val="00D040A0"/>
    <w:rsid w:val="00D041BF"/>
    <w:rsid w:val="00D10414"/>
    <w:rsid w:val="00D13E61"/>
    <w:rsid w:val="00D166ED"/>
    <w:rsid w:val="00D215AF"/>
    <w:rsid w:val="00D316AD"/>
    <w:rsid w:val="00D34058"/>
    <w:rsid w:val="00D4271B"/>
    <w:rsid w:val="00D44C37"/>
    <w:rsid w:val="00D50F8D"/>
    <w:rsid w:val="00D65515"/>
    <w:rsid w:val="00D66199"/>
    <w:rsid w:val="00D67496"/>
    <w:rsid w:val="00D67BB7"/>
    <w:rsid w:val="00D700C1"/>
    <w:rsid w:val="00D813DA"/>
    <w:rsid w:val="00D9055F"/>
    <w:rsid w:val="00DB0C86"/>
    <w:rsid w:val="00DC056A"/>
    <w:rsid w:val="00DD2A1E"/>
    <w:rsid w:val="00DD4029"/>
    <w:rsid w:val="00DE493C"/>
    <w:rsid w:val="00DF1697"/>
    <w:rsid w:val="00DF2C82"/>
    <w:rsid w:val="00DF305B"/>
    <w:rsid w:val="00DF4154"/>
    <w:rsid w:val="00E11C6F"/>
    <w:rsid w:val="00E122B4"/>
    <w:rsid w:val="00E13669"/>
    <w:rsid w:val="00E17484"/>
    <w:rsid w:val="00E2131C"/>
    <w:rsid w:val="00E25BEA"/>
    <w:rsid w:val="00E3517C"/>
    <w:rsid w:val="00E3524F"/>
    <w:rsid w:val="00E3533D"/>
    <w:rsid w:val="00E3555B"/>
    <w:rsid w:val="00E410A5"/>
    <w:rsid w:val="00E5383A"/>
    <w:rsid w:val="00E56AA5"/>
    <w:rsid w:val="00E571B1"/>
    <w:rsid w:val="00E57929"/>
    <w:rsid w:val="00E65542"/>
    <w:rsid w:val="00E66059"/>
    <w:rsid w:val="00E8269A"/>
    <w:rsid w:val="00E842C4"/>
    <w:rsid w:val="00EA2C04"/>
    <w:rsid w:val="00EA571E"/>
    <w:rsid w:val="00EB7146"/>
    <w:rsid w:val="00EC61FC"/>
    <w:rsid w:val="00ED3CA3"/>
    <w:rsid w:val="00EE03FB"/>
    <w:rsid w:val="00EE5596"/>
    <w:rsid w:val="00EF3B17"/>
    <w:rsid w:val="00EF67E4"/>
    <w:rsid w:val="00F034B5"/>
    <w:rsid w:val="00F11C2B"/>
    <w:rsid w:val="00F15DF5"/>
    <w:rsid w:val="00F2662C"/>
    <w:rsid w:val="00F3337A"/>
    <w:rsid w:val="00F43C9F"/>
    <w:rsid w:val="00F459D3"/>
    <w:rsid w:val="00F75765"/>
    <w:rsid w:val="00F86156"/>
    <w:rsid w:val="00F94A1C"/>
    <w:rsid w:val="00FA6D88"/>
    <w:rsid w:val="00FB2104"/>
    <w:rsid w:val="00FC1CF7"/>
    <w:rsid w:val="00FD0CF4"/>
    <w:rsid w:val="00FD5AE3"/>
    <w:rsid w:val="00FD6C7D"/>
    <w:rsid w:val="00FE6D9B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9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2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7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A78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A2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EE0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9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2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7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A78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A2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EE0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gspb.ru/catalog/1069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PRODUCER</cp:lastModifiedBy>
  <cp:revision>17</cp:revision>
  <dcterms:created xsi:type="dcterms:W3CDTF">2015-10-15T16:31:00Z</dcterms:created>
  <dcterms:modified xsi:type="dcterms:W3CDTF">2020-02-17T17:54:00Z</dcterms:modified>
</cp:coreProperties>
</file>