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Калининград - старинный немецкий город с интересным прошлом. Всего 70 лет назад он относился к Восточной Пруссии и носил название Кёнинсберг.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Это место создано для любителей истории. В Калининграде есть много достопримечательностей и исторических мест, почти не изменившихся под влиянием времени. Если вы приедете в этот город, отправляйтесь изучать его с экскурсией.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Начать стоит с центра. Там вы увидите Кафедральный собор, королевские ворота и музей мирового океана. После обязательно съездите в удивительное место - национальный парк "Куршская коса". В 2000 году он был внесен в список всемирного достояния ЮНЕСКО.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Посетите замок Нессельбек. Он построен недавно, но выглядит как Средневековый. В нём можно посмотреть конные шоу, сходить в музей телесных пыток и насладиться красивыми пейзажами с балкона главной башни.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Экскурсия в Калининграде поможет узнать много исторических фактов и подарит море положительных эмоций 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