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3D" w:rsidRPr="00C77A3D" w:rsidRDefault="00C77A3D" w:rsidP="00C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3D">
        <w:rPr>
          <w:rFonts w:ascii="Times New Roman" w:hAnsi="Times New Roman" w:cs="Times New Roman"/>
          <w:b/>
          <w:sz w:val="24"/>
          <w:szCs w:val="24"/>
        </w:rPr>
        <w:t>Сценарий рекламного ролика для производителя мебели</w:t>
      </w: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Квартира, в которой празднуют детский день рождения. Праздничный декор. Вопли, радостные крики, топот, лопаются шарики, периодически дети толпой галопом пробегают комнату насквозь. </w:t>
      </w: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комнате, при каждом приближении детей стараясь закрыть собой красивый деревянный шкаф, стоит женщина. На ее лице паника. Дети пробегают мимо. Женщина провожает их испуганным взглядом, явно переживая за сохранность квартиры. В комнату заходит мужчина. Он подходит к женщине, снисходительно улыбается и похлопывает рукой по шкафу: </w:t>
      </w: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Десять лет гарантии!</w:t>
      </w: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Откуда-то из-за кадра слышен грохот. Мужчина и женщина с одновременной паникой поворачиваются на звук. Переглянувшись, выбегают из кадра. </w:t>
      </w: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постепенно размываемом фоне стоит шкаф, мимо которого снова пробегает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надпись: «10 лет гарантии»</w:t>
      </w: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заднем плане слышен еще один грохот.</w:t>
      </w:r>
    </w:p>
    <w:p w:rsidR="00C77A3D" w:rsidRDefault="00C77A3D" w:rsidP="00C7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надпись: «Новая мебель за 3 дня»</w:t>
      </w:r>
    </w:p>
    <w:p w:rsidR="003B4406" w:rsidRDefault="00C77A3D"/>
    <w:sectPr w:rsidR="003B4406" w:rsidSect="009A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3D"/>
    <w:rsid w:val="00665F38"/>
    <w:rsid w:val="009A0A42"/>
    <w:rsid w:val="00C77A3D"/>
    <w:rsid w:val="00F2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2019-10-21T18:15:00Z</dcterms:created>
  <dcterms:modified xsi:type="dcterms:W3CDTF">2019-10-21T18:21:00Z</dcterms:modified>
</cp:coreProperties>
</file>