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28568" w14:textId="44B037E2" w:rsidR="00721863" w:rsidRDefault="006C436E">
      <w:pPr>
        <w:rPr>
          <w:rStyle w:val="a3"/>
          <w:rFonts w:ascii="Times New Roman" w:hAnsi="Times New Roman" w:cs="Times New Roman"/>
        </w:rPr>
      </w:pPr>
      <w:bookmarkStart w:id="0" w:name="_GoBack"/>
      <w:bookmarkEnd w:id="0"/>
      <w:r w:rsidRPr="006C436E">
        <w:rPr>
          <w:rStyle w:val="a3"/>
          <w:rFonts w:ascii="Times New Roman" w:hAnsi="Times New Roman" w:cs="Times New Roman"/>
        </w:rPr>
        <w:t>Кафедра Дизайна</w:t>
      </w:r>
    </w:p>
    <w:p w14:paraId="47043179" w14:textId="7883EC97" w:rsidR="006C436E" w:rsidRDefault="004F707C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</w:t>
      </w:r>
      <w:r w:rsidR="006C43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Мы пришли на кафедру затем же, зачем приходим и на другие кафедры: программа комплексного развития, в частности кафедры Дизайна, которую вы разрабатывали и сделали полгода назад.</w:t>
      </w:r>
      <w:r w:rsidR="006C43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br/>
        <w:t>Задача собрания – обозначить сильные стороны кафедры, посмотреть проблемные места по выполнению показателей, которые установлены министерствами и которые мы внутри у себя устанавливаем на 5 лет. И, по возможности, дать рекомендации Кафедре по возможности расширения деятельности, которой кафедра занимается, по разным направлениям.</w:t>
      </w:r>
    </w:p>
    <w:p w14:paraId="118AFD36" w14:textId="72C9C603" w:rsidR="006C436E" w:rsidRDefault="006C43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Для некого упрощения диалога подготовлены типовые вопросы, с одной стороны, а с другой стороны, все кафедры у нас даже технически</w:t>
      </w:r>
      <w:r w:rsidR="009257F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е все разные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, не говоря уже о кафедрах г</w:t>
      </w:r>
      <w:r w:rsidR="009257F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уманитарно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-п</w:t>
      </w:r>
      <w:r w:rsidR="009257F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рикладного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характера, которые все тоже абсолютно разные. Но, тем не менее, начнем с </w:t>
      </w:r>
      <w:r w:rsidR="009257F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образовательной деятельности Кафедры. Насколько мы поняли из программы, это вообще основная деятельность Кафедры, несмотря на все остальные направления, которые есть в университете. </w:t>
      </w:r>
      <w:r w:rsidR="009257F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br/>
        <w:t>Кратко по профилям подготовки. Дизайн, общий</w:t>
      </w:r>
      <w:r w:rsidR="004F707C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, да</w:t>
      </w:r>
      <w:r w:rsidR="009257F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?</w:t>
      </w:r>
    </w:p>
    <w:p w14:paraId="39EE5E5E" w14:textId="3AFDB967" w:rsidR="009257F4" w:rsidRDefault="009257F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Да, все 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03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01 – Дизайн.</w:t>
      </w:r>
    </w:p>
    <w:p w14:paraId="5F6FF28C" w14:textId="279CA30C" w:rsidR="009257F4" w:rsidRDefault="009257F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Это всё очное обучение?</w:t>
      </w:r>
    </w:p>
    <w:p w14:paraId="549368D0" w14:textId="64B8CAAF" w:rsidR="009257F4" w:rsidRDefault="009257F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Нет, у нас так же есть очно-заочное.</w:t>
      </w:r>
    </w:p>
    <w:p w14:paraId="20449602" w14:textId="27876FCA" w:rsidR="009257F4" w:rsidRDefault="009257F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Численность, состав студенческий какой у кафедры и есть ли магистратура?</w:t>
      </w:r>
    </w:p>
    <w:p w14:paraId="11D8681C" w14:textId="75E25044" w:rsidR="009257F4" w:rsidRDefault="009257F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Магистратуры у нас, к сожалению, пока что нет. Мы разработали план магистратуры и программу. У нас планируется открытие магистратуры по Дизайну, которая будет называться «Форма образования в Дизайне», но, к сожалению, мы немного пр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и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тормозили на уровне документов, то есть, план у нас разработан, а дальше наши преподаватели должны расписать все-таки программы, и вот здесь мы несколько замедлились, но мы планируем создание магистратуры. По численности наших студентов: на очном – студентов меньше, на 1 курсе – 12 человек, на 2 курсе – 5 человек, на 3 курсе – 9 человек и на 4 курсе – 2 человека. Основная численность – очно-заочного отделения, потому что очно обучаться – дорого стоит: 3</w:t>
      </w:r>
      <w:r w:rsidR="00B011D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88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тыс.</w:t>
      </w:r>
      <w:r w:rsidRPr="00B011D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/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B011D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год, конечно, мало кто может позволить себе из студентов, поэтому очное отделение меньше по численности, а численность у нас контингента за счет очно-заочного отделения. Например, на 1 </w:t>
      </w:r>
      <w:proofErr w:type="gramStart"/>
      <w:r w:rsidR="00B011D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курсе  в</w:t>
      </w:r>
      <w:proofErr w:type="gramEnd"/>
      <w:r w:rsidR="00B011D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2019 году мы набрали 106 человек, сейчас их уже немного меньше,</w:t>
      </w:r>
      <w:r w:rsidR="00B011D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br/>
        <w:t xml:space="preserve"> потому что некоторые уже отсеялись, но, в целом, сейчас у нас порядка 96 человек на 1 курсе, около 70 человек на 2-м, примерно такой же порядок цифр на 3 и на 4 курсе. Но, конечно, 100 человек – это уже много для нас, прежде всего и по аудиториям, и по компьютерному парку, поэтому мы понимаем, что 100 человек – это предел. То есть, в принципе, студентами мы обеспечены настолько, насколько можем себе позволить. Ну и есть, куда развиваться, конечно. Кстати, в плане комплексного развития, который мы писали, одной из задач до 2024 года является работа над набором, и я считаю, что с работой над набором мы более-менее справляемся, потому что наблюдается рост по очному отделению: в 2016 году на очное отделение поступило 2 человека, в 2017 году – 5 человек, в 2018 </w:t>
      </w:r>
      <w:r w:rsidR="009A44A2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– 9 человек и в 2019 году уже 12 человек. И на очно-заочном, конечно, тоже есть рост, до 100 человек.</w:t>
      </w:r>
    </w:p>
    <w:p w14:paraId="44F38253" w14:textId="08B72A6B" w:rsidR="009A44A2" w:rsidRDefault="009A44A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Вы сказали про цену за обучение на очном отделении, а какая цена на очно-заочном?</w:t>
      </w:r>
    </w:p>
    <w:p w14:paraId="40D9BDE3" w14:textId="6C83BD1C" w:rsidR="00074026" w:rsidRDefault="009A44A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-За очно-заочное мы можем определять цену сами, на данный момент 46 тыс./семестр, то есть 92 тыс./год, с учетом, может быть, индексации будет чуть больше, но эту цена, которая приемлема, а вот 388 тыс. – не нами установленная цена, а министерством, поскольку и в 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Строгановке</w:t>
      </w:r>
      <w:proofErr w:type="spellEnd"/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»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сейчас такая цена, </w:t>
      </w:r>
      <w:r w:rsidR="00074026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и во всех учебных заведениях, которые обучают дизайну, то есть это как бы закон, они вынуждены устанавливать такую цену. И поэтому мы, к сожалению, не можем повлиять. Любопытно и то, что в провинциальных вузах те, кто </w:t>
      </w:r>
      <w:r w:rsidR="00074026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обучают дизайну, должны выставлять такую же цену. Поэтому существуют некоторые сомнения насчет того, как будет развиваться дизайн в нашей стране, особенно в провинции. </w:t>
      </w:r>
    </w:p>
    <w:p w14:paraId="5CD2D0C1" w14:textId="6EDBC132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Получается, цена в год за очно-заочное в 4 раза меньше, чем за очное. А бюджетная основа получается?</w:t>
      </w:r>
    </w:p>
    <w:p w14:paraId="7F8F9418" w14:textId="4D2F1B4E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Нам обещали в 2020 сделать бюджетную основу. Наш ректор Алексей Борисович сказал, что будут места. </w:t>
      </w:r>
    </w:p>
    <w:p w14:paraId="23376D68" w14:textId="743A795A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Цифры известны?</w:t>
      </w:r>
    </w:p>
    <w:p w14:paraId="024E5787" w14:textId="6DCE54B8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мне известно, что 6 человек могут занять бюджетные места.</w:t>
      </w:r>
    </w:p>
    <w:p w14:paraId="1F950F8E" w14:textId="475BA8A1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Уже все указы вышли: и министерский, и НИУ МЭИ о распределении и приемной комиссии, насколько я понимаю, и все цифры указаны на сайте… Понятно, то есть бюджетные места министерство будет обеспечивать исходя из этой цифры?</w:t>
      </w:r>
    </w:p>
    <w:p w14:paraId="22611476" w14:textId="3A4B6A1F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Вероятно, да.</w:t>
      </w:r>
    </w:p>
    <w:p w14:paraId="7A32E779" w14:textId="3EAE699F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… потому что, например, по техническим специальностям ясно, что государство дает нам места для специалистов, и мы не можем цену уменьшать, чтобы не отступать от требования. Хорошо. Магистерская программа планируется у вас на 2021 год?</w:t>
      </w:r>
    </w:p>
    <w:p w14:paraId="4416DCDE" w14:textId="39C2DE14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Да, если мы сделаем. Я надеялась, что получится раньше, но, к сожалению, на уровне преподавателей это приостановилось. </w:t>
      </w:r>
    </w:p>
    <w:p w14:paraId="03CE67BB" w14:textId="4E57745A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Она вам нужна, потому что востребована студентами или чтобы видеть некую перспективу?</w:t>
      </w:r>
    </w:p>
    <w:p w14:paraId="0C178182" w14:textId="286AD7A3" w:rsidR="00074026" w:rsidRDefault="00074026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И то, и другое, так как, во-первых, студенты часто интересуются о ее появлении и, к тому же, я считаю, что это престижно, это как раз разговор о развитии кафедры.</w:t>
      </w:r>
    </w:p>
    <w:p w14:paraId="0BAE08CD" w14:textId="4B73E0E6" w:rsidR="00393B97" w:rsidRDefault="00B822B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То есть корень</w:t>
      </w:r>
      <w:r w:rsidR="00074026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на обучение есть у вас, да? При наличии среднего профессионального образования</w:t>
      </w:r>
      <w:r w:rsidR="00393B97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у </w:t>
      </w:r>
      <w:r w:rsidR="00074026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очно-заочного – 3 года, да?</w:t>
      </w:r>
      <w:r w:rsidR="00393B97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14:paraId="6957B801" w14:textId="77777777" w:rsidR="00393B97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то есть, студенты поступают на 5 лет и учатся по ускоренной программе 3 года. В основном, все студенты учатся по ускоренной программе. С 2019 года мы создали группу, в которой будут учиться студенты 5 лет, потому что</w:t>
      </w:r>
      <w:r w:rsidR="00074026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появилась востребованность. В нее войдут школьники, которые должны учиться 5 лет, и выпускники колледжа, которые имеют непрофильное образование, и которых, соответственно, мы не можем обучать по ускоренной программе. </w:t>
      </w:r>
    </w:p>
    <w:p w14:paraId="2E51FA2E" w14:textId="77777777" w:rsidR="00393B97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аспирантуры нет?</w:t>
      </w:r>
    </w:p>
    <w:p w14:paraId="4E1C4D84" w14:textId="77777777" w:rsidR="00393B97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Нет, к сожалению, аспирантуры пока нет.</w:t>
      </w:r>
    </w:p>
    <w:p w14:paraId="2990F854" w14:textId="77777777" w:rsidR="00393B97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вот по направлениям… «3++» принят?</w:t>
      </w:r>
    </w:p>
    <w:p w14:paraId="7A4DFC88" w14:textId="0E164524" w:rsidR="00393B97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Я видела проект, но он пока еще не принят. Основные направления у нас – это «Графический дизайн», «Дизайн интерьера» и «Дизайн предметно-пространственной среды». В этом году у нас появился новый профиль «Медиа-дизайн».</w:t>
      </w:r>
    </w:p>
    <w:p w14:paraId="25DF5744" w14:textId="215743B0" w:rsidR="00074026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Разделение студентов на профили происходит на 1 курсе?</w:t>
      </w:r>
    </w:p>
    <w:p w14:paraId="561CA6B7" w14:textId="2434A46E" w:rsidR="00F66E84" w:rsidRDefault="00393B9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потому что разные программы обучения</w:t>
      </w:r>
      <w:r w:rsidR="00F66E8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и разные наполнения, содержания дисциплин, поэтому студентам нужно сразу определяться с выбором.</w:t>
      </w:r>
    </w:p>
    <w:p w14:paraId="6B20D671" w14:textId="0E8CFF5E" w:rsidR="00F66E84" w:rsidRDefault="00F66E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по дистанционному образованию есть у вас программа?</w:t>
      </w:r>
    </w:p>
    <w:p w14:paraId="522D84E6" w14:textId="376A81E0" w:rsidR="00F66E84" w:rsidRDefault="00F66E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Нет, и, если честно, мы принципиально против этого, потому что невозможно обучиться дизайну заочно, т.к. студенты должны выполнять работы под непосредственным наблюдением преподавателя и своими руками, в этом заключается их профессионализм.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Кроме того, не существует стандартов для такого вида обучения, и это идеологически неправильно. </w:t>
      </w:r>
    </w:p>
    <w:p w14:paraId="0C054239" w14:textId="705878CE" w:rsidR="00F66E84" w:rsidRDefault="00F66E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Есть ли у вас дополнительное образование?</w:t>
      </w:r>
    </w:p>
    <w:p w14:paraId="0D1F6043" w14:textId="5E49D4F7" w:rsidR="00F66E84" w:rsidRDefault="00F66E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Нет, но дополнительное образование включено в задачи развития кафедры, поскольку существует спрос, и есть инициатива преподавателей. На эту форму образования у нас есть программа.</w:t>
      </w:r>
    </w:p>
    <w:p w14:paraId="517BE2B1" w14:textId="788471A3" w:rsidR="00F66E84" w:rsidRDefault="00F66E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Можно ли говорить о направлениях научной деятельности кафедры?</w:t>
      </w:r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Научная группа планируется одна или, может быть, она уже создана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?</w:t>
      </w:r>
    </w:p>
    <w:p w14:paraId="2E52A59E" w14:textId="1A7C8FFD" w:rsidR="00F66E84" w:rsidRDefault="00F66E8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Да, </w:t>
      </w:r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официально мы планируем, и хотелось бы тоже включить ее в план развития. Хотелось бы открыть официальную научную группу. У нас рабочее название «Дизайн эпохи </w:t>
      </w:r>
      <w:proofErr w:type="spellStart"/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технометаллизма</w:t>
      </w:r>
      <w:proofErr w:type="spellEnd"/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», хотя сейчас уже склоняемся к «Дизайну эпохи </w:t>
      </w:r>
      <w:proofErr w:type="spellStart"/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метамодерна</w:t>
      </w:r>
      <w:proofErr w:type="spellEnd"/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». Но, что касается неоформленного, тем не менее, научная деятельность ведется, причем, с этим тоже связана уникальность нашей кафедры, потому что научного рассмотрения феномена дизайна не так уж и много в дизайнерских учебных заведениях. Я довольно активно участвую в научных конференциях и в 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«</w:t>
      </w:r>
      <w:proofErr w:type="spellStart"/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Строгановке</w:t>
      </w:r>
      <w:proofErr w:type="spellEnd"/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»</w:t>
      </w:r>
      <w:r w:rsidR="00A30BA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, и в институте дизайна и технологии им. Косыгина, и я вижу, что, когда пытаются собираться научные конференции по дизайну, обсуждаются достаточно прикладные, практические вопросы, и очень трудно людям выходить на чисто научный теоретический уровень, а ведь это очень важно, и мне кажется, в этом уникальность нашей кафедры: мы рассматриваем дизайн как культурный феномен, как философскую категорию. В наших научных исследованиях приоритет – это теория философии дизайна, дизайн как культурный феномен, семиотика дизайна. Об этом сейчас много говорится, но, на самом деле, пользоваться семиотическим аппаратом мало кто умеет, а это очень важно для разработки теории дизайна. Мы планируем создать ежегодную научную конференцию по дизайну на нашей кафедре</w:t>
      </w:r>
      <w:r w:rsidR="00F55F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. Например, на 90-летие МЭИ мы бы хотели организовать круглый стол на тему «Дизайн как феномен культуры». </w:t>
      </w:r>
    </w:p>
    <w:p w14:paraId="7D05ADE9" w14:textId="0F231887" w:rsidR="00F55F88" w:rsidRDefault="00F55F88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На круглый стол будут приглашены технические вузы?</w:t>
      </w:r>
    </w:p>
    <w:p w14:paraId="5070BCC6" w14:textId="1E32E680" w:rsidR="00F55F88" w:rsidRDefault="00F55F88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Вузы, которые занимаются дизайном, конечно. Что касается взаимодействия с технической сферой, наши студенты в ближайшее время будут принимать участие в конференции, которая на кафедре </w:t>
      </w:r>
      <w:r w:rsidR="00CD57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ВМСС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, и там как раз будет «Промышленный дизайн», и будут говорить о дизайне с практической стороны. </w:t>
      </w:r>
      <w:r w:rsidR="00CD57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Это к вопросу о том, что наша научная деятельность может, конечно, развиваться в направлении прикладном, но мне кажется, что интереснее и </w:t>
      </w:r>
      <w:proofErr w:type="spellStart"/>
      <w:r w:rsidR="00CD57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уникальнее</w:t>
      </w:r>
      <w:proofErr w:type="spellEnd"/>
      <w:r w:rsidR="00CD57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– это разработка теории философии дизайна.</w:t>
      </w:r>
    </w:p>
    <w:p w14:paraId="21C16DE1" w14:textId="766D4042" w:rsidR="00CD576E" w:rsidRDefault="00CD57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 чем заключается научная деятельность вашей кафедры?</w:t>
      </w:r>
    </w:p>
    <w:p w14:paraId="5847157E" w14:textId="44A9ACE7" w:rsidR="00CD576E" w:rsidRDefault="00CD57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Это статьи, проведение и участие в конференциях. Наши студенты так же занимаются научной деятельностью, и мы их ориентируем, когда они выполняют какой-нибудь проект по дизайну, который сопровождается запиской, содержащей научную составляющую проекта, в которой они анализируют ситуацию в дизайне, изучают аналоги, делают выводы о развитии какой-то области дизайна той конкретной сферы, в которой будет проект, то есть, мы их ориентируем на научный анализ. Вообще считается, что научная деятельность студентов по художественным направлениям является само их участие в выставках, конкурсах, и это у нас, конечно, тоже есть. Я просто подчеркивала, что мы и теорией дизайна занимаемся. </w:t>
      </w:r>
      <w:r w:rsidR="0044579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Кстати, если Вы взаимодействуете с МЭИ, обратите внимание на нынешний фирменный стиль МЭИ, это сделала наша студентка Яна </w:t>
      </w:r>
      <w:proofErr w:type="spellStart"/>
      <w:r w:rsidR="0044579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Арсенян</w:t>
      </w:r>
      <w:proofErr w:type="spellEnd"/>
      <w:r w:rsidR="0044579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этого года. Так же одна из студенток разработала фирменный стиль олимпиады «Я - профессионал».</w:t>
      </w:r>
    </w:p>
    <w:p w14:paraId="3C5AEE70" w14:textId="6F82A4C1" w:rsidR="00445790" w:rsidRDefault="0044579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А есть ли у вас такие дисциплины, как, например, «Дизайн в энергетике»? </w:t>
      </w:r>
    </w:p>
    <w:p w14:paraId="01F78351" w14:textId="5368B0F1" w:rsidR="00445790" w:rsidRDefault="0044579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Дисциплин нет, но есть курсовые проекты и работы на такую тему. </w:t>
      </w:r>
    </w:p>
    <w:p w14:paraId="7258F10E" w14:textId="40C598D5" w:rsidR="00445790" w:rsidRDefault="0044579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- Я к тому, что стоит все-таки связать эти сферы, у нас же все-таки энергетическая сфера института. </w:t>
      </w:r>
    </w:p>
    <w:p w14:paraId="7784FD24" w14:textId="07C25129" w:rsidR="00445790" w:rsidRDefault="0044579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Да. Наш профиль «Графический дизайн» каждый год в течение 5 лет взаимодействует с Объединенной Энергетической Компанией, они являются нашим заказчиком. Они проводят для нас выставку «Конкурс студенческого плаката». Эта выставка есть на 4-м этаже главного корпуса МЭИ и </w:t>
      </w:r>
      <w:r w:rsidR="00B822B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так же эти плакаты компания ВЭК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использует в своей работе. А что касается промышленного дизайна, то да, это наш ближайший план. Наш доцент Екатерина Николаевна, которая является главным дизайнером в промышленной сфере, она сейчас разрабатывает курс промышленного дизайна для технических специальностей, и мы бы хотели, когда он будет разработан (это, в принципе, запрос от ректора), представить его ректору.</w:t>
      </w:r>
    </w:p>
    <w:p w14:paraId="540C8897" w14:textId="3F29DAC2" w:rsidR="00445790" w:rsidRDefault="0044579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но ведь это все уже было.</w:t>
      </w:r>
    </w:p>
    <w:p w14:paraId="43BA2B94" w14:textId="2BA5AB0E" w:rsidR="00445790" w:rsidRDefault="0044579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Да, но сейчас у нас как раз 2-й курс взаимодействует с кафедрой робототехники под руководством Екатерины Николаевны. Но кафедра робототехники на последнем этапе подвела, и они не завершили </w:t>
      </w:r>
      <w:r w:rsidR="0074446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роботов, но, тем не менее, взаимодействие было, и мы пытаемся наладить связь с другими кафедрами.</w:t>
      </w:r>
    </w:p>
    <w:p w14:paraId="0D9FF65B" w14:textId="5A6153A7" w:rsidR="0074446E" w:rsidRDefault="007444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Просто я в профиле не увидел промышленного дизайна.</w:t>
      </w:r>
    </w:p>
    <w:p w14:paraId="62D3154B" w14:textId="6A91EB35" w:rsidR="0074446E" w:rsidRDefault="007444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Дизайн предметно-пространственной среды как раз есть промышленный дизайн.</w:t>
      </w:r>
    </w:p>
    <w:p w14:paraId="7AF94B0F" w14:textId="70EDE496" w:rsidR="0074446E" w:rsidRDefault="007444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почему так называется? Слово «промышленный» отпугивает?</w:t>
      </w:r>
    </w:p>
    <w:p w14:paraId="71674600" w14:textId="00C00822" w:rsidR="0074446E" w:rsidRDefault="007444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Да, дело в том, что абитуриентов пугает этот термин и для того, чтобы увеличить интерес, произвели замену названия. Это разрешено по стандарту. Кроме того, по просьбе ректора наш институт так же изменит название на «Институт рекламных технологий, дизайна и лингвистики». </w:t>
      </w:r>
    </w:p>
    <w:p w14:paraId="167ED4D0" w14:textId="6603FC0A" w:rsidR="0074446E" w:rsidRDefault="007444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Возвращаясь к теме научной деятельности… То есть, научные интересы ваших преподавателей проецируются на образовательную деятельность? </w:t>
      </w:r>
    </w:p>
    <w:p w14:paraId="41E90517" w14:textId="287D6908" w:rsidR="0074446E" w:rsidRDefault="007444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конечно. Есть преподаватели, которые являются так же заслуженными художниками, занимаются творчеством, проводят собственные выставки. К научным степеням, к канди</w:t>
      </w:r>
      <w:r w:rsidR="0023672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датской и так далее, приравнивается участие в Союзе Художников или в Союзе Дизайнеров, по существующему стандарту. И, конечно, наши преподаватели свою научную деятельность проецируют на учебный процесс. Например, в промышленном дизайне очень актуально и востребовано сейчас такое направление как «Параметрическое формообразование в дизайне». Наши преподаватели </w:t>
      </w:r>
      <w:proofErr w:type="spellStart"/>
      <w:r w:rsidR="0023672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Тестина</w:t>
      </w:r>
      <w:proofErr w:type="spellEnd"/>
      <w:r w:rsidR="0023672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по промышленному дизайну и Пушкарёв по графическому дизайну внедряют его. Или так же «Кинетическое формообразование в дизайне». Кроме того, активно проводятся исследования, изучающие связь медиа и дизайна. Это тоже область научного направления, ею занимается доцент Русская Светлана Егоровна, так же внедряя его в учебный процесс. Так же, в свою очередь я на философии и истории дизайна внедряю задания и обсуждения, связанные с семиотикой дизайна. </w:t>
      </w:r>
    </w:p>
    <w:p w14:paraId="18650140" w14:textId="457C21A8" w:rsidR="00236728" w:rsidRDefault="00236728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то, что вы говорили про творчество, куда можно отнести? В инновационную составляющую?</w:t>
      </w:r>
    </w:p>
    <w:p w14:paraId="46240B10" w14:textId="5D193C1E" w:rsidR="00236728" w:rsidRDefault="00236728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Конечно. Ведь творчество – это создание новых идей. Весь дизайн – это область, которая ориентируется на новацию, а создание чего-то нового (новации), возможно только </w:t>
      </w:r>
      <w:r w:rsidR="00703B3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в творчестве. Поэтому, мне кажется, и в науке творчество тоже, естественно, есть и должно быть. </w:t>
      </w:r>
    </w:p>
    <w:p w14:paraId="2C2439B8" w14:textId="113CD534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творческая деятельность ваших преподавателей в чем заключается?</w:t>
      </w:r>
    </w:p>
    <w:p w14:paraId="65CBD3E6" w14:textId="3724ECBE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>- Выставки, конференции…</w:t>
      </w:r>
    </w:p>
    <w:p w14:paraId="1E9B05CC" w14:textId="4F9634AB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Чем это от науки отличается? </w:t>
      </w:r>
    </w:p>
    <w:p w14:paraId="6EC5366E" w14:textId="7A5B289B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К творческой деятельности все же больше можно отнести выставки, причем, как по изобразительному искусству, так и по дизайну, в которых участвуют и студенты,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и  наши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преподаватели. То есть, продукт творчества и является проектом инновации. </w:t>
      </w:r>
    </w:p>
    <w:p w14:paraId="1631B8C6" w14:textId="1C214576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Повторите, пожалуйста, в каких выставочных залах можно увидеть работы вашей кафедры?</w:t>
      </w:r>
    </w:p>
    <w:p w14:paraId="4372931D" w14:textId="71541801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Конечно: на Крымском валу, в Московском Доме Художника, библиотека Иностранной литературы, Выставочный зал галереи Тушино, галерея Московского Союза Художников на Беговой…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br/>
        <w:t>- Хорошо. Двигаемся дальше по программе кафедры… Какова стратегия кафедры? Какой будет кафедра через 5 лет? Есть ли некая цель, помимо текущих задач?</w:t>
      </w:r>
    </w:p>
    <w:p w14:paraId="002E1BF7" w14:textId="3D34B8B3" w:rsidR="00703B31" w:rsidRDefault="00703B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Открытие магистратуры, открытие научной группы, открытие дополнительного образования, то есть, у нас </w:t>
      </w:r>
      <w:r w:rsidR="006C503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конкретные практические задачи. </w:t>
      </w:r>
    </w:p>
    <w:p w14:paraId="2A9E71B0" w14:textId="343F1921" w:rsidR="006C5030" w:rsidRDefault="006C503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А все-таки какова стратегическая задача, цель? </w:t>
      </w:r>
    </w:p>
    <w:p w14:paraId="73B3CA32" w14:textId="2466B7FF" w:rsidR="006C5030" w:rsidRDefault="006C503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Нам бы хотелось усилить взаимодействие с целым университетом МЭИ, доказать свою полезность. За последние 3 года мы доказали свою полезность в плане графического дизайна, все-таки уже 3 года официальный сайт МЭИ пользуется нашим фирменным стилем. Может, вы обратили внимание, до 2017 года его не было. Вскоре будет уникальный стиль 90-летия МЭИ, «Я профессионал». За последние 3 года, мне кажется, нам удалось усилить взаимодействие с институтом непосредственно. Хотелось бы, конечно, развивать и другие профили. А в целом, если говорить о глобальной цели на 5 лет, то мы бы хотели быть более узнаваемыми и известными в дизайн-среде наряду со 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Строгановкой</w:t>
      </w:r>
      <w:proofErr w:type="spellEnd"/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»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, например. Кроме того, в перечне поставленных задач было создание сайта нашей кафедры ГПИ (летом), и с этой задачей мы уже справились, основное оформление действительно есть, и ссылка на этот сайт есть на официальном портале МЭИ. </w:t>
      </w:r>
    </w:p>
    <w:p w14:paraId="3CDCE8FE" w14:textId="4297FD8E" w:rsidR="006C5030" w:rsidRDefault="006C503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Какие кафедра видит внешние угрозы?</w:t>
      </w:r>
    </w:p>
    <w:p w14:paraId="47C24BA6" w14:textId="77777777" w:rsidR="00E40F1B" w:rsidRDefault="006C503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</w:t>
      </w:r>
      <w:r w:rsidR="00E40F1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Мы </w:t>
      </w:r>
      <w:proofErr w:type="gramStart"/>
      <w:r w:rsidR="00E40F1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видим</w:t>
      </w:r>
      <w:proofErr w:type="gramEnd"/>
      <w:r w:rsidR="00E40F1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как внешнюю угрозу примитивизацию представления о дизайне. В настоящее время очень много, например, в интернете, различных примитивных курсов, которые могут дать какой-то конкретный навык. Но, на самом деле, задача дизайна – сформировать дизайн-мышление. Мы хотели бы, чтобы люди не считали дизайн некоторым ремеслом, а думали о нем как о высшем проявлении творчества, как в эпоху Возрождения. </w:t>
      </w:r>
    </w:p>
    <w:p w14:paraId="6C3ECEA8" w14:textId="1C85B97A" w:rsidR="00E40F1B" w:rsidRDefault="00E40F1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Есть ли какие-то преимущества у вас перед другими техническими вузами, в которых тоже существует направление подготовки дизайна? Есть ли конкуренция «по горизонтали»? Важно понять, на каком месте среди вузов находится МЭИ в данной сфере.</w:t>
      </w:r>
    </w:p>
    <w:p w14:paraId="5BE6FAD7" w14:textId="02ED4341" w:rsidR="006C5030" w:rsidRDefault="00E40F1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 Что касается такой оценки, Вам, наверное, нужны цифры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П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ока у нас нет таких данных, 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но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мы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вскоре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займемся этим.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Тем не менее, могу сказать, что, т.к. я являюсь экспертом </w:t>
      </w:r>
      <w:proofErr w:type="spellStart"/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Рос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обрн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адзора</w:t>
      </w:r>
      <w:proofErr w:type="spellEnd"/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по Дизайну, у меня есть некое представление о том, что сейчас происходит в дизайн-образовании в различных вузах. Могу сказать, что наша кафедра на хорошем счету в плане того, как устроено образование. Все-таки наша кафедра гуманитарной направленности, а существует уже более 20-ти лет, имеет определенную историю, и за это время удалось выработать довольно четкую отработанную систему подготовки профессиональных дизайнеров. У нас все преподаватели четко представляют себе цель образования, достаточно серьезные междисциплинарные связи и «горизонтальные», и «вертикальные». Наша педагогическая система является одним из сильных преимуществ, потому что мы неслучайно готовим дизайнеров: у нас это система. Еще наша сильная сторона – блок изобразительного искусства, поскольку очень часто при обучении дизайнеров уделяется мало внимания </w:t>
      </w:r>
      <w:r w:rsidR="009A5850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рисованию, а у нас студенты готовят произведения искусства. Образовательная деятельность направлена на то, чтобы из них извлекать их творческий потенциал. </w:t>
      </w:r>
    </w:p>
    <w:p w14:paraId="17E8C327" w14:textId="7219C993" w:rsidR="009A5850" w:rsidRDefault="009A5850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</w:t>
      </w:r>
      <w:r w:rsidR="001B1664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Критерий «Персонал». Я так понимаю, бюджетных мест нет? </w:t>
      </w:r>
    </w:p>
    <w:p w14:paraId="6256F094" w14:textId="192DABDF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Нет, только в этом году выделили 6 бюджетных мест.</w:t>
      </w:r>
    </w:p>
    <w:p w14:paraId="082757DE" w14:textId="091FDD9E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И сколько дадут ставок бюджетных?</w:t>
      </w:r>
    </w:p>
    <w:p w14:paraId="2685A53B" w14:textId="5E1F564C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- 6 бюджетных мест и около 0,3 ставки… То есть ставок пока что нет и в ближайшее время не будет.</w:t>
      </w:r>
    </w:p>
    <w:p w14:paraId="5BF98641" w14:textId="5149C79D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Так… в программе написано, что 2.5 ставки – 13 человек. Все верно?</w:t>
      </w:r>
    </w:p>
    <w:p w14:paraId="167BB9D0" w14:textId="7380F85B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Да.</w:t>
      </w:r>
    </w:p>
    <w:p w14:paraId="150AE2DB" w14:textId="3A0D7A06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Все преподаватели на одной ставке, остальное они получают в качестве надбавок, чтобы выполнить распоряжение университета о том, чтобы зарплатная ставка была 200%. </w:t>
      </w:r>
    </w:p>
    <w:p w14:paraId="0540D1D7" w14:textId="473F3FBA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Как вы будете трудовому инспектору это рассказывать?</w:t>
      </w:r>
    </w:p>
    <w:p w14:paraId="607C95AA" w14:textId="158530A5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 будем мы ничего рассказывать. Теперь работники получают надбавку, и все.</w:t>
      </w:r>
    </w:p>
    <w:p w14:paraId="31A7DE9E" w14:textId="69FD362D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все штатные сотрудники или совместители есть?</w:t>
      </w:r>
    </w:p>
    <w:p w14:paraId="3214592E" w14:textId="1041B441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Есть совместители. </w:t>
      </w:r>
    </w:p>
    <w:p w14:paraId="43ACE2CD" w14:textId="15B0841D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Много?</w:t>
      </w:r>
    </w:p>
    <w:p w14:paraId="33C4CECB" w14:textId="203E22B5" w:rsidR="000F76CE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 очень, но есть.</w:t>
      </w:r>
    </w:p>
    <w:p w14:paraId="47D495B2" w14:textId="5535F86B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- 3 внешних совместителя</w:t>
      </w:r>
      <w:r w:rsidR="005E707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, внутренних нет. Внешние – Пушкарёв, он заведующий кафедры в институте им. Косыгина…</w:t>
      </w:r>
    </w:p>
    <w:p w14:paraId="202A2679" w14:textId="4EBA19D5" w:rsidR="001B1664" w:rsidRDefault="001B166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</w:t>
      </w:r>
      <w:r w:rsidR="005E707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Средний возраст – 45 лет, да?</w:t>
      </w:r>
    </w:p>
    <w:p w14:paraId="547DDB91" w14:textId="15FB8FD9" w:rsidR="005E707B" w:rsidRDefault="005E707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У меня получился по расчету 49 лет, но средний возраст еще уменьшится, поскольку вскоре на нашей кафедре будет работать аспирант из ВГИКа и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магистрантка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из им. Косыгина.</w:t>
      </w:r>
    </w:p>
    <w:p w14:paraId="29214852" w14:textId="280F7814" w:rsidR="005E707B" w:rsidRDefault="005E707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По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классификации..?</w:t>
      </w:r>
      <w:proofErr w:type="gramEnd"/>
    </w:p>
    <w:p w14:paraId="747E6D6E" w14:textId="7521D315" w:rsidR="005E707B" w:rsidRDefault="005E707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Или член Союза Дизайнеров, или член Союза Художников, либо кандидат наук.</w:t>
      </w:r>
    </w:p>
    <w:p w14:paraId="11E55D0F" w14:textId="5061F1B2" w:rsidR="005E707B" w:rsidRDefault="005E707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Какова ваша кадровая политика?</w:t>
      </w:r>
    </w:p>
    <w:p w14:paraId="58822602" w14:textId="0D7EE792" w:rsidR="005E707B" w:rsidRDefault="005E707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С одной стороны, наша кадровая политика – это сохранение существующего педагогического состава, поскольку именно в нем – наша сильная сторона. С другой стороны, привлечение новых преподавателей, </w:t>
      </w:r>
      <w:r w:rsidR="008D753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имеющих звания,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достигших </w:t>
      </w:r>
      <w:r w:rsidR="008D753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каких-то вершин в области искусства и дизайна. Кроме этого, мы так же стараемся привлекать молодых преподавателей, которые не только имеют опыт, но и в курсе новых тенденций. </w:t>
      </w:r>
      <w:proofErr w:type="gramStart"/>
      <w:r w:rsidR="008D753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Еще  наша</w:t>
      </w:r>
      <w:proofErr w:type="gramEnd"/>
      <w:r w:rsidR="008D7531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цель – привлечение практикующих дизайнеров, причем в той области, которая нам нужна.</w:t>
      </w:r>
    </w:p>
    <w:p w14:paraId="2E2F0F8A" w14:textId="14A52A09" w:rsidR="008D7531" w:rsidRDefault="008D75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Сколько вы бы приняли заявлений абитуриентов на очно-заочное отделение в этом году?</w:t>
      </w:r>
    </w:p>
    <w:p w14:paraId="1F4A45FB" w14:textId="6D32FC77" w:rsidR="008D7531" w:rsidRDefault="008D7531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</w:t>
      </w:r>
      <w:r w:rsidR="000F76CE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Не более 100, поскольку существует проблема нехватки мест и аудиторий.</w:t>
      </w:r>
    </w:p>
    <w:p w14:paraId="580C57D7" w14:textId="1D35B555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Учебно-вспомогательный штат тоже есть, да?</w:t>
      </w:r>
    </w:p>
    <w:p w14:paraId="307A3A46" w14:textId="11F859A8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есть два инженера и лаборант.</w:t>
      </w:r>
    </w:p>
    <w:p w14:paraId="7F943EA5" w14:textId="7083C082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Тоже все вне бюджетной ставки?</w:t>
      </w:r>
    </w:p>
    <w:p w14:paraId="6E51D484" w14:textId="57C21A6B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У нас вообще нет бюджетных ставок.</w:t>
      </w:r>
    </w:p>
    <w:p w14:paraId="4C7C60B3" w14:textId="5250C6B7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>- Есть ли повышение квалификации преподавателей?</w:t>
      </w:r>
    </w:p>
    <w:p w14:paraId="7FE42D59" w14:textId="2B4DD78A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- Да, мы проверяем преподавателей по плану МЭИ повышения квалификации.</w:t>
      </w:r>
    </w:p>
    <w:p w14:paraId="64529149" w14:textId="00A68509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вне плана МЭИ?</w:t>
      </w:r>
    </w:p>
    <w:p w14:paraId="7E8B01EC" w14:textId="565F41AC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Да, в 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Строгановке</w:t>
      </w:r>
      <w:proofErr w:type="spellEnd"/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»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. </w:t>
      </w:r>
    </w:p>
    <w:p w14:paraId="51F43D18" w14:textId="6753A0E1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Расскажите о стажировках преподавателей.</w:t>
      </w:r>
    </w:p>
    <w:p w14:paraId="0E4FC031" w14:textId="7459D2D6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Их давно не было из-за финансовых проблем.</w:t>
      </w:r>
    </w:p>
    <w:p w14:paraId="34A3F217" w14:textId="4488F12D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Как взаимодействуете с сотрудниками кафедры, учитывая большую загруженность?</w:t>
      </w:r>
    </w:p>
    <w:p w14:paraId="54991FF1" w14:textId="591FFB3B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- Каждый месяц проводятся заседания кафедры и, помимо этого, всегда можно связаться по телефону и другим контактам.</w:t>
      </w:r>
    </w:p>
    <w:p w14:paraId="3AF5F39B" w14:textId="181070E8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существуют ли совместные неформальные встречи? Например, совместная поездка на выставку.</w:t>
      </w:r>
    </w:p>
    <w:p w14:paraId="49C83911" w14:textId="085AB647" w:rsidR="000F76CE" w:rsidRDefault="000F76C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Конечно. </w:t>
      </w:r>
      <w:r w:rsidR="009903FB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Когда открываются новые выставки наших преподавателей, как пример.</w:t>
      </w:r>
    </w:p>
    <w:p w14:paraId="3E355274" w14:textId="576B07EE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А какие выставки планируется провести?</w:t>
      </w:r>
    </w:p>
    <w:p w14:paraId="401C13B9" w14:textId="7F0F69DF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 марте этого года будет выставка плакатов, посвященная 90-летию МЭИ в главном корпусе на 4 этаже, где на данный момент располагается наша выставка, посвященная энергетике. Так же в мае планируется выставка в честь 75-летия Победы.</w:t>
      </w:r>
    </w:p>
    <w:p w14:paraId="0D5D9709" w14:textId="0278BF9B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Кого вы могли бы назвать ключевым партнером кафедры?</w:t>
      </w:r>
    </w:p>
    <w:p w14:paraId="6D5B5DE5" w14:textId="590F8F26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Наверное, можем считать партнерами ОЭК, Смоленский государственный университет, Библиотека иностранной литературы (с 2017-го года), Международная общественная ассоциация (МОА) Союз Дизайнеров.</w:t>
      </w:r>
    </w:p>
    <w:p w14:paraId="2C72F88E" w14:textId="73FCECA4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Где могут работать выпускники-бакалавры вашей кафедры?</w:t>
      </w:r>
    </w:p>
    <w:p w14:paraId="490F521A" w14:textId="44F37EA5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 различных дизайн-студиях, на телевидении, в рекламных аген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ствах, в издательствах.</w:t>
      </w:r>
    </w:p>
    <w:p w14:paraId="509BB06B" w14:textId="29DA10E9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Есть ли у вас контакт с работодателями?</w:t>
      </w:r>
    </w:p>
    <w:p w14:paraId="2DC7899F" w14:textId="6DCF9238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Нет, поскольку нет такой необходимости, так как большинство студентов уже работают.</w:t>
      </w:r>
    </w:p>
    <w:p w14:paraId="4F296E65" w14:textId="16F0D072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А каким образом ищете «своего» абитуриента? </w:t>
      </w:r>
    </w:p>
    <w:p w14:paraId="2F796481" w14:textId="4A034F80" w:rsidR="009903FB" w:rsidRDefault="009903FB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Участвуем во всех днях открытых дверей, в олимпиаде «Я профессионал», </w:t>
      </w:r>
      <w:r w:rsidR="00B518D7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мастер-классы.</w:t>
      </w:r>
    </w:p>
    <w:p w14:paraId="7AA4DF55" w14:textId="4EC13E1C" w:rsidR="00F66E84" w:rsidRDefault="00B518D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Инфраструктура кафедры… Кафедра занимает весь данный этаж?</w:t>
      </w:r>
    </w:p>
    <w:p w14:paraId="667895D5" w14:textId="6EB54E58" w:rsidR="00B518D7" w:rsidRDefault="00B518D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Да. 6 и 7 этажи.</w:t>
      </w:r>
    </w:p>
    <w:p w14:paraId="3C8B66A0" w14:textId="4A29D4A7" w:rsidR="00B518D7" w:rsidRDefault="00B518D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Что в планах по развитию? Ремонты, приобретения…</w:t>
      </w:r>
    </w:p>
    <w:p w14:paraId="154C466A" w14:textId="122325C9" w:rsidR="00B518D7" w:rsidRDefault="00B518D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 планах по развитию – расширение компьютерного класса, приобретение печатных станков.</w:t>
      </w:r>
    </w:p>
    <w:p w14:paraId="24F835C9" w14:textId="5B1B0F30" w:rsidR="00B518D7" w:rsidRDefault="00B518D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Помогут ли 6 бюджетных мес</w:t>
      </w:r>
      <w:r w:rsidR="008C06C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?</w:t>
      </w:r>
    </w:p>
    <w:p w14:paraId="1BA129B8" w14:textId="745C731D" w:rsidR="00B518D7" w:rsidRDefault="00B518D7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</w:t>
      </w:r>
      <w:r w:rsidR="008C06C5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Привлечению студентов – да, финансовому положению – нет.</w:t>
      </w:r>
    </w:p>
    <w:p w14:paraId="19B9140D" w14:textId="5897DD29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Ведется ли издательская деятельность кафедры?</w:t>
      </w:r>
    </w:p>
    <w:p w14:paraId="550C4FD3" w14:textId="27CF2D0F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по плану она проводится ежегодно, 2-3 работы.</w:t>
      </w:r>
    </w:p>
    <w:p w14:paraId="28864437" w14:textId="156ADA93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Есть ли зарубежные студенты?</w:t>
      </w:r>
    </w:p>
    <w:p w14:paraId="4D4EB0E0" w14:textId="3F4FFF76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- Иностранные студенты есть, но это единичные случаи. </w:t>
      </w:r>
    </w:p>
    <w:p w14:paraId="7B082556" w14:textId="7A9E7539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Есть ли связь с выпускниками?</w:t>
      </w:r>
    </w:p>
    <w:p w14:paraId="2C0412BB" w14:textId="07B7ABED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- Да, через социальные сети, например, еще в процессе обучения.</w:t>
      </w:r>
    </w:p>
    <w:p w14:paraId="2C4B53BA" w14:textId="0639765D" w:rsidR="008C06C5" w:rsidRDefault="008C06C5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- Вопросов больше нет. 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кафедры есть выполнение по 5-ти показателям</w:t>
      </w:r>
      <w:r w:rsidR="00653A99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из 9-ти за 2018 год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, то, что в красной зоне </w:t>
      </w:r>
      <w:r w:rsidR="00653A99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–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spellStart"/>
      <w:r w:rsidR="00653A99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остепен</w:t>
      </w:r>
      <w:r w:rsidR="00E76788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ё</w:t>
      </w:r>
      <w:r w:rsidR="00653A99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нность</w:t>
      </w:r>
      <w:proofErr w:type="spellEnd"/>
      <w:r w:rsidR="00653A99"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14:paraId="19A47B8E" w14:textId="77777777" w:rsidR="009257F4" w:rsidRPr="006C436E" w:rsidRDefault="009257F4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0E1DD19E" w14:textId="77777777" w:rsidR="006C436E" w:rsidRPr="006C436E" w:rsidRDefault="006C436E" w:rsidP="006C436E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</w:rPr>
      </w:pPr>
    </w:p>
    <w:p w14:paraId="1ABD4F27" w14:textId="77777777" w:rsidR="006C436E" w:rsidRPr="006C436E" w:rsidRDefault="006C436E">
      <w:pPr>
        <w:rPr>
          <w:rFonts w:ascii="Times New Roman" w:hAnsi="Times New Roman" w:cs="Times New Roman"/>
        </w:rPr>
      </w:pPr>
    </w:p>
    <w:sectPr w:rsidR="006C436E" w:rsidRPr="006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F3"/>
    <w:rsid w:val="00074026"/>
    <w:rsid w:val="000F76CE"/>
    <w:rsid w:val="001B1664"/>
    <w:rsid w:val="00236728"/>
    <w:rsid w:val="00393B97"/>
    <w:rsid w:val="00445790"/>
    <w:rsid w:val="004F707C"/>
    <w:rsid w:val="005E707B"/>
    <w:rsid w:val="00653A99"/>
    <w:rsid w:val="006C436E"/>
    <w:rsid w:val="006C5030"/>
    <w:rsid w:val="00703B31"/>
    <w:rsid w:val="00721863"/>
    <w:rsid w:val="0074446E"/>
    <w:rsid w:val="008C06C5"/>
    <w:rsid w:val="008D7531"/>
    <w:rsid w:val="009257F4"/>
    <w:rsid w:val="009903FB"/>
    <w:rsid w:val="009A44A2"/>
    <w:rsid w:val="009A5850"/>
    <w:rsid w:val="00A30BA5"/>
    <w:rsid w:val="00B011D8"/>
    <w:rsid w:val="00B44AF3"/>
    <w:rsid w:val="00B518D7"/>
    <w:rsid w:val="00B822B1"/>
    <w:rsid w:val="00CD576E"/>
    <w:rsid w:val="00E40F1B"/>
    <w:rsid w:val="00E76788"/>
    <w:rsid w:val="00F55F88"/>
    <w:rsid w:val="00F66E84"/>
    <w:rsid w:val="00F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A8E2"/>
  <w15:chartTrackingRefBased/>
  <w15:docId w15:val="{EB95FAF8-0B51-46D4-BEC9-2D5F1104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C436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40D7-A984-4A5E-BD60-D65B0AFD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Храмченко</dc:creator>
  <cp:keywords/>
  <dc:description/>
  <cp:lastModifiedBy>JHRA</cp:lastModifiedBy>
  <cp:revision>7</cp:revision>
  <dcterms:created xsi:type="dcterms:W3CDTF">2020-02-11T18:56:00Z</dcterms:created>
  <dcterms:modified xsi:type="dcterms:W3CDTF">2020-03-06T22:17:00Z</dcterms:modified>
</cp:coreProperties>
</file>