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Впервые я почувствовала себя счастливее когда попробовала этот десерт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«Макаронс»- маленькая пироженка, состаящая из двух печенек и начинки. Казалось бы, что здесь такого? Десерт, как десерт.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Но каждый, кого я знаю, как только пробовал макаронс, влюблялся с первого...укуса.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чем же секрет?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Макаронс (macaron и буквы «с» там нет, но так уж у нас привыкли) - французское кондитерское изделие.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Состоят чудесные печенья из миндальной муки, яичных белков и сахара, что уже делает десерт намного изысканнее обычных «курабье», а скрышивает это все начинка, которая бывает самой разной: от кофе до фисташки.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Вот и получается волшебное лакомство.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А что выберете вы? «Макарон» или «курабье»?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