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DF" w:rsidRDefault="00B326DF" w:rsidP="00B326DF">
      <w:pPr>
        <w:tabs>
          <w:tab w:val="left" w:pos="49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Тема: Анализ и моделирование тенденций. Модель Брауна.</w:t>
      </w:r>
    </w:p>
    <w:p w:rsidR="00B326DF" w:rsidRDefault="00B326DF" w:rsidP="00B326DF">
      <w:pPr>
        <w:tabs>
          <w:tab w:val="left" w:pos="49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72214">
        <w:rPr>
          <w:rFonts w:ascii="Times New Roman" w:hAnsi="Times New Roman" w:cs="Times New Roman"/>
          <w:b/>
          <w:bCs/>
          <w:sz w:val="28"/>
        </w:rPr>
        <w:t>Задание 1</w:t>
      </w:r>
      <w:r>
        <w:rPr>
          <w:rFonts w:ascii="Times New Roman" w:hAnsi="Times New Roman" w:cs="Times New Roman"/>
          <w:b/>
          <w:bCs/>
          <w:sz w:val="28"/>
        </w:rPr>
        <w:t>9</w:t>
      </w:r>
      <w:r w:rsidRPr="00972214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lang w:val="en-US"/>
        </w:rPr>
        <w:t>N</w:t>
      </w:r>
      <w:r w:rsidRPr="00412DEA">
        <w:rPr>
          <w:rFonts w:ascii="Times New Roman" w:hAnsi="Times New Roman" w:cs="Times New Roman"/>
          <w:b/>
          <w:bCs/>
          <w:sz w:val="28"/>
        </w:rPr>
        <w:t>=</w:t>
      </w:r>
      <w:r w:rsidR="00EA5DE5">
        <w:rPr>
          <w:rFonts w:ascii="Times New Roman" w:hAnsi="Times New Roman" w:cs="Times New Roman"/>
          <w:b/>
          <w:bCs/>
          <w:sz w:val="28"/>
        </w:rPr>
        <w:t>8 (Б)</w:t>
      </w:r>
    </w:p>
    <w:p w:rsidR="00B326DF" w:rsidRPr="00B326DF" w:rsidRDefault="00B326DF" w:rsidP="00B326DF">
      <w:pPr>
        <w:tabs>
          <w:tab w:val="left" w:pos="493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основе исходных данных об объёме производства продукции 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) за девятимесячный период наблюдения (см. соответствующую таблицу) построить точечный прогноз на два шага вперед и сформулируйте свой вывод о выполненных расчетах.</w:t>
      </w:r>
    </w:p>
    <w:p w:rsidR="00B326DF" w:rsidRPr="00B326DF" w:rsidRDefault="00B326DF" w:rsidP="00B326DF">
      <w:pPr>
        <w:pStyle w:val="a3"/>
        <w:numPr>
          <w:ilvl w:val="0"/>
          <w:numId w:val="1"/>
        </w:num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зависимой переменной 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 xml:space="preserve">) постройте адаптивную модель Брауна </w:t>
      </w:r>
      <w:r w:rsidR="00F7528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 xml:space="preserve">) = 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0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 xml:space="preserve"> + 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 xml:space="preserve">1 </w:t>
      </w:r>
      <w:r w:rsidRPr="00B326DF">
        <w:rPr>
          <w:rFonts w:eastAsia="Times New Roman"/>
        </w:rPr>
        <w:sym w:font="Symbol" w:char="F0D7"/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326DF" w:rsidRPr="00B326DF" w:rsidRDefault="00B326DF" w:rsidP="00B326DF">
      <w:pPr>
        <w:numPr>
          <w:ilvl w:val="0"/>
          <w:numId w:val="1"/>
        </w:numPr>
        <w:tabs>
          <w:tab w:val="clear" w:pos="360"/>
          <w:tab w:val="num" w:pos="567"/>
          <w:tab w:val="left" w:pos="493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Оцените качество построенной модели, исследовав ее адекватность и точность.</w:t>
      </w:r>
    </w:p>
    <w:p w:rsidR="00B326DF" w:rsidRPr="00B326DF" w:rsidRDefault="00B326DF" w:rsidP="00B326DF">
      <w:pPr>
        <w:tabs>
          <w:tab w:val="left" w:pos="49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а) Адекватность модели определите на основе исследования:</w:t>
      </w:r>
    </w:p>
    <w:p w:rsidR="00B326DF" w:rsidRPr="00B326DF" w:rsidRDefault="00B326DF" w:rsidP="00B326DF">
      <w:pPr>
        <w:tabs>
          <w:tab w:val="left" w:pos="49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– случайной остаточной компоненты по критерию пиков;</w:t>
      </w:r>
    </w:p>
    <w:p w:rsidR="00B326DF" w:rsidRPr="00B326DF" w:rsidRDefault="00B326DF" w:rsidP="00B326DF">
      <w:pPr>
        <w:tabs>
          <w:tab w:val="left" w:pos="49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независимости уровней ряда остатков по 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 xml:space="preserve">-критерию (в качестве критических используйте уровни 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 xml:space="preserve"> = 1,08 и 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 xml:space="preserve"> = 1,36) или по первому коэффициенту корреляции, критический уровень которого 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(1) = 0,36;</w:t>
      </w:r>
    </w:p>
    <w:p w:rsidR="00B326DF" w:rsidRPr="00B326DF" w:rsidRDefault="00B326DF" w:rsidP="00B326DF">
      <w:pPr>
        <w:tabs>
          <w:tab w:val="left" w:pos="49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нормальности распределения остаточной компоненты по 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-критерию (с критическими уровнями 2,7 – 3,5).</w:t>
      </w:r>
    </w:p>
    <w:p w:rsidR="00B326DF" w:rsidRPr="00B326DF" w:rsidRDefault="00B326DF" w:rsidP="00B326DF">
      <w:pPr>
        <w:tabs>
          <w:tab w:val="left" w:pos="49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>б) Для оценки точности модели используйте среднее квадратическое отклонение и среднюю по модулю ошибку.</w:t>
      </w:r>
    </w:p>
    <w:p w:rsidR="00B326DF" w:rsidRPr="00B326DF" w:rsidRDefault="00B326DF" w:rsidP="00B326DF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26DF">
        <w:rPr>
          <w:rFonts w:ascii="Times New Roman" w:eastAsia="Times New Roman" w:hAnsi="Times New Roman" w:cs="Times New Roman"/>
          <w:bCs/>
          <w:sz w:val="24"/>
          <w:szCs w:val="24"/>
        </w:rPr>
        <w:t xml:space="preserve">3. Отобразите на графике фактические данные, результаты аппроксимации и прогнозирования. </w:t>
      </w:r>
    </w:p>
    <w:p w:rsidR="00B326DF" w:rsidRPr="006F5D06" w:rsidRDefault="00B326DF" w:rsidP="00B326DF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B326DF" w:rsidRPr="006F5D06" w:rsidTr="004C28E6">
        <w:trPr>
          <w:jc w:val="center"/>
        </w:trPr>
        <w:tc>
          <w:tcPr>
            <w:tcW w:w="934" w:type="dxa"/>
          </w:tcPr>
          <w:p w:rsidR="00B326DF" w:rsidRPr="006F5D06" w:rsidRDefault="00B326DF" w:rsidP="004C28E6">
            <w:pPr>
              <w:tabs>
                <w:tab w:val="left" w:pos="4935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934" w:type="dxa"/>
            <w:vAlign w:val="center"/>
          </w:tcPr>
          <w:p w:rsidR="00B326DF" w:rsidRPr="006F5D06" w:rsidRDefault="00B326DF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B326DF" w:rsidRPr="006F5D06" w:rsidRDefault="00B326DF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B326DF" w:rsidRPr="006F5D06" w:rsidRDefault="00B326DF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B326DF" w:rsidRPr="006F5D06" w:rsidRDefault="00B326DF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35" w:type="dxa"/>
            <w:vAlign w:val="center"/>
          </w:tcPr>
          <w:p w:rsidR="00B326DF" w:rsidRPr="006F5D06" w:rsidRDefault="00B326DF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935" w:type="dxa"/>
            <w:vAlign w:val="center"/>
          </w:tcPr>
          <w:p w:rsidR="00B326DF" w:rsidRPr="006F5D06" w:rsidRDefault="00B326DF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935" w:type="dxa"/>
            <w:vAlign w:val="center"/>
          </w:tcPr>
          <w:p w:rsidR="00B326DF" w:rsidRPr="006F5D06" w:rsidRDefault="00B326DF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935" w:type="dxa"/>
            <w:vAlign w:val="center"/>
          </w:tcPr>
          <w:p w:rsidR="00B326DF" w:rsidRPr="006F5D06" w:rsidRDefault="00B326DF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935" w:type="dxa"/>
            <w:vAlign w:val="center"/>
          </w:tcPr>
          <w:p w:rsidR="00B326DF" w:rsidRPr="006F5D06" w:rsidRDefault="00B326DF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</w:tr>
      <w:tr w:rsidR="00B326DF" w:rsidRPr="006F5D06" w:rsidTr="004C28E6">
        <w:trPr>
          <w:jc w:val="center"/>
        </w:trPr>
        <w:tc>
          <w:tcPr>
            <w:tcW w:w="934" w:type="dxa"/>
          </w:tcPr>
          <w:p w:rsidR="00B326DF" w:rsidRPr="006F5D06" w:rsidRDefault="00B326DF" w:rsidP="004C28E6">
            <w:pPr>
              <w:tabs>
                <w:tab w:val="left" w:pos="4935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Y</w:t>
            </w: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t</w:t>
            </w:r>
            <w:r w:rsidRPr="006F5D0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934" w:type="dxa"/>
          </w:tcPr>
          <w:p w:rsidR="00B326DF" w:rsidRPr="00B326DF" w:rsidRDefault="00EA5DE5" w:rsidP="00EA5DE5">
            <w:pPr>
              <w:tabs>
                <w:tab w:val="left" w:pos="4935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82</w:t>
            </w:r>
          </w:p>
        </w:tc>
        <w:tc>
          <w:tcPr>
            <w:tcW w:w="934" w:type="dxa"/>
          </w:tcPr>
          <w:p w:rsidR="00B326DF" w:rsidRPr="00EA5DE5" w:rsidRDefault="00EA5DE5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77</w:t>
            </w:r>
          </w:p>
        </w:tc>
        <w:tc>
          <w:tcPr>
            <w:tcW w:w="934" w:type="dxa"/>
          </w:tcPr>
          <w:p w:rsidR="00B326DF" w:rsidRPr="00EA5DE5" w:rsidRDefault="00EA5DE5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78</w:t>
            </w:r>
          </w:p>
        </w:tc>
        <w:tc>
          <w:tcPr>
            <w:tcW w:w="934" w:type="dxa"/>
          </w:tcPr>
          <w:p w:rsidR="00B326DF" w:rsidRPr="00B326DF" w:rsidRDefault="00EA5DE5" w:rsidP="00EA5DE5">
            <w:pPr>
              <w:tabs>
                <w:tab w:val="left" w:pos="4935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72</w:t>
            </w:r>
          </w:p>
        </w:tc>
        <w:tc>
          <w:tcPr>
            <w:tcW w:w="935" w:type="dxa"/>
          </w:tcPr>
          <w:p w:rsidR="00B326DF" w:rsidRPr="00EA5DE5" w:rsidRDefault="00EA5DE5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69</w:t>
            </w:r>
          </w:p>
        </w:tc>
        <w:tc>
          <w:tcPr>
            <w:tcW w:w="935" w:type="dxa"/>
          </w:tcPr>
          <w:p w:rsidR="00B326DF" w:rsidRPr="00EA5DE5" w:rsidRDefault="00EA5DE5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70</w:t>
            </w:r>
          </w:p>
        </w:tc>
        <w:tc>
          <w:tcPr>
            <w:tcW w:w="935" w:type="dxa"/>
          </w:tcPr>
          <w:p w:rsidR="00B326DF" w:rsidRPr="00B326DF" w:rsidRDefault="00EA5DE5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67</w:t>
            </w:r>
          </w:p>
        </w:tc>
        <w:tc>
          <w:tcPr>
            <w:tcW w:w="935" w:type="dxa"/>
          </w:tcPr>
          <w:p w:rsidR="00B326DF" w:rsidRPr="00B326DF" w:rsidRDefault="00EA5DE5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64</w:t>
            </w:r>
          </w:p>
        </w:tc>
        <w:tc>
          <w:tcPr>
            <w:tcW w:w="935" w:type="dxa"/>
          </w:tcPr>
          <w:p w:rsidR="00B326DF" w:rsidRPr="00B326DF" w:rsidRDefault="00EA5DE5" w:rsidP="004C28E6">
            <w:pPr>
              <w:tabs>
                <w:tab w:val="left" w:pos="493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  <w:r w:rsidR="00B326D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</w:tbl>
    <w:p w:rsidR="00B326DF" w:rsidRDefault="00B326DF" w:rsidP="00B326DF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26DF" w:rsidRDefault="00B326DF" w:rsidP="00B326DF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6F5D0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Решение:</w:t>
      </w:r>
    </w:p>
    <w:p w:rsidR="00B326DF" w:rsidRDefault="00B326DF" w:rsidP="00B326DF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Построим адаптивную модель Брауна:</w:t>
      </w:r>
    </w:p>
    <w:p w:rsidR="00B326DF" w:rsidRDefault="00B326DF" w:rsidP="00B326DF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F5D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Шаг 1.</w:t>
      </w:r>
    </w:p>
    <w:p w:rsidR="00B326DF" w:rsidRDefault="00EA5DE5" w:rsidP="00B326DF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B326DF">
        <w:rPr>
          <w:rFonts w:ascii="Times New Roman" w:eastAsia="Times New Roman" w:hAnsi="Times New Roman" w:cs="Times New Roman"/>
          <w:bCs/>
          <w:sz w:val="24"/>
          <w:szCs w:val="24"/>
        </w:rPr>
        <w:t>о первым 5 точкам временного ряда с помощью МНК найдем начальные значения параметров Брауна:</w:t>
      </w:r>
    </w:p>
    <w:p w:rsidR="00B326DF" w:rsidRPr="000A7560" w:rsidRDefault="006550F2" w:rsidP="00B326DF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t</m:t>
          </m:r>
        </m:oMath>
      </m:oMathPara>
    </w:p>
    <w:p w:rsidR="00B326DF" w:rsidRDefault="00B326DF" w:rsidP="00B326DF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Составим систему нормальных уравнений:</w:t>
      </w:r>
    </w:p>
    <w:p w:rsidR="003C6C4A" w:rsidRPr="00B326DF" w:rsidRDefault="006550F2" w:rsidP="00B326DF">
      <w:pPr>
        <w:rPr>
          <w:bCs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sub>
                    </m:sSub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0</m:t>
                            </m:r>
                          </m:sub>
                        </m:sSub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5</m:t>
                            </m:r>
                          </m:sup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t</m:t>
                            </m:r>
                          </m:e>
                        </m:nary>
                      </m:e>
                    </m:nary>
                    <m:r>
                      <w:rPr>
                        <w:rFonts w:ascii="Cambria Math" w:hAnsi="Cambria Math" w:cs="Times New Roman"/>
                        <w:sz w:val="24"/>
                      </w:rPr>
                      <m:t>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Y(t)</m:t>
                        </m:r>
                      </m:e>
                    </m:nary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sub>
                    </m:sSub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t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</w:rPr>
                      <m:t>∙5=</m:t>
                    </m:r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</m:sup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Y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t</m:t>
                            </m:r>
                          </m:e>
                        </m:d>
                      </m:e>
                    </m:nary>
                  </m:e>
                </m:mr>
              </m:m>
            </m:e>
          </m:d>
        </m:oMath>
      </m:oMathPara>
    </w:p>
    <w:p w:rsidR="00B326DF" w:rsidRDefault="000A7560" w:rsidP="00B326DF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Вычисления проведем в расчетной таблице</w:t>
      </w:r>
      <w:r w:rsidR="00B326D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5999" w:type="dxa"/>
        <w:jc w:val="center"/>
        <w:tblLook w:val="04A0" w:firstRow="1" w:lastRow="0" w:firstColumn="1" w:lastColumn="0" w:noHBand="0" w:noVBand="1"/>
      </w:tblPr>
      <w:tblGrid>
        <w:gridCol w:w="1019"/>
        <w:gridCol w:w="960"/>
        <w:gridCol w:w="1360"/>
        <w:gridCol w:w="1360"/>
        <w:gridCol w:w="1300"/>
      </w:tblGrid>
      <w:tr w:rsidR="00B326DF" w:rsidRPr="00FE6871" w:rsidTr="000A7560">
        <w:trPr>
          <w:trHeight w:val="300"/>
          <w:jc w:val="center"/>
        </w:trPr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26DF" w:rsidRPr="00FE6871" w:rsidRDefault="00B326DF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26DF" w:rsidRPr="00FE6871" w:rsidRDefault="00B326DF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26DF" w:rsidRPr="00FE6871" w:rsidRDefault="00B326DF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Y(t)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26DF" w:rsidRPr="00FE6871" w:rsidRDefault="00B326DF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t^2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326DF" w:rsidRPr="00FE6871" w:rsidRDefault="00B326DF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Y(t)*t</w:t>
            </w:r>
          </w:p>
        </w:tc>
      </w:tr>
      <w:tr w:rsidR="001C06F1" w:rsidRPr="00FE6871" w:rsidTr="000A7560">
        <w:trPr>
          <w:trHeight w:val="300"/>
          <w:jc w:val="center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</w:tr>
      <w:tr w:rsidR="001C06F1" w:rsidRPr="00FE6871" w:rsidTr="000A7560">
        <w:trPr>
          <w:trHeight w:val="300"/>
          <w:jc w:val="center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</w:tr>
      <w:tr w:rsidR="001C06F1" w:rsidRPr="00FE6871" w:rsidTr="000A7560">
        <w:trPr>
          <w:trHeight w:val="300"/>
          <w:jc w:val="center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234</w:t>
            </w:r>
          </w:p>
        </w:tc>
      </w:tr>
      <w:tr w:rsidR="001C06F1" w:rsidRPr="00FE6871" w:rsidTr="000A7560">
        <w:trPr>
          <w:trHeight w:val="300"/>
          <w:jc w:val="center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288</w:t>
            </w:r>
          </w:p>
        </w:tc>
      </w:tr>
      <w:tr w:rsidR="001C06F1" w:rsidRPr="00FE6871" w:rsidTr="000A7560">
        <w:trPr>
          <w:trHeight w:val="300"/>
          <w:jc w:val="center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345</w:t>
            </w:r>
          </w:p>
        </w:tc>
      </w:tr>
      <w:tr w:rsidR="001C06F1" w:rsidRPr="00FE6871" w:rsidTr="000A7560">
        <w:trPr>
          <w:trHeight w:val="300"/>
          <w:jc w:val="center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1C06F1" w:rsidRPr="00FE6871" w:rsidRDefault="001C06F1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6871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1C06F1" w:rsidRPr="00FE6871" w:rsidRDefault="000A7560" w:rsidP="004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1103</w:t>
            </w:r>
          </w:p>
        </w:tc>
      </w:tr>
    </w:tbl>
    <w:p w:rsidR="001C06F1" w:rsidRPr="001C06F1" w:rsidRDefault="001C06F1" w:rsidP="00B326DF">
      <w:pPr>
        <w:tabs>
          <w:tab w:val="left" w:pos="49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06F1">
        <w:rPr>
          <w:rFonts w:ascii="Times New Roman" w:hAnsi="Times New Roman" w:cs="Times New Roman"/>
          <w:bCs/>
          <w:sz w:val="24"/>
          <w:szCs w:val="24"/>
        </w:rPr>
        <w:t>Подставим в систему нормированных уравнений</w:t>
      </w:r>
    </w:p>
    <w:p w:rsidR="001C06F1" w:rsidRDefault="006550F2" w:rsidP="001C06F1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</w:rPr>
                    <m:t>∙55+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</w:rPr>
                    <m:t>∙15=1103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</w:rPr>
                    <m:t>∙15+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</w:rPr>
                    <m:t>∙5=378</m:t>
                  </m:r>
                </m:e>
              </m:mr>
            </m:m>
          </m:e>
        </m:d>
      </m:oMath>
      <w:r w:rsidR="00B326DF" w:rsidRPr="00F752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A7560" w:rsidRPr="000A7560" w:rsidRDefault="000A7560" w:rsidP="001C06F1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7560" w:rsidRDefault="000A7560" w:rsidP="001C06F1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7560" w:rsidRDefault="000A7560" w:rsidP="001C06F1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6F1" w:rsidRDefault="00F75284" w:rsidP="001C06F1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528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br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4"/>
                          <w:szCs w:val="2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55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=50</m:t>
              </m:r>
            </m:e>
          </m:mr>
          <m:m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1103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378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=-155</m:t>
              </m:r>
            </m:e>
          </m:mr>
          <m:m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55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1103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378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=4245</m:t>
              </m:r>
            </m:e>
          </m:mr>
        </m:m>
      </m:oMath>
      <w:r w:rsidR="001C06F1" w:rsidRPr="001C06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C06F1" w:rsidRDefault="001C06F1" w:rsidP="001C06F1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06F1" w:rsidRPr="001C06F1" w:rsidRDefault="001C06F1" w:rsidP="001C06F1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формулам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Крамера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C06F1" w:rsidRPr="009050E9" w:rsidRDefault="006550F2" w:rsidP="001C06F1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-155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=-3,1</m:t>
        </m:r>
      </m:oMath>
      <w:r w:rsidR="001C06F1" w:rsidRPr="009050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C06F1" w:rsidRPr="001C06F1" w:rsidRDefault="006550F2" w:rsidP="001C06F1">
      <w:pPr>
        <w:tabs>
          <w:tab w:val="left" w:pos="49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D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4245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=84,9</m:t>
        </m:r>
      </m:oMath>
      <w:r w:rsidR="001C06F1" w:rsidRPr="001C06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475CA" w:rsidRDefault="001C06F1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Итак, получаем модель вида: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bCs/>
                <w:i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=-3,1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=84,9</m:t>
                  </m:r>
                </m:e>
              </m:mr>
            </m:m>
          </m:e>
        </m:d>
      </m:oMath>
    </w:p>
    <w:p w:rsidR="009050E9" w:rsidRPr="006550F2" w:rsidRDefault="005475CA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</w:t>
      </w:r>
      <w:r w:rsidR="001C06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06F1" w:rsidRPr="00FE68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>84,9+(-3,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</w:p>
    <w:p w:rsidR="00F75284" w:rsidRPr="00FE0C4A" w:rsidRDefault="00F75284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50E9" w:rsidRDefault="009050E9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Шаг 2.</w:t>
      </w:r>
    </w:p>
    <w:p w:rsidR="009050E9" w:rsidRDefault="009050E9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данным значениям с помощью полученной модели находим прогноз на 1 шаг вперед:</w:t>
      </w:r>
    </w:p>
    <w:p w:rsidR="009050E9" w:rsidRPr="00D0194D" w:rsidRDefault="009050E9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double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u w:val="double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u w:val="double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u w:val="double"/>
                <w:lang w:val="en-US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u w:val="double"/>
              </w:rPr>
              <m:t>=1</m:t>
            </m:r>
          </m:e>
        </m:d>
      </m:oMath>
      <w:r w:rsidRPr="00D0194D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 </w:t>
      </w:r>
    </w:p>
    <w:p w:rsidR="009050E9" w:rsidRPr="00DA6B97" w:rsidRDefault="006550F2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84,9+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-3,1</m:t>
            </m:r>
          </m:e>
        </m:d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</w:rPr>
          <m:t>*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1</m:t>
        </m:r>
        <m:r>
          <w:rPr>
            <w:rFonts w:ascii="Cambria Math" w:eastAsia="Times New Roman" w:hAnsi="Cambria Math" w:cs="Times New Roman"/>
            <w:sz w:val="24"/>
            <w:szCs w:val="24"/>
          </w:rPr>
          <m:t>=81.8</m:t>
        </m:r>
      </m:oMath>
      <w:r w:rsidR="009050E9" w:rsidRPr="00D0194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F75284" w:rsidRPr="00DA6B97" w:rsidRDefault="00F75284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050E9" w:rsidRPr="00FE6871" w:rsidRDefault="009050E9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E68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Шаг 3.</w:t>
      </w:r>
    </w:p>
    <w:p w:rsidR="009050E9" w:rsidRDefault="009050E9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Найдем ошибку прогноза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(t)</m:t>
        </m:r>
      </m:oMath>
    </w:p>
    <w:p w:rsidR="009050E9" w:rsidRPr="00D0194D" w:rsidRDefault="009050E9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=82-81.8=0,2</m:t>
        </m:r>
      </m:oMath>
      <w:r w:rsidRPr="00D0194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050E9" w:rsidRDefault="009050E9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050E9" w:rsidRPr="0043289B" w:rsidRDefault="009050E9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289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Шаг 4.</w:t>
      </w:r>
    </w:p>
    <w:p w:rsidR="009050E9" w:rsidRDefault="00DA6B97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Найдем новое значение коэффициентов </w:t>
      </w:r>
      <w:r w:rsidR="009050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u w:val="double"/>
          </w:rPr>
          <m:t>β=0,6</m:t>
        </m:r>
      </m:oMath>
    </w:p>
    <w:p w:rsidR="009050E9" w:rsidRPr="0043289B" w:rsidRDefault="006550F2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t-1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t-1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+E(t)∙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1-β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9050E9" w:rsidRPr="0043289B" w:rsidRDefault="006550F2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t-1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+E(t)∙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1-β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9050E9" w:rsidRPr="0043289B" w:rsidRDefault="009050E9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50E9" w:rsidRPr="0043289B" w:rsidRDefault="006550F2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=84,-3,1+0,2∙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1-0,6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=81,832</m:t>
        </m:r>
      </m:oMath>
      <w:r w:rsidR="009050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050E9" w:rsidRDefault="006550F2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=-3,1+0,2∙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1-0,6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=-3,068</m:t>
        </m:r>
      </m:oMath>
      <w:r w:rsidR="009050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21A4A" w:rsidRDefault="00921A4A" w:rsidP="009050E9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1A4A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Шаг 5.</w:t>
      </w:r>
    </w:p>
    <w:p w:rsidR="00921A4A" w:rsidRPr="0043289B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="Times New Roman" w:hAnsi="Cambria Math" w:cs="Times New Roman"/>
            <w:sz w:val="24"/>
            <w:szCs w:val="24"/>
          </w:rPr>
          <m:t>=1&lt;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="Times New Roman" w:hAnsi="Cambria Math" w:cs="Times New Roman"/>
            <w:sz w:val="24"/>
            <w:szCs w:val="24"/>
          </w:rPr>
          <m:t>=9</m:t>
        </m:r>
      </m:oMath>
      <w:r w:rsidRPr="0043289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921A4A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Возвращаемся к шагу 2</w:t>
      </w:r>
    </w:p>
    <w:p w:rsidR="00921A4A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1A4A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Шаг 2.</w:t>
      </w:r>
    </w:p>
    <w:p w:rsidR="00921A4A" w:rsidRPr="0043289B" w:rsidRDefault="006550F2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double"/>
        </w:rPr>
      </w:pPr>
      <m:oMath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u w:val="double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u w:val="double"/>
                <w:lang w:val="en-US"/>
              </w:rPr>
              <m:t>t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u w:val="double"/>
              </w:rPr>
              <m:t>=2</m:t>
            </m:r>
          </m:e>
        </m:d>
      </m:oMath>
      <w:r w:rsidR="00921A4A" w:rsidRPr="0043289B">
        <w:rPr>
          <w:rFonts w:ascii="Times New Roman" w:eastAsia="Times New Roman" w:hAnsi="Times New Roman" w:cs="Times New Roman"/>
          <w:bCs/>
          <w:sz w:val="24"/>
          <w:szCs w:val="24"/>
          <w:u w:val="double"/>
        </w:rPr>
        <w:t xml:space="preserve"> </w:t>
      </w:r>
    </w:p>
    <w:p w:rsidR="00921A4A" w:rsidRPr="006229F9" w:rsidRDefault="006550F2" w:rsidP="006229F9">
      <w:pPr>
        <w:rPr>
          <w:rFonts w:ascii="Calibri" w:eastAsia="Times New Roman" w:hAnsi="Calibri" w:cs="Times New Roman"/>
          <w:color w:val="000000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="006229F9" w:rsidRPr="006229F9">
        <w:rPr>
          <w:rFonts w:ascii="Calibri" w:eastAsia="Times New Roman" w:hAnsi="Calibri" w:cs="Times New Roman"/>
          <w:color w:val="000000"/>
        </w:rPr>
        <w:t>78,764</w:t>
      </w:r>
    </w:p>
    <w:p w:rsidR="00921A4A" w:rsidRPr="00FE6871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E68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Шаг 3.</w:t>
      </w:r>
    </w:p>
    <w:p w:rsidR="00921A4A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прогноза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(t)</m:t>
        </m:r>
      </m:oMath>
    </w:p>
    <w:p w:rsidR="00921A4A" w:rsidRPr="006229F9" w:rsidRDefault="00921A4A" w:rsidP="006229F9">
      <w:pPr>
        <w:rPr>
          <w:rFonts w:ascii="Calibri" w:eastAsia="Times New Roman" w:hAnsi="Calibri" w:cs="Times New Roman"/>
          <w:color w:val="000000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=Y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="006229F9" w:rsidRPr="006229F9">
        <w:rPr>
          <w:rFonts w:ascii="Calibri" w:eastAsia="Times New Roman" w:hAnsi="Calibri" w:cs="Times New Roman"/>
          <w:color w:val="000000"/>
        </w:rPr>
        <w:t>-1,764</w:t>
      </w:r>
    </w:p>
    <w:p w:rsidR="00921A4A" w:rsidRPr="0043289B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3289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Шаг 4.</w:t>
      </w:r>
    </w:p>
    <w:p w:rsidR="00921A4A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Выполним корректировку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u w:val="double"/>
          </w:rPr>
          <m:t>β=0,6</m:t>
        </m:r>
      </m:oMath>
    </w:p>
    <w:p w:rsidR="00921A4A" w:rsidRPr="0043289B" w:rsidRDefault="006550F2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t-1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t-1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+E(t)∙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1-β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921A4A" w:rsidRPr="0043289B" w:rsidRDefault="006550F2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t-1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+E(t)∙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1-β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921A4A" w:rsidRPr="0043289B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1A4A" w:rsidRPr="0043289B" w:rsidRDefault="006550F2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="00921A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29F9" w:rsidRPr="006229F9">
        <w:rPr>
          <w:rFonts w:ascii="Calibri" w:eastAsia="Times New Roman" w:hAnsi="Calibri" w:cs="Times New Roman"/>
          <w:color w:val="000000"/>
        </w:rPr>
        <w:t>78,48176</w:t>
      </w:r>
    </w:p>
    <w:p w:rsidR="00921A4A" w:rsidRPr="00FE0C4A" w:rsidRDefault="006550F2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="00921A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29F9" w:rsidRPr="006229F9">
        <w:rPr>
          <w:rFonts w:ascii="Calibri" w:eastAsia="Times New Roman" w:hAnsi="Calibri" w:cs="Times New Roman"/>
          <w:color w:val="000000"/>
        </w:rPr>
        <w:t>-3,35024</w:t>
      </w:r>
    </w:p>
    <w:p w:rsidR="00921A4A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Шаг 5.</w:t>
      </w:r>
    </w:p>
    <w:p w:rsidR="00921A4A" w:rsidRPr="0043289B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="Times New Roman" w:hAnsi="Cambria Math" w:cs="Times New Roman"/>
            <w:sz w:val="24"/>
            <w:szCs w:val="24"/>
          </w:rPr>
          <m:t>=2&lt;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="Times New Roman" w:hAnsi="Cambria Math" w:cs="Times New Roman"/>
            <w:sz w:val="24"/>
            <w:szCs w:val="24"/>
          </w:rPr>
          <m:t>=9</m:t>
        </m:r>
      </m:oMath>
      <w:r w:rsidRPr="0043289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921A4A" w:rsidRPr="0043289B" w:rsidRDefault="00921A4A" w:rsidP="00921A4A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89B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переходим к шагу 2 и так далее до тех пор, пока </w:t>
      </w:r>
      <w:r w:rsidRPr="00432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Pr="0043289B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будет равным </w:t>
      </w:r>
      <w:r w:rsidRPr="004328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r w:rsidRPr="0043289B">
        <w:rPr>
          <w:rFonts w:ascii="Times New Roman" w:eastAsia="Times New Roman" w:hAnsi="Times New Roman" w:cs="Times New Roman"/>
          <w:bCs/>
          <w:sz w:val="24"/>
          <w:szCs w:val="24"/>
        </w:rPr>
        <w:t>=9.</w:t>
      </w:r>
    </w:p>
    <w:p w:rsidR="00B326DF" w:rsidRDefault="00921A4A" w:rsidP="001E50CC">
      <w:pPr>
        <w:tabs>
          <w:tab w:val="left" w:pos="493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289B">
        <w:rPr>
          <w:rFonts w:ascii="Times New Roman" w:eastAsia="Times New Roman" w:hAnsi="Times New Roman" w:cs="Times New Roman"/>
          <w:bCs/>
          <w:sz w:val="24"/>
          <w:szCs w:val="24"/>
        </w:rPr>
        <w:t>Дальнейшие расчеты произведем в таблице:</w:t>
      </w:r>
    </w:p>
    <w:p w:rsidR="006229F9" w:rsidRDefault="006229F9" w:rsidP="001E50CC">
      <w:pPr>
        <w:pStyle w:val="a7"/>
        <w:rPr>
          <w:rFonts w:ascii="Times New Roman" w:hAnsi="Times New Roman" w:cs="Times New Roman"/>
          <w:sz w:val="24"/>
        </w:rPr>
      </w:pPr>
    </w:p>
    <w:p w:rsidR="001E50CC" w:rsidRPr="00DC6EDE" w:rsidRDefault="001E50CC" w:rsidP="001E50CC">
      <w:pPr>
        <w:pStyle w:val="a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Итак, уравнение Брауна имеет вид: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k</m:t>
              </m:r>
            </m:e>
          </m:d>
          <m:r>
            <w:rPr>
              <w:rFonts w:ascii="Cambria Math" w:hAnsi="Cambria Math" w:cs="Times New Roman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</w:rPr>
            <m:t>(</m:t>
          </m:r>
          <m:r>
            <w:rPr>
              <w:rFonts w:ascii="Cambria Math" w:hAnsi="Cambria Math" w:cs="Times New Roman"/>
              <w:sz w:val="24"/>
              <w:lang w:val="en-US"/>
            </w:rPr>
            <m:t>N</m:t>
          </m:r>
          <m:r>
            <w:rPr>
              <w:rFonts w:ascii="Cambria Math" w:hAnsi="Cambria Math" w:cs="Times New Roman"/>
              <w:sz w:val="24"/>
            </w:rPr>
            <m:t>)+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</w:rPr>
            <m:t>(</m:t>
          </m:r>
          <m:r>
            <w:rPr>
              <w:rFonts w:ascii="Cambria Math" w:hAnsi="Cambria Math" w:cs="Times New Roman"/>
              <w:sz w:val="24"/>
              <w:lang w:val="en-US"/>
            </w:rPr>
            <m:t>N</m:t>
          </m:r>
          <m:r>
            <w:rPr>
              <w:rFonts w:ascii="Cambria Math" w:hAnsi="Cambria Math" w:cs="Times New Roman"/>
              <w:sz w:val="24"/>
            </w:rPr>
            <m:t>)∙</m:t>
          </m:r>
          <m:r>
            <w:rPr>
              <w:rFonts w:ascii="Cambria Math" w:hAnsi="Cambria Math" w:cs="Times New Roman"/>
              <w:sz w:val="24"/>
              <w:lang w:val="en-US"/>
            </w:rPr>
            <m:t>k</m:t>
          </m:r>
        </m:oMath>
      </m:oMathPara>
    </w:p>
    <w:p w:rsidR="001E50CC" w:rsidRPr="001E50CC" w:rsidRDefault="001E50CC" w:rsidP="001E50CC">
      <w:pPr>
        <w:pStyle w:val="a7"/>
        <w:rPr>
          <w:rFonts w:ascii="Times New Roman" w:hAnsi="Times New Roman" w:cs="Times New Roman"/>
          <w:i/>
          <w:sz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lang w:val="en-US"/>
            </w:rPr>
            <m:t>N=9, k-число шагов прогнозирования</m:t>
          </m:r>
        </m:oMath>
      </m:oMathPara>
    </w:p>
    <w:p w:rsidR="001E50CC" w:rsidRPr="006550F2" w:rsidRDefault="006550F2" w:rsidP="001E50CC">
      <w:pPr>
        <w:pStyle w:val="a7"/>
        <w:rPr>
          <w:rFonts w:ascii="Times New Roman" w:hAnsi="Times New Roman" w:cs="Times New Roman"/>
          <w:i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(9+</m:t>
              </m:r>
              <m:r>
                <w:rPr>
                  <w:rFonts w:ascii="Cambria Math" w:hAnsi="Cambria Math" w:cs="Times New Roman"/>
                  <w:sz w:val="24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4"/>
                </w:rPr>
                <m:t>)p</m:t>
              </m:r>
            </m:sub>
          </m:sSub>
          <m:r>
            <w:rPr>
              <w:rFonts w:ascii="Cambria Math" w:hAnsi="Cambria Math" w:cs="Times New Roman"/>
              <w:sz w:val="24"/>
            </w:rPr>
            <m:t>=64</m:t>
          </m:r>
          <m:r>
            <w:rPr>
              <w:rFonts w:ascii="Cambria Math" w:hAnsi="Cambria Math" w:cs="Times New Roman"/>
              <w:sz w:val="24"/>
            </w:rPr>
            <m:t>,</m:t>
          </m:r>
          <m:r>
            <w:rPr>
              <w:rFonts w:ascii="Cambria Math" w:hAnsi="Cambria Math" w:cs="Times New Roman"/>
              <w:sz w:val="24"/>
            </w:rPr>
            <m:t>36536352</m:t>
          </m:r>
          <m:r>
            <w:rPr>
              <w:rFonts w:ascii="Cambria Math" w:hAnsi="Cambria Math" w:cs="Times New Roman"/>
              <w:sz w:val="24"/>
            </w:rPr>
            <m:t>∙</m:t>
          </m:r>
          <m:r>
            <w:rPr>
              <w:rFonts w:ascii="Cambria Math" w:hAnsi="Cambria Math" w:cs="Times New Roman"/>
              <w:sz w:val="24"/>
            </w:rPr>
            <m:t>2</m:t>
          </m:r>
          <m:r>
            <w:rPr>
              <w:rFonts w:ascii="Cambria Math" w:hAnsi="Cambria Math" w:cs="Times New Roman"/>
              <w:sz w:val="24"/>
            </w:rPr>
            <m:t>,</m:t>
          </m:r>
          <m:r>
            <w:rPr>
              <w:rFonts w:ascii="Cambria Math" w:hAnsi="Cambria Math" w:cs="Times New Roman"/>
              <w:sz w:val="24"/>
            </w:rPr>
            <m:t>143161143</m:t>
          </m:r>
          <m:r>
            <w:rPr>
              <w:rFonts w:ascii="Cambria Math" w:hAnsi="Cambria Math" w:cs="Times New Roman"/>
              <w:sz w:val="24"/>
              <w:lang w:val="en-US"/>
            </w:rPr>
            <m:t>k</m:t>
          </m:r>
        </m:oMath>
      </m:oMathPara>
    </w:p>
    <w:p w:rsidR="0098595C" w:rsidRPr="0098595C" w:rsidRDefault="00B3364A" w:rsidP="001E50CC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Найдём значения прогнозов</w:t>
      </w:r>
      <w:r w:rsidR="0098595C">
        <w:rPr>
          <w:rFonts w:ascii="Times New Roman" w:hAnsi="Times New Roman" w:cs="Times New Roman"/>
          <w:sz w:val="24"/>
        </w:rPr>
        <w:t>:</w:t>
      </w:r>
    </w:p>
    <w:p w:rsidR="00B3364A" w:rsidRPr="006550F2" w:rsidRDefault="0098595C" w:rsidP="00B3364A">
      <w:pPr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98595C">
        <w:rPr>
          <w:rFonts w:ascii="Times New Roman" w:hAnsi="Times New Roman" w:cs="Times New Roman"/>
          <w:sz w:val="24"/>
          <w:lang w:val="en-US"/>
        </w:rPr>
        <w:t>k</w:t>
      </w:r>
      <w:r w:rsidRPr="0098595C">
        <w:rPr>
          <w:rFonts w:ascii="Times New Roman" w:hAnsi="Times New Roman" w:cs="Times New Roman"/>
          <w:sz w:val="24"/>
        </w:rPr>
        <w:t>= 1</w:t>
      </w:r>
      <w:r>
        <w:rPr>
          <w:rFonts w:ascii="Times New Roman" w:hAnsi="Times New Roman" w:cs="Times New Roman"/>
          <w:sz w:val="24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(9+1)p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10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r>
          <w:rPr>
            <w:rFonts w:ascii="Cambria Math" w:hAnsi="Cambria Math" w:cs="Times New Roman"/>
            <w:sz w:val="24"/>
          </w:rPr>
          <m:t>64,36536352∙2,143161143</m:t>
        </m:r>
        <m:r>
          <w:rPr>
            <w:rFonts w:ascii="Cambria Math" w:hAnsi="Cambria Math" w:cs="Times New Roman"/>
            <w:sz w:val="24"/>
          </w:rPr>
          <m:t>∙1=</m:t>
        </m:r>
      </m:oMath>
      <w:r w:rsidR="006550F2" w:rsidRPr="006550F2">
        <w:rPr>
          <w:rFonts w:ascii="Calibri" w:eastAsia="Times New Roman" w:hAnsi="Calibri" w:cs="Times New Roman"/>
          <w:color w:val="000000"/>
        </w:rPr>
        <w:t>66</w:t>
      </w:r>
      <w:proofErr w:type="gramStart"/>
      <w:r w:rsidR="00B3364A" w:rsidRPr="00B3364A">
        <w:rPr>
          <w:rFonts w:ascii="Calibri" w:eastAsia="Times New Roman" w:hAnsi="Calibri" w:cs="Times New Roman"/>
          <w:color w:val="000000"/>
        </w:rPr>
        <w:t>,</w:t>
      </w:r>
      <w:r w:rsidR="006550F2" w:rsidRPr="006550F2">
        <w:rPr>
          <w:rFonts w:ascii="Calibri" w:eastAsia="Times New Roman" w:hAnsi="Calibri" w:cs="Times New Roman"/>
          <w:color w:val="000000"/>
        </w:rPr>
        <w:t>4500665</w:t>
      </w:r>
      <w:proofErr w:type="gramEnd"/>
    </w:p>
    <w:p w:rsidR="001E50CC" w:rsidRPr="0098595C" w:rsidRDefault="001E50CC" w:rsidP="001E50CC">
      <w:pPr>
        <w:pStyle w:val="a7"/>
        <w:rPr>
          <w:rFonts w:ascii="Times New Roman" w:hAnsi="Times New Roman" w:cs="Times New Roman"/>
          <w:i/>
          <w:sz w:val="24"/>
        </w:rPr>
      </w:pPr>
    </w:p>
    <w:p w:rsidR="00B3364A" w:rsidRPr="006550F2" w:rsidRDefault="006550F2" w:rsidP="00B3364A">
      <w:pPr>
        <w:rPr>
          <w:rFonts w:ascii="Calibri" w:eastAsia="Times New Roman" w:hAnsi="Calibri" w:cs="Times New Roman"/>
          <w:color w:val="00000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 xml:space="preserve"> 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= 2</m:t>
            </m:r>
            <m:r>
              <w:rPr>
                <w:rFonts w:ascii="Cambria Math" w:hAnsi="Cambria Math" w:cs="Times New Roman"/>
                <w:sz w:val="24"/>
              </w:rPr>
              <m:t xml:space="preserve">    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(9+2)p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</w:rPr>
              <m:t>11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r>
          <w:rPr>
            <w:rFonts w:ascii="Cambria Math" w:hAnsi="Cambria Math" w:cs="Times New Roman"/>
            <w:sz w:val="24"/>
          </w:rPr>
          <m:t>64,36536352∙2,143161143</m:t>
        </m:r>
        <m:r>
          <w:rPr>
            <w:rFonts w:ascii="Cambria Math" w:hAnsi="Cambria Math" w:cs="Times New Roman"/>
            <w:sz w:val="24"/>
          </w:rPr>
          <m:t>∙2=</m:t>
        </m:r>
      </m:oMath>
      <w:r w:rsidRPr="006550F2">
        <w:rPr>
          <w:rFonts w:ascii="Calibri" w:eastAsia="Times New Roman" w:hAnsi="Calibri" w:cs="Times New Roman"/>
          <w:color w:val="000000"/>
        </w:rPr>
        <w:t>68</w:t>
      </w:r>
      <w:r w:rsidR="00B3364A" w:rsidRPr="00B3364A">
        <w:rPr>
          <w:rFonts w:ascii="Calibri" w:eastAsia="Times New Roman" w:hAnsi="Calibri" w:cs="Times New Roman"/>
          <w:color w:val="000000"/>
        </w:rPr>
        <w:t>,</w:t>
      </w:r>
      <w:r w:rsidRPr="006550F2">
        <w:rPr>
          <w:rFonts w:ascii="Calibri" w:eastAsia="Times New Roman" w:hAnsi="Calibri" w:cs="Times New Roman"/>
          <w:color w:val="000000"/>
        </w:rPr>
        <w:t>59322765</w:t>
      </w:r>
    </w:p>
    <w:p w:rsidR="001E50CC" w:rsidRPr="0098595C" w:rsidRDefault="001E50CC" w:rsidP="001E50CC">
      <w:pPr>
        <w:pStyle w:val="a7"/>
        <w:rPr>
          <w:rFonts w:ascii="Times New Roman" w:hAnsi="Times New Roman" w:cs="Times New Roman"/>
          <w:i/>
          <w:sz w:val="24"/>
        </w:rPr>
      </w:pPr>
    </w:p>
    <w:p w:rsidR="001E50CC" w:rsidRDefault="007E6B51" w:rsidP="001E50CC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E50CC">
        <w:rPr>
          <w:rFonts w:ascii="Times New Roman" w:hAnsi="Times New Roman" w:cs="Times New Roman"/>
          <w:sz w:val="24"/>
        </w:rPr>
        <w:t xml:space="preserve">Прогноз на объем производства на 10 месяц составит </w:t>
      </w:r>
      <w:r w:rsidR="006550F2" w:rsidRPr="006550F2">
        <w:rPr>
          <w:rFonts w:ascii="Times New Roman" w:hAnsi="Times New Roman" w:cs="Times New Roman"/>
          <w:sz w:val="24"/>
        </w:rPr>
        <w:t>66</w:t>
      </w:r>
      <w:r w:rsidR="00B3364A">
        <w:rPr>
          <w:rFonts w:ascii="Times New Roman" w:hAnsi="Times New Roman" w:cs="Times New Roman"/>
          <w:sz w:val="24"/>
        </w:rPr>
        <w:t xml:space="preserve">; а на 11 месяц = </w:t>
      </w:r>
      <w:r w:rsidR="006550F2" w:rsidRPr="006550F2">
        <w:rPr>
          <w:rFonts w:ascii="Times New Roman" w:hAnsi="Times New Roman" w:cs="Times New Roman"/>
          <w:sz w:val="24"/>
        </w:rPr>
        <w:t>69</w:t>
      </w:r>
      <w:r w:rsidR="001E50CC">
        <w:rPr>
          <w:rFonts w:ascii="Times New Roman" w:hAnsi="Times New Roman" w:cs="Times New Roman"/>
          <w:sz w:val="24"/>
        </w:rPr>
        <w:t>.</w:t>
      </w:r>
    </w:p>
    <w:p w:rsidR="001E50CC" w:rsidRDefault="007E6B51" w:rsidP="001E50CC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B3364A">
        <w:rPr>
          <w:rFonts w:ascii="Times New Roman" w:hAnsi="Times New Roman" w:cs="Times New Roman"/>
          <w:sz w:val="24"/>
        </w:rPr>
        <w:t xml:space="preserve">Оценим качество построенной модели, исследовав ее адекватность и точность. </w:t>
      </w:r>
      <w:r>
        <w:rPr>
          <w:rFonts w:ascii="Times New Roman" w:hAnsi="Times New Roman" w:cs="Times New Roman"/>
          <w:sz w:val="24"/>
        </w:rPr>
        <w:t>Проверим мод</w:t>
      </w:r>
      <w:r w:rsidR="00B3364A">
        <w:rPr>
          <w:rFonts w:ascii="Times New Roman" w:hAnsi="Times New Roman" w:cs="Times New Roman"/>
          <w:sz w:val="24"/>
        </w:rPr>
        <w:t>ель на адекватность исследуемого процесса</w:t>
      </w:r>
      <w:r>
        <w:rPr>
          <w:rFonts w:ascii="Times New Roman" w:hAnsi="Times New Roman" w:cs="Times New Roman"/>
          <w:sz w:val="24"/>
        </w:rPr>
        <w:t>. Для этого выясним, обладает ли р</w:t>
      </w:r>
      <w:r w:rsidR="00B3364A">
        <w:rPr>
          <w:rFonts w:ascii="Times New Roman" w:hAnsi="Times New Roman" w:cs="Times New Roman"/>
          <w:sz w:val="24"/>
        </w:rPr>
        <w:t>яд остатков свойствами независимости последовательных</w:t>
      </w:r>
      <w:r>
        <w:rPr>
          <w:rFonts w:ascii="Times New Roman" w:hAnsi="Times New Roman" w:cs="Times New Roman"/>
          <w:sz w:val="24"/>
        </w:rPr>
        <w:t xml:space="preserve"> уравнений и нормальности распределения.</w:t>
      </w:r>
    </w:p>
    <w:p w:rsidR="007E6B51" w:rsidRDefault="007E6B51" w:rsidP="001E50CC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Проверку случайности уравнений ряда остатков проведём на основе критерия поворотных точек. </w:t>
      </w:r>
    </w:p>
    <w:p w:rsidR="007E6B51" w:rsidRDefault="007E6B51" w:rsidP="007E6B51">
      <w:pPr>
        <w:pStyle w:val="a7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дальнейшие вычисления проведены в таблице.</w:t>
      </w:r>
    </w:p>
    <w:p w:rsidR="0031196F" w:rsidRPr="0057476B" w:rsidRDefault="0031196F" w:rsidP="0031196F">
      <w:pPr>
        <w:pStyle w:val="a7"/>
        <w:ind w:firstLine="708"/>
        <w:rPr>
          <w:rFonts w:ascii="Times New Roman" w:hAnsi="Times New Roman" w:cs="Times New Roman"/>
          <w:sz w:val="24"/>
        </w:rPr>
      </w:pPr>
      <w:r w:rsidRPr="005646D6">
        <w:rPr>
          <w:rFonts w:ascii="Times New Roman" w:hAnsi="Times New Roman" w:cs="Times New Roman"/>
          <w:sz w:val="24"/>
        </w:rPr>
        <w:t xml:space="preserve">Сумма поворотных точек </w:t>
      </w:r>
      <w:r w:rsidRPr="005646D6">
        <w:rPr>
          <w:rFonts w:ascii="Times New Roman" w:hAnsi="Times New Roman" w:cs="Times New Roman"/>
          <w:i/>
          <w:sz w:val="24"/>
          <w:lang w:val="en-US"/>
        </w:rPr>
        <w:t>p</w:t>
      </w:r>
      <w:r w:rsidRPr="0031196F">
        <w:rPr>
          <w:rFonts w:ascii="Times New Roman" w:hAnsi="Times New Roman" w:cs="Times New Roman"/>
          <w:i/>
          <w:sz w:val="24"/>
        </w:rPr>
        <w:t>=</w:t>
      </w:r>
      <w:r>
        <w:rPr>
          <w:rFonts w:ascii="Times New Roman" w:hAnsi="Times New Roman" w:cs="Times New Roman"/>
          <w:i/>
          <w:sz w:val="24"/>
        </w:rPr>
        <w:t>4</w:t>
      </w:r>
      <w:r w:rsidRPr="005646D6">
        <w:rPr>
          <w:rFonts w:ascii="Times New Roman" w:hAnsi="Times New Roman" w:cs="Times New Roman"/>
          <w:i/>
          <w:sz w:val="24"/>
        </w:rPr>
        <w:t>.</w:t>
      </w:r>
    </w:p>
    <w:p w:rsidR="00FE0C4A" w:rsidRPr="0071687E" w:rsidRDefault="006550F2" w:rsidP="009A5CD3">
      <w:pPr>
        <w:pStyle w:val="a7"/>
        <w:rPr>
          <w:rFonts w:ascii="Times New Roman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*</m:t>
              </m:r>
            </m:sup>
          </m:sSup>
          <m:r>
            <w:rPr>
              <w:rFonts w:ascii="Cambria Math" w:hAnsi="Cambria Math" w:cs="Times New Roman"/>
              <w:sz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2-(</m:t>
                  </m:r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</w:rPr>
                    <m:t>-2)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16</m:t>
                      </m:r>
                      <m:r>
                        <w:rPr>
                          <w:rFonts w:ascii="Cambria Math" w:hAnsi="Cambria Math" w:cs="Times New Roman"/>
                          <w:sz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</w:rPr>
                        <m:t>-29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90</m:t>
                      </m:r>
                    </m:den>
                  </m:f>
                </m:e>
              </m:rad>
            </m:e>
          </m:d>
          <m:r>
            <w:rPr>
              <w:rFonts w:ascii="Cambria Math" w:hAnsi="Cambria Math" w:cs="Times New Roman"/>
              <w:sz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2-(9-2)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16*9-29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90</m:t>
                      </m:r>
                    </m:den>
                  </m:f>
                </m:e>
              </m:rad>
            </m:e>
          </m:d>
          <m:r>
            <w:rPr>
              <w:rFonts w:ascii="Cambria Math" w:hAnsi="Cambria Math" w:cs="Times New Roman"/>
              <w:sz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</w:rPr>
                <m:t>2,4</m:t>
              </m:r>
            </m:e>
          </m:d>
          <m:r>
            <w:rPr>
              <w:rFonts w:ascii="Cambria Math" w:hAnsi="Cambria Math" w:cs="Times New Roman"/>
              <w:sz w:val="24"/>
            </w:rPr>
            <m:t>=2</m:t>
          </m:r>
          <m:r>
            <m:rPr>
              <m:sty m:val="p"/>
            </m:rPr>
            <w:rPr>
              <w:rFonts w:ascii="Times New Roman" w:hAnsi="Times New Roman" w:cs="Times New Roman"/>
              <w:sz w:val="24"/>
            </w:rPr>
            <w:br/>
          </m:r>
        </m:oMath>
      </m:oMathPara>
      <m:oMath>
        <m:r>
          <w:rPr>
            <w:rFonts w:ascii="Cambria Math" w:hAnsi="Cambria Math" w:cs="Times New Roman"/>
            <w:sz w:val="24"/>
          </w:rPr>
          <m:t xml:space="preserve"> </m:t>
        </m:r>
        <m:r>
          <w:rPr>
            <w:rFonts w:ascii="Cambria Math" w:hAnsi="Cambria Math" w:cs="Times New Roman"/>
            <w:sz w:val="24"/>
            <w:lang w:val="en-US"/>
          </w:rPr>
          <m:t>p</m:t>
        </m:r>
        <m:r>
          <w:rPr>
            <w:rFonts w:ascii="Cambria Math" w:hAnsi="Cambria Math" w:cs="Times New Roman"/>
            <w:sz w:val="24"/>
          </w:rPr>
          <m:t>=5</m:t>
        </m:r>
        <m:r>
          <w:rPr>
            <w:rFonts w:ascii="Cambria Math" w:hAnsi="Cambria Math" w:cs="Times New Roman"/>
            <w:sz w:val="24"/>
          </w:rPr>
          <m:t>&gt;</m:t>
        </m:r>
        <m:sSup>
          <m:sSup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sz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</w:rPr>
          <m:t>=2</m:t>
        </m:r>
      </m:oMath>
      <w:r w:rsidR="0031196F">
        <w:rPr>
          <w:rFonts w:ascii="Times New Roman" w:hAnsi="Times New Roman" w:cs="Times New Roman"/>
          <w:i/>
          <w:sz w:val="24"/>
        </w:rPr>
        <w:t xml:space="preserve">, </w:t>
      </w:r>
      <w:r w:rsidR="0031196F">
        <w:rPr>
          <w:rFonts w:ascii="Times New Roman" w:hAnsi="Times New Roman" w:cs="Times New Roman"/>
          <w:sz w:val="24"/>
        </w:rPr>
        <w:t>следовательно,</w:t>
      </w:r>
      <w:r w:rsidR="0031196F" w:rsidRPr="0031196F">
        <w:rPr>
          <w:rFonts w:ascii="Times New Roman" w:hAnsi="Times New Roman" w:cs="Times New Roman"/>
          <w:sz w:val="24"/>
        </w:rPr>
        <w:t xml:space="preserve"> </w:t>
      </w:r>
      <w:r w:rsidR="0031196F">
        <w:rPr>
          <w:rFonts w:ascii="Times New Roman" w:hAnsi="Times New Roman" w:cs="Times New Roman"/>
          <w:sz w:val="24"/>
        </w:rPr>
        <w:t xml:space="preserve">ряд остатков является случайным рядом. Первое условие адекватности выполняется. Проверку независимости </w:t>
      </w:r>
      <w:r w:rsidR="00E02E8F">
        <w:rPr>
          <w:rFonts w:ascii="Times New Roman" w:hAnsi="Times New Roman" w:cs="Times New Roman"/>
          <w:sz w:val="24"/>
        </w:rPr>
        <w:t>рядов</w:t>
      </w:r>
      <w:r w:rsidR="0031196F">
        <w:rPr>
          <w:rFonts w:ascii="Times New Roman" w:hAnsi="Times New Roman" w:cs="Times New Roman"/>
          <w:sz w:val="24"/>
        </w:rPr>
        <w:t xml:space="preserve"> остатков (отсутствие автокорреляции</w:t>
      </w:r>
      <w:r w:rsidR="00B725A8">
        <w:rPr>
          <w:rFonts w:ascii="Times New Roman" w:hAnsi="Times New Roman" w:cs="Times New Roman"/>
          <w:sz w:val="24"/>
        </w:rPr>
        <w:t>)</w:t>
      </w:r>
      <w:r w:rsidR="0031196F">
        <w:rPr>
          <w:rFonts w:ascii="Times New Roman" w:hAnsi="Times New Roman" w:cs="Times New Roman"/>
          <w:sz w:val="24"/>
        </w:rPr>
        <w:t xml:space="preserve"> проведем с помощью </w:t>
      </w:r>
      <w:r w:rsidR="0031196F">
        <w:rPr>
          <w:rFonts w:ascii="Times New Roman" w:hAnsi="Times New Roman" w:cs="Times New Roman"/>
          <w:sz w:val="24"/>
          <w:lang w:val="en-US"/>
        </w:rPr>
        <w:t>d</w:t>
      </w:r>
      <w:r w:rsidR="0031196F">
        <w:rPr>
          <w:rFonts w:ascii="Times New Roman" w:hAnsi="Times New Roman" w:cs="Times New Roman"/>
          <w:sz w:val="24"/>
        </w:rPr>
        <w:t xml:space="preserve"> – критерия Дарвина – Уотсона.</w:t>
      </w:r>
      <w:r w:rsidR="00E02E8F">
        <w:rPr>
          <w:rFonts w:ascii="Times New Roman" w:hAnsi="Times New Roman" w:cs="Times New Roman"/>
          <w:sz w:val="24"/>
        </w:rPr>
        <w:t xml:space="preserve"> Вычислим </w:t>
      </w:r>
      <w:proofErr w:type="spellStart"/>
      <w:r w:rsidR="00E02E8F">
        <w:rPr>
          <w:rFonts w:ascii="Times New Roman" w:hAnsi="Times New Roman" w:cs="Times New Roman"/>
          <w:sz w:val="24"/>
        </w:rPr>
        <w:t>коэф</w:t>
      </w:r>
      <w:proofErr w:type="spellEnd"/>
      <w:r w:rsidR="00E02E8F">
        <w:rPr>
          <w:rFonts w:ascii="Times New Roman" w:hAnsi="Times New Roman" w:cs="Times New Roman"/>
          <w:sz w:val="24"/>
        </w:rPr>
        <w:t>. Дарвина – Уотсона, необходимые вычисления приведем в таблице.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w:br/>
        </m:r>
        <m:r>
          <w:rPr>
            <w:rFonts w:ascii="Cambria Math" w:hAnsi="Cambria Math" w:cs="Times New Roman"/>
            <w:sz w:val="24"/>
          </w:rPr>
          <m:t>d=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</w:rPr>
                  <m:t>t=1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E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-E(t-1)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</w:rPr>
                  <m:t>t=1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E(t)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e>
            </m:nary>
          </m:den>
        </m:f>
        <m:r>
          <w:rPr>
            <w:rFonts w:ascii="Cambria Math" w:hAnsi="Cambria Math" w:cs="Times New Roman"/>
            <w:sz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88</m:t>
            </m:r>
            <m:r>
              <w:rPr>
                <w:rFonts w:ascii="Cambria Math" w:hAnsi="Cambria Math" w:cs="Times New Roman"/>
                <w:sz w:val="24"/>
              </w:rPr>
              <m:t>,</m:t>
            </m:r>
            <m:r>
              <w:rPr>
                <w:rFonts w:ascii="Cambria Math" w:hAnsi="Cambria Math" w:cs="Times New Roman"/>
                <w:sz w:val="24"/>
              </w:rPr>
              <m:t>35551279</m:t>
            </m:r>
          </m:num>
          <m:den>
            <m:r>
              <w:rPr>
                <w:rFonts w:ascii="Cambria Math" w:hAnsi="Cambria Math" w:cs="Times New Roman"/>
                <w:sz w:val="24"/>
              </w:rPr>
              <m:t>52,48063898</m:t>
            </m:r>
          </m:den>
        </m:f>
        <m:r>
          <w:rPr>
            <w:rFonts w:ascii="Cambria Math" w:hAnsi="Cambria Math" w:cs="Times New Roman"/>
            <w:sz w:val="24"/>
          </w:rPr>
          <m:t>=1,</m:t>
        </m:r>
        <m:r>
          <w:rPr>
            <w:rFonts w:ascii="Cambria Math" w:hAnsi="Cambria Math" w:cs="Times New Roman"/>
            <w:sz w:val="24"/>
          </w:rPr>
          <m:t>683583022≈1,68</m:t>
        </m:r>
      </m:oMath>
      <w:r w:rsidR="009A5CD3"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Cambria Math"/>
            <w:color w:val="222222"/>
            <w:shd w:val="clear" w:color="auto" w:fill="FFFFFF"/>
          </w:rPr>
          <m:t>∉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1,36;2</m:t>
            </m:r>
          </m:e>
        </m:d>
        <m:r>
          <w:rPr>
            <w:rFonts w:ascii="Cambria Math" w:hAnsi="Cambria Math" w:cs="Times New Roman"/>
          </w:rPr>
          <m:t xml:space="preserve">. </m:t>
        </m:r>
      </m:oMath>
    </w:p>
    <w:p w:rsidR="00FE0C4A" w:rsidRDefault="00FE0C4A" w:rsidP="009A5CD3">
      <w:pPr>
        <w:pStyle w:val="a7"/>
        <w:rPr>
          <w:rFonts w:ascii="Times New Roman" w:hAnsi="Times New Roman" w:cs="Times New Roman"/>
        </w:rPr>
      </w:pPr>
    </w:p>
    <w:p w:rsidR="00E02E8F" w:rsidRDefault="006550F2" w:rsidP="009A5CD3">
      <w:pPr>
        <w:pStyle w:val="a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Вывод: </w:t>
      </w:r>
      <w:r w:rsidR="00017D25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Уровни рядов остатков </w:t>
      </w:r>
      <w:r w:rsidR="00E02E8F">
        <w:rPr>
          <w:rFonts w:ascii="Times New Roman" w:eastAsia="Times New Roman" w:hAnsi="Times New Roman" w:cs="Times New Roman"/>
          <w:bCs/>
          <w:sz w:val="24"/>
          <w:szCs w:val="24"/>
        </w:rPr>
        <w:t>независимы.</w:t>
      </w:r>
    </w:p>
    <w:p w:rsidR="009A5CD3" w:rsidRDefault="009A5CD3" w:rsidP="009A5CD3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Проверим соответствие ряда остатков нормального закона распределения с помощью </w:t>
      </w:r>
      <w:r>
        <w:rPr>
          <w:rFonts w:ascii="Times New Roman" w:hAnsi="Times New Roman" w:cs="Times New Roman"/>
          <w:sz w:val="24"/>
          <w:lang w:val="en-US"/>
        </w:rPr>
        <w:t>RS</w:t>
      </w:r>
      <w:r>
        <w:rPr>
          <w:rFonts w:ascii="Times New Roman" w:hAnsi="Times New Roman" w:cs="Times New Roman"/>
          <w:sz w:val="24"/>
        </w:rPr>
        <w:t xml:space="preserve"> – критерия.</w:t>
      </w:r>
    </w:p>
    <w:p w:rsidR="00C52B5A" w:rsidRPr="009A5CD3" w:rsidRDefault="009A5CD3" w:rsidP="009A5CD3">
      <w:pPr>
        <w:pStyle w:val="a7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RS=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</w:rPr>
                <m:t>Se</m:t>
              </m:r>
            </m:den>
          </m:f>
        </m:oMath>
      </m:oMathPara>
    </w:p>
    <w:p w:rsidR="00E02E8F" w:rsidRPr="00E02E8F" w:rsidRDefault="006550F2" w:rsidP="00E02E8F">
      <w:pPr>
        <w:pStyle w:val="a7"/>
        <w:rPr>
          <w:rFonts w:ascii="Cambria Math" w:hAnsi="Cambria Math" w:cs="Times New Roman"/>
          <w:sz w:val="24"/>
          <w:oMath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max</m:t>
              </m:r>
            </m:sub>
          </m:sSub>
          <m:r>
            <w:rPr>
              <w:rFonts w:ascii="Cambria Math" w:hAnsi="Cambria Math" w:cs="Times New Roman"/>
              <w:sz w:val="24"/>
            </w:rPr>
            <m:t>=4</m:t>
          </m:r>
          <m:r>
            <w:rPr>
              <w:rFonts w:ascii="Cambria Math" w:hAnsi="Cambria Math" w:cs="Times New Roman"/>
              <w:sz w:val="24"/>
            </w:rPr>
            <m:t>,</m:t>
          </m:r>
          <m:r>
            <w:rPr>
              <w:rFonts w:ascii="Cambria Math" w:hAnsi="Cambria Math" w:cs="Times New Roman"/>
              <w:sz w:val="24"/>
            </w:rPr>
            <m:t>56697117</m:t>
          </m:r>
        </m:oMath>
      </m:oMathPara>
    </w:p>
    <w:p w:rsidR="009A5CD3" w:rsidRPr="00075708" w:rsidRDefault="006550F2" w:rsidP="009A5CD3">
      <w:pPr>
        <w:pStyle w:val="a7"/>
        <w:rPr>
          <w:rFonts w:ascii="Times New Roman" w:hAnsi="Times New Roman" w:cs="Times New Roman"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min</m:t>
              </m:r>
            </m:sub>
          </m:sSub>
          <m:r>
            <w:rPr>
              <w:rFonts w:ascii="Cambria Math" w:hAnsi="Cambria Math" w:cs="Times New Roman"/>
              <w:sz w:val="24"/>
            </w:rPr>
            <m:t>=-2,70848</m:t>
          </m:r>
        </m:oMath>
      </m:oMathPara>
    </w:p>
    <w:p w:rsidR="00C52B5A" w:rsidRPr="00C52B5A" w:rsidRDefault="00C52B5A" w:rsidP="00C52B5A">
      <w:pPr>
        <w:pStyle w:val="a7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Se=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N∙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</w:rPr>
                        <m:t>t=1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 w:cs="Times New Roman"/>
                      <w:sz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t=1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</w:rPr>
                                <m:t>(E(t)</m:t>
                              </m:r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</w:rPr>
            <m:t>=2</m:t>
          </m:r>
          <m:r>
            <w:rPr>
              <w:rFonts w:ascii="Cambria Math" w:hAnsi="Cambria Math" w:cs="Times New Roman"/>
              <w:sz w:val="24"/>
            </w:rPr>
            <m:t>,</m:t>
          </m:r>
          <m:r>
            <w:rPr>
              <w:rFonts w:ascii="Cambria Math" w:hAnsi="Cambria Math" w:cs="Times New Roman"/>
              <w:sz w:val="24"/>
            </w:rPr>
            <m:t>295237855</m:t>
          </m:r>
        </m:oMath>
      </m:oMathPara>
    </w:p>
    <w:p w:rsidR="00C52B5A" w:rsidRPr="004C28E6" w:rsidRDefault="00C52B5A" w:rsidP="00C52B5A">
      <w:pPr>
        <w:pStyle w:val="a7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>RS</m:t>
          </m:r>
          <m:r>
            <w:rPr>
              <w:rFonts w:ascii="Cambria Math" w:hAnsi="Cambria Math" w:cs="Times New Roman"/>
              <w:sz w:val="24"/>
            </w:rPr>
            <m:t>=3</m:t>
          </m:r>
          <m:r>
            <w:rPr>
              <w:rFonts w:ascii="Cambria Math" w:hAnsi="Cambria Math" w:cs="Times New Roman"/>
              <w:sz w:val="24"/>
            </w:rPr>
            <m:t>,</m:t>
          </m:r>
          <m:r>
            <w:rPr>
              <w:rFonts w:ascii="Cambria Math" w:hAnsi="Cambria Math" w:cs="Times New Roman"/>
              <w:sz w:val="24"/>
            </w:rPr>
            <m:t>169802709</m:t>
          </m:r>
        </m:oMath>
      </m:oMathPara>
    </w:p>
    <w:p w:rsidR="004C28E6" w:rsidRDefault="004C28E6" w:rsidP="00C52B5A">
      <w:pPr>
        <w:pStyle w:val="a7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  <w:lang w:val="en-US"/>
          </w:rPr>
          <m:t>RS</m:t>
        </m:r>
        <m:r>
          <w:rPr>
            <w:rFonts w:ascii="Cambria Math" w:hAnsi="Cambria Math" w:cs="Times New Roman"/>
            <w:sz w:val="24"/>
          </w:rPr>
          <m:t>≈3,17</m:t>
        </m:r>
        <m:r>
          <w:rPr>
            <w:rFonts w:ascii="Cambria Math" w:hAnsi="Cambria Math" w:cs="Times New Roman"/>
            <w:sz w:val="24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2,7;3,5</m:t>
            </m:r>
          </m:e>
        </m:d>
      </m:oMath>
      <w:r w:rsidRPr="00524903">
        <w:rPr>
          <w:rFonts w:ascii="Times New Roman" w:hAnsi="Times New Roman" w:cs="Times New Roman"/>
          <w:i/>
          <w:sz w:val="24"/>
        </w:rPr>
        <w:t xml:space="preserve">, </w:t>
      </w:r>
      <w:r w:rsidRPr="00524903">
        <w:rPr>
          <w:rFonts w:ascii="Times New Roman" w:hAnsi="Times New Roman" w:cs="Times New Roman"/>
          <w:sz w:val="24"/>
        </w:rPr>
        <w:t>следовательно, гипотеза о нормальном распределении у</w:t>
      </w:r>
      <w:r>
        <w:rPr>
          <w:rFonts w:ascii="Times New Roman" w:hAnsi="Times New Roman" w:cs="Times New Roman"/>
          <w:sz w:val="24"/>
        </w:rPr>
        <w:t>ровней ряда остатков подтверждается.</w:t>
      </w:r>
    </w:p>
    <w:p w:rsidR="004C28E6" w:rsidRDefault="00EE5CA0" w:rsidP="00C52B5A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577453">
        <w:rPr>
          <w:rFonts w:ascii="Times New Roman" w:hAnsi="Times New Roman" w:cs="Times New Roman"/>
          <w:sz w:val="24"/>
        </w:rPr>
        <w:t>Третье условие адекватности выполняется.</w:t>
      </w:r>
    </w:p>
    <w:p w:rsidR="00087FC3" w:rsidRPr="00524903" w:rsidRDefault="004C28E6" w:rsidP="00087FC3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bookmarkEnd w:id="0"/>
    <w:p w:rsidR="00087FC3" w:rsidRPr="00572626" w:rsidRDefault="006550F2" w:rsidP="00087FC3">
      <w:pPr>
        <w:pStyle w:val="a7"/>
        <w:rPr>
          <w:rFonts w:ascii="Times New Roman" w:hAnsi="Times New Roman" w:cs="Times New Roman"/>
          <w:i/>
          <w:sz w:val="24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A</m:t>
              </m:r>
            </m:e>
          </m:acc>
          <m:r>
            <w:rPr>
              <w:rFonts w:ascii="Cambria Math" w:hAnsi="Cambria Math" w:cs="Times New Roman"/>
              <w:sz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</w:rPr>
                <m:t>t=1</m:t>
              </m:r>
            </m:sub>
            <m:sup>
              <m:r>
                <w:rPr>
                  <w:rFonts w:ascii="Cambria Math" w:hAnsi="Cambria Math" w:cs="Times New Roman"/>
                  <w:sz w:val="24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E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Y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t</m:t>
                          </m:r>
                        </m:e>
                      </m:d>
                    </m:den>
                  </m:f>
                </m:e>
              </m:d>
            </m:e>
          </m:nary>
          <m:r>
            <w:rPr>
              <w:rFonts w:ascii="Cambria Math" w:hAnsi="Cambria Math" w:cs="Times New Roman"/>
              <w:sz w:val="24"/>
            </w:rPr>
            <m:t>∙100%=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</w:rPr>
                <m:t>9</m:t>
              </m:r>
            </m:den>
          </m:f>
          <m:r>
            <w:rPr>
              <w:rFonts w:ascii="Cambria Math" w:hAnsi="Cambria Math" w:cs="Times New Roman"/>
              <w:sz w:val="24"/>
            </w:rPr>
            <m:t>∙0,02277469∙100%=2,28%</m:t>
          </m:r>
          <m:r>
            <w:rPr>
              <w:rFonts w:ascii="Cambria Math" w:hAnsi="Cambria Math" w:cs="Times New Roman"/>
              <w:sz w:val="24"/>
              <w:lang w:val="en-US"/>
            </w:rPr>
            <m:t>&lt;10%</m:t>
          </m:r>
        </m:oMath>
      </m:oMathPara>
    </w:p>
    <w:p w:rsidR="00087FC3" w:rsidRPr="00572626" w:rsidRDefault="00087FC3" w:rsidP="00087FC3">
      <w:pPr>
        <w:pStyle w:val="a7"/>
        <w:rPr>
          <w:rFonts w:ascii="Times New Roman" w:hAnsi="Times New Roman" w:cs="Times New Roman"/>
          <w:sz w:val="24"/>
        </w:rPr>
      </w:pPr>
      <w:r w:rsidRPr="00572626">
        <w:rPr>
          <w:rFonts w:ascii="Times New Roman" w:hAnsi="Times New Roman" w:cs="Times New Roman"/>
          <w:sz w:val="24"/>
        </w:rPr>
        <w:t>Точность модели удовлетворительная.</w:t>
      </w:r>
    </w:p>
    <w:p w:rsidR="004C28E6" w:rsidRDefault="004C28E6" w:rsidP="00C52B5A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87FC3">
        <w:rPr>
          <w:rFonts w:ascii="Times New Roman" w:hAnsi="Times New Roman" w:cs="Times New Roman"/>
          <w:sz w:val="24"/>
        </w:rPr>
        <w:t>Изобразим на графике фактические данные результатов вычислений и прогнозы.</w:t>
      </w:r>
    </w:p>
    <w:p w:rsidR="00EE5CA0" w:rsidRDefault="00EE5CA0" w:rsidP="00C52B5A">
      <w:pPr>
        <w:pStyle w:val="a7"/>
        <w:rPr>
          <w:rFonts w:ascii="Times New Roman" w:hAnsi="Times New Roman" w:cs="Times New Roman"/>
          <w:sz w:val="24"/>
        </w:rPr>
      </w:pPr>
    </w:p>
    <w:p w:rsidR="00EE5CA0" w:rsidRDefault="00EE5CA0" w:rsidP="00C52B5A">
      <w:pPr>
        <w:pStyle w:val="a7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E3BFEB4" wp14:editId="6A8B6919">
            <wp:extent cx="569595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EE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55C55"/>
    <w:multiLevelType w:val="hybridMultilevel"/>
    <w:tmpl w:val="FC2CE372"/>
    <w:lvl w:ilvl="0" w:tplc="24D68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B0"/>
    <w:rsid w:val="00017D25"/>
    <w:rsid w:val="00087FC3"/>
    <w:rsid w:val="000A7560"/>
    <w:rsid w:val="001C06F1"/>
    <w:rsid w:val="001E50CC"/>
    <w:rsid w:val="00284C76"/>
    <w:rsid w:val="0031196F"/>
    <w:rsid w:val="003C6C4A"/>
    <w:rsid w:val="00400BB0"/>
    <w:rsid w:val="004C28E6"/>
    <w:rsid w:val="005475CA"/>
    <w:rsid w:val="00577453"/>
    <w:rsid w:val="006229F9"/>
    <w:rsid w:val="006550F2"/>
    <w:rsid w:val="0071687E"/>
    <w:rsid w:val="00794583"/>
    <w:rsid w:val="007E6B51"/>
    <w:rsid w:val="00900403"/>
    <w:rsid w:val="009050E9"/>
    <w:rsid w:val="00921A4A"/>
    <w:rsid w:val="0098595C"/>
    <w:rsid w:val="009A5CD3"/>
    <w:rsid w:val="00B326DF"/>
    <w:rsid w:val="00B3364A"/>
    <w:rsid w:val="00B725A8"/>
    <w:rsid w:val="00B90953"/>
    <w:rsid w:val="00BD6483"/>
    <w:rsid w:val="00C52B5A"/>
    <w:rsid w:val="00DA6B97"/>
    <w:rsid w:val="00E02E8F"/>
    <w:rsid w:val="00EA5DE5"/>
    <w:rsid w:val="00EE5CA0"/>
    <w:rsid w:val="00F75284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BEE8-35D0-4F67-849C-C551A371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DF"/>
    <w:pPr>
      <w:ind w:left="720"/>
      <w:contextualSpacing/>
    </w:pPr>
  </w:style>
  <w:style w:type="table" w:styleId="a4">
    <w:name w:val="Table Grid"/>
    <w:basedOn w:val="a1"/>
    <w:uiPriority w:val="39"/>
    <w:rsid w:val="00B3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6D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E50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92;&#1080;&#1085;.&#1074;&#1099;&#1095;\&#1076;&#1086;&#1084;&#1072;&#1096;&#1082;&#1080;\&#1074;%20&#1101;&#1082;&#1089;&#1077;&#1083;&#1077;\&#1084;&#1086;&#1076;&#1077;&#1083;&#1100;%20&#1073;&#1088;&#1072;&#1091;&#1085;&#1072;%20&#1085;&#1086;&#1074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Лист1!$A$65</c:f>
              <c:strCache>
                <c:ptCount val="1"/>
                <c:pt idx="0">
                  <c:v>Y(t)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>
                  <a:lumMod val="75000"/>
                </a:schemeClr>
              </a:solidFill>
              <a:ln w="9525">
                <a:solidFill>
                  <a:schemeClr val="bg1">
                    <a:lumMod val="65000"/>
                  </a:schemeClr>
                </a:solidFill>
              </a:ln>
              <a:effectLst/>
            </c:spPr>
          </c:marker>
          <c:cat>
            <c:numRef>
              <c:f>Лист1!$B$64:$L$64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Лист1!$B$65:$J$65</c:f>
              <c:numCache>
                <c:formatCode>General</c:formatCode>
                <c:ptCount val="9"/>
                <c:pt idx="0">
                  <c:v>82</c:v>
                </c:pt>
                <c:pt idx="1">
                  <c:v>77</c:v>
                </c:pt>
                <c:pt idx="2">
                  <c:v>78</c:v>
                </c:pt>
                <c:pt idx="3">
                  <c:v>72</c:v>
                </c:pt>
                <c:pt idx="4">
                  <c:v>69</c:v>
                </c:pt>
                <c:pt idx="5">
                  <c:v>70</c:v>
                </c:pt>
                <c:pt idx="6">
                  <c:v>67</c:v>
                </c:pt>
                <c:pt idx="7">
                  <c:v>64</c:v>
                </c:pt>
                <c:pt idx="8">
                  <c:v>62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261-49B5-B73E-FEC0F3B6A421}"/>
            </c:ext>
          </c:extLst>
        </c:ser>
        <c:ser>
          <c:idx val="1"/>
          <c:order val="1"/>
          <c:tx>
            <c:strRef>
              <c:f>Лист1!$A$66</c:f>
              <c:strCache>
                <c:ptCount val="1"/>
                <c:pt idx="0">
                  <c:v>Yp(t)</c:v>
                </c:pt>
              </c:strCache>
            </c:strRef>
          </c:tx>
          <c:spPr>
            <a:ln w="28575" cap="rnd">
              <a:solidFill>
                <a:schemeClr val="tx1">
                  <a:lumMod val="95000"/>
                  <a:lumOff val="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95000"/>
                  <a:lumOff val="5000"/>
                </a:schemeClr>
              </a:solidFill>
              <a:ln w="9525">
                <a:solidFill>
                  <a:schemeClr val="tx1">
                    <a:lumMod val="95000"/>
                    <a:lumOff val="5000"/>
                  </a:schemeClr>
                </a:solidFill>
              </a:ln>
              <a:effectLst/>
            </c:spPr>
          </c:marker>
          <c:cat>
            <c:numRef>
              <c:f>Лист1!$B$64:$L$64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Лист1!$B$66:$L$66</c:f>
              <c:numCache>
                <c:formatCode>General</c:formatCode>
                <c:ptCount val="11"/>
                <c:pt idx="0">
                  <c:v>81.800000000000011</c:v>
                </c:pt>
                <c:pt idx="1">
                  <c:v>78.76400000000001</c:v>
                </c:pt>
                <c:pt idx="2">
                  <c:v>75.131520000000009</c:v>
                </c:pt>
                <c:pt idx="3">
                  <c:v>72.699193600000001</c:v>
                </c:pt>
                <c:pt idx="4">
                  <c:v>69.584168447999986</c:v>
                </c:pt>
                <c:pt idx="5">
                  <c:v>66.394080368639976</c:v>
                </c:pt>
                <c:pt idx="6">
                  <c:v>64.451353522995191</c:v>
                </c:pt>
                <c:pt idx="7">
                  <c:v>62.747246408974334</c:v>
                </c:pt>
                <c:pt idx="8">
                  <c:v>61.036237007760917</c:v>
                </c:pt>
                <c:pt idx="9">
                  <c:v>59.433191189499901</c:v>
                </c:pt>
                <c:pt idx="10">
                  <c:v>57.675943292480632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261-49B5-B73E-FEC0F3B6A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8649952"/>
        <c:axId val="308647992"/>
      </c:lineChart>
      <c:catAx>
        <c:axId val="308649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647992"/>
        <c:crosses val="autoZero"/>
        <c:auto val="1"/>
        <c:lblAlgn val="ctr"/>
        <c:lblOffset val="100"/>
        <c:noMultiLvlLbl val="0"/>
      </c:catAx>
      <c:valAx>
        <c:axId val="308647992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64995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3781-5860-47E4-8E6B-4FD2D229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Image&amp;Matros ®</cp:lastModifiedBy>
  <cp:revision>12</cp:revision>
  <dcterms:created xsi:type="dcterms:W3CDTF">2019-12-18T16:56:00Z</dcterms:created>
  <dcterms:modified xsi:type="dcterms:W3CDTF">2020-01-13T12:03:00Z</dcterms:modified>
</cp:coreProperties>
</file>