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A1C" w:rsidRPr="00D24376" w:rsidRDefault="00A05A1C" w:rsidP="00A05A1C">
      <w:pPr>
        <w:spacing w:after="0" w:line="360" w:lineRule="auto"/>
        <w:rPr>
          <w:rFonts w:ascii="Times New Roman" w:hAnsi="Times New Roman" w:cs="Times New Roman"/>
          <w:sz w:val="28"/>
          <w:szCs w:val="28"/>
        </w:rPr>
      </w:pPr>
    </w:p>
    <w:p w:rsidR="00A05A1C" w:rsidRPr="00D24376" w:rsidRDefault="00A05A1C" w:rsidP="00A05A1C">
      <w:pPr>
        <w:spacing w:after="0" w:line="360" w:lineRule="auto"/>
        <w:rPr>
          <w:rFonts w:ascii="Times New Roman" w:hAnsi="Times New Roman" w:cs="Times New Roman"/>
          <w:sz w:val="28"/>
          <w:szCs w:val="28"/>
        </w:rPr>
      </w:pPr>
    </w:p>
    <w:p w:rsidR="00A05A1C" w:rsidRDefault="00A05A1C" w:rsidP="00A05A1C">
      <w:pPr>
        <w:spacing w:after="0" w:line="360" w:lineRule="auto"/>
        <w:rPr>
          <w:rFonts w:ascii="Times New Roman" w:hAnsi="Times New Roman" w:cs="Times New Roman"/>
          <w:sz w:val="28"/>
          <w:szCs w:val="28"/>
        </w:rPr>
      </w:pPr>
    </w:p>
    <w:p w:rsidR="00A05A1C" w:rsidRPr="00D24376" w:rsidRDefault="00A05A1C" w:rsidP="00A05A1C">
      <w:pPr>
        <w:spacing w:after="0" w:line="360" w:lineRule="auto"/>
        <w:rPr>
          <w:rFonts w:ascii="Times New Roman" w:hAnsi="Times New Roman" w:cs="Times New Roman"/>
          <w:sz w:val="28"/>
          <w:szCs w:val="28"/>
        </w:rPr>
      </w:pPr>
    </w:p>
    <w:p w:rsidR="00A05A1C" w:rsidRPr="00D24376" w:rsidRDefault="00A05A1C" w:rsidP="00A05A1C">
      <w:pPr>
        <w:spacing w:after="0" w:line="360" w:lineRule="auto"/>
        <w:rPr>
          <w:rFonts w:ascii="Times New Roman" w:hAnsi="Times New Roman" w:cs="Times New Roman"/>
          <w:sz w:val="28"/>
          <w:szCs w:val="28"/>
        </w:rPr>
      </w:pPr>
    </w:p>
    <w:p w:rsidR="00A05A1C" w:rsidRPr="00D24376" w:rsidRDefault="00A05A1C" w:rsidP="00A05A1C">
      <w:pPr>
        <w:spacing w:after="0" w:line="360" w:lineRule="auto"/>
        <w:rPr>
          <w:rFonts w:ascii="Times New Roman" w:hAnsi="Times New Roman" w:cs="Times New Roman"/>
          <w:sz w:val="28"/>
          <w:szCs w:val="28"/>
        </w:rPr>
      </w:pPr>
    </w:p>
    <w:p w:rsidR="00A05A1C" w:rsidRPr="00D24376" w:rsidRDefault="00A05A1C" w:rsidP="00A05A1C">
      <w:pPr>
        <w:spacing w:after="0" w:line="360" w:lineRule="auto"/>
        <w:rPr>
          <w:rFonts w:ascii="Times New Roman" w:hAnsi="Times New Roman" w:cs="Times New Roman"/>
          <w:sz w:val="28"/>
          <w:szCs w:val="28"/>
        </w:rPr>
      </w:pPr>
    </w:p>
    <w:p w:rsidR="00A05A1C" w:rsidRPr="00D24376" w:rsidRDefault="00A05A1C" w:rsidP="00A05A1C">
      <w:pPr>
        <w:spacing w:after="0" w:line="360" w:lineRule="auto"/>
        <w:jc w:val="center"/>
        <w:rPr>
          <w:rFonts w:ascii="Times New Roman" w:hAnsi="Times New Roman" w:cs="Times New Roman"/>
          <w:sz w:val="28"/>
          <w:szCs w:val="28"/>
        </w:rPr>
      </w:pPr>
      <w:r w:rsidRPr="00D24376">
        <w:rPr>
          <w:rFonts w:ascii="Times New Roman" w:hAnsi="Times New Roman" w:cs="Times New Roman"/>
          <w:sz w:val="28"/>
          <w:szCs w:val="28"/>
        </w:rPr>
        <w:t>КОНТРОЛЬНАЯ РАБОТА</w:t>
      </w:r>
    </w:p>
    <w:p w:rsidR="00A05A1C" w:rsidRPr="00D24376" w:rsidRDefault="00A05A1C" w:rsidP="00A05A1C">
      <w:pPr>
        <w:spacing w:after="0" w:line="360" w:lineRule="auto"/>
        <w:jc w:val="center"/>
        <w:rPr>
          <w:rFonts w:ascii="Times New Roman" w:hAnsi="Times New Roman" w:cs="Times New Roman"/>
          <w:sz w:val="28"/>
          <w:szCs w:val="28"/>
        </w:rPr>
      </w:pPr>
      <w:r w:rsidRPr="00D24376">
        <w:rPr>
          <w:rFonts w:ascii="Times New Roman" w:hAnsi="Times New Roman" w:cs="Times New Roman"/>
          <w:sz w:val="28"/>
          <w:szCs w:val="28"/>
        </w:rPr>
        <w:t>по предмету: «</w:t>
      </w:r>
      <w:r w:rsidR="00F6352F">
        <w:rPr>
          <w:rFonts w:ascii="Times New Roman" w:hAnsi="Times New Roman" w:cs="Times New Roman"/>
          <w:sz w:val="28"/>
          <w:szCs w:val="28"/>
        </w:rPr>
        <w:t>Финансовый менеджмент</w:t>
      </w:r>
      <w:r w:rsidRPr="00D24376">
        <w:rPr>
          <w:rFonts w:ascii="Times New Roman" w:hAnsi="Times New Roman" w:cs="Times New Roman"/>
          <w:sz w:val="28"/>
          <w:szCs w:val="28"/>
        </w:rPr>
        <w:t>»</w:t>
      </w:r>
    </w:p>
    <w:p w:rsidR="00A05A1C" w:rsidRPr="00D24376" w:rsidRDefault="00A05A1C" w:rsidP="00A05A1C">
      <w:pPr>
        <w:spacing w:after="0" w:line="360" w:lineRule="auto"/>
        <w:jc w:val="center"/>
        <w:rPr>
          <w:rFonts w:ascii="Times New Roman" w:hAnsi="Times New Roman" w:cs="Times New Roman"/>
          <w:sz w:val="28"/>
          <w:szCs w:val="28"/>
        </w:rPr>
      </w:pPr>
    </w:p>
    <w:p w:rsidR="00A05A1C" w:rsidRDefault="00A05A1C" w:rsidP="00A05A1C">
      <w:pPr>
        <w:spacing w:after="0" w:line="360" w:lineRule="auto"/>
        <w:jc w:val="center"/>
        <w:rPr>
          <w:rFonts w:ascii="Times New Roman" w:hAnsi="Times New Roman" w:cs="Times New Roman"/>
          <w:sz w:val="28"/>
          <w:szCs w:val="28"/>
        </w:rPr>
      </w:pPr>
      <w:r w:rsidRPr="00D24376">
        <w:rPr>
          <w:rFonts w:ascii="Times New Roman" w:hAnsi="Times New Roman" w:cs="Times New Roman"/>
          <w:sz w:val="28"/>
          <w:szCs w:val="28"/>
        </w:rPr>
        <w:t>ВАРИАНТ</w:t>
      </w:r>
      <w:r>
        <w:rPr>
          <w:rFonts w:ascii="Times New Roman" w:hAnsi="Times New Roman" w:cs="Times New Roman"/>
          <w:sz w:val="28"/>
          <w:szCs w:val="28"/>
        </w:rPr>
        <w:t xml:space="preserve"> </w:t>
      </w:r>
      <w:r w:rsidRPr="00D24376">
        <w:rPr>
          <w:rFonts w:ascii="Times New Roman" w:hAnsi="Times New Roman" w:cs="Times New Roman"/>
          <w:sz w:val="28"/>
          <w:szCs w:val="28"/>
        </w:rPr>
        <w:t>№</w:t>
      </w:r>
      <w:r w:rsidR="00F6352F">
        <w:rPr>
          <w:rFonts w:ascii="Times New Roman" w:hAnsi="Times New Roman" w:cs="Times New Roman"/>
          <w:sz w:val="28"/>
          <w:szCs w:val="28"/>
        </w:rPr>
        <w:t>1</w:t>
      </w:r>
    </w:p>
    <w:p w:rsidR="00A05A1C" w:rsidRPr="00D24376" w:rsidRDefault="00A05A1C" w:rsidP="00A05A1C">
      <w:pPr>
        <w:spacing w:after="0" w:line="360" w:lineRule="auto"/>
        <w:rPr>
          <w:rFonts w:ascii="Times New Roman" w:hAnsi="Times New Roman" w:cs="Times New Roman"/>
          <w:sz w:val="28"/>
          <w:szCs w:val="28"/>
        </w:rPr>
      </w:pPr>
    </w:p>
    <w:p w:rsidR="00A05A1C" w:rsidRDefault="00A05A1C" w:rsidP="00A05A1C">
      <w:pPr>
        <w:spacing w:after="0" w:line="360" w:lineRule="auto"/>
        <w:rPr>
          <w:rFonts w:ascii="Times New Roman" w:hAnsi="Times New Roman" w:cs="Times New Roman"/>
          <w:sz w:val="28"/>
          <w:szCs w:val="28"/>
        </w:rPr>
      </w:pPr>
    </w:p>
    <w:p w:rsidR="004300F6" w:rsidRPr="00D24376" w:rsidRDefault="004300F6" w:rsidP="00A05A1C">
      <w:pPr>
        <w:spacing w:after="0" w:line="360" w:lineRule="auto"/>
        <w:rPr>
          <w:rFonts w:ascii="Times New Roman" w:hAnsi="Times New Roman" w:cs="Times New Roman"/>
          <w:sz w:val="28"/>
          <w:szCs w:val="28"/>
        </w:rPr>
      </w:pPr>
    </w:p>
    <w:p w:rsidR="00A05A1C" w:rsidRPr="00D24376" w:rsidRDefault="00A05A1C" w:rsidP="00A05A1C">
      <w:pPr>
        <w:spacing w:after="0" w:line="360" w:lineRule="auto"/>
        <w:rPr>
          <w:rFonts w:ascii="Times New Roman" w:hAnsi="Times New Roman" w:cs="Times New Roman"/>
          <w:sz w:val="28"/>
          <w:szCs w:val="28"/>
        </w:rPr>
      </w:pPr>
    </w:p>
    <w:p w:rsidR="00D06D88" w:rsidRDefault="00A05A1C" w:rsidP="00DC6A0D">
      <w:pPr>
        <w:spacing w:after="0" w:line="360" w:lineRule="auto"/>
        <w:ind w:firstLine="4536"/>
        <w:rPr>
          <w:rFonts w:ascii="Times New Roman" w:hAnsi="Times New Roman" w:cs="Times New Roman"/>
          <w:sz w:val="28"/>
          <w:szCs w:val="28"/>
        </w:rPr>
      </w:pPr>
      <w:r w:rsidRPr="00DC6A0D">
        <w:rPr>
          <w:rFonts w:ascii="Times New Roman" w:hAnsi="Times New Roman" w:cs="Times New Roman"/>
          <w:sz w:val="28"/>
          <w:szCs w:val="28"/>
        </w:rPr>
        <w:t xml:space="preserve">Выполнил: </w:t>
      </w:r>
    </w:p>
    <w:p w:rsidR="00D06D88" w:rsidRDefault="00A05A1C" w:rsidP="00DC6A0D">
      <w:pPr>
        <w:spacing w:after="0" w:line="360" w:lineRule="auto"/>
        <w:ind w:firstLine="4536"/>
        <w:rPr>
          <w:rFonts w:ascii="Times New Roman" w:hAnsi="Times New Roman" w:cs="Times New Roman"/>
          <w:sz w:val="28"/>
          <w:szCs w:val="28"/>
        </w:rPr>
      </w:pPr>
      <w:r w:rsidRPr="00DC6A0D">
        <w:rPr>
          <w:rFonts w:ascii="Times New Roman" w:hAnsi="Times New Roman" w:cs="Times New Roman"/>
          <w:sz w:val="28"/>
          <w:szCs w:val="28"/>
        </w:rPr>
        <w:t xml:space="preserve">представительство (город): </w:t>
      </w:r>
    </w:p>
    <w:p w:rsidR="00A05A1C" w:rsidRPr="00DC6A0D" w:rsidRDefault="00A05A1C" w:rsidP="00DC6A0D">
      <w:pPr>
        <w:spacing w:after="0" w:line="360" w:lineRule="auto"/>
        <w:ind w:firstLine="4536"/>
        <w:rPr>
          <w:rFonts w:ascii="Times New Roman" w:hAnsi="Times New Roman" w:cs="Times New Roman"/>
          <w:sz w:val="28"/>
          <w:szCs w:val="28"/>
        </w:rPr>
      </w:pPr>
      <w:r w:rsidRPr="00DC6A0D">
        <w:rPr>
          <w:rFonts w:ascii="Times New Roman" w:hAnsi="Times New Roman" w:cs="Times New Roman"/>
          <w:sz w:val="28"/>
          <w:szCs w:val="28"/>
        </w:rPr>
        <w:t xml:space="preserve">Проверила: </w:t>
      </w:r>
    </w:p>
    <w:p w:rsidR="00A05A1C" w:rsidRDefault="00A05A1C" w:rsidP="00A05A1C">
      <w:pPr>
        <w:spacing w:after="0" w:line="360" w:lineRule="auto"/>
        <w:rPr>
          <w:rFonts w:ascii="Times New Roman" w:hAnsi="Times New Roman" w:cs="Times New Roman"/>
          <w:sz w:val="28"/>
          <w:szCs w:val="28"/>
        </w:rPr>
      </w:pPr>
    </w:p>
    <w:p w:rsidR="00A05A1C" w:rsidRDefault="00A05A1C" w:rsidP="00A05A1C">
      <w:pPr>
        <w:spacing w:after="0" w:line="360" w:lineRule="auto"/>
        <w:rPr>
          <w:rFonts w:ascii="Times New Roman" w:hAnsi="Times New Roman" w:cs="Times New Roman"/>
          <w:sz w:val="28"/>
          <w:szCs w:val="28"/>
        </w:rPr>
      </w:pPr>
    </w:p>
    <w:p w:rsidR="00A05A1C" w:rsidRDefault="00A05A1C" w:rsidP="00A05A1C">
      <w:pPr>
        <w:spacing w:after="0" w:line="360" w:lineRule="auto"/>
        <w:rPr>
          <w:rFonts w:ascii="Times New Roman" w:hAnsi="Times New Roman" w:cs="Times New Roman"/>
          <w:sz w:val="28"/>
          <w:szCs w:val="28"/>
        </w:rPr>
      </w:pPr>
    </w:p>
    <w:p w:rsidR="00A05A1C" w:rsidRDefault="00A05A1C" w:rsidP="00A05A1C">
      <w:pPr>
        <w:spacing w:after="0" w:line="360" w:lineRule="auto"/>
        <w:rPr>
          <w:rFonts w:ascii="Times New Roman" w:hAnsi="Times New Roman" w:cs="Times New Roman"/>
          <w:sz w:val="28"/>
          <w:szCs w:val="28"/>
        </w:rPr>
      </w:pPr>
    </w:p>
    <w:p w:rsidR="00D06D88" w:rsidRDefault="00D06D88" w:rsidP="00A05A1C">
      <w:pPr>
        <w:spacing w:after="0" w:line="360" w:lineRule="auto"/>
        <w:rPr>
          <w:rFonts w:ascii="Times New Roman" w:hAnsi="Times New Roman" w:cs="Times New Roman"/>
          <w:sz w:val="28"/>
          <w:szCs w:val="28"/>
        </w:rPr>
      </w:pPr>
    </w:p>
    <w:p w:rsidR="00D06D88" w:rsidRDefault="00D06D88" w:rsidP="00A05A1C">
      <w:pPr>
        <w:spacing w:after="0" w:line="360" w:lineRule="auto"/>
        <w:rPr>
          <w:rFonts w:ascii="Times New Roman" w:hAnsi="Times New Roman" w:cs="Times New Roman"/>
          <w:sz w:val="28"/>
          <w:szCs w:val="28"/>
        </w:rPr>
      </w:pPr>
    </w:p>
    <w:p w:rsidR="00D06D88" w:rsidRDefault="00D06D88" w:rsidP="00A05A1C">
      <w:pPr>
        <w:spacing w:after="0" w:line="360" w:lineRule="auto"/>
        <w:rPr>
          <w:rFonts w:ascii="Times New Roman" w:hAnsi="Times New Roman" w:cs="Times New Roman"/>
          <w:sz w:val="28"/>
          <w:szCs w:val="28"/>
        </w:rPr>
      </w:pPr>
    </w:p>
    <w:p w:rsidR="00D06D88" w:rsidRDefault="00D06D88" w:rsidP="00A05A1C">
      <w:pPr>
        <w:spacing w:after="0" w:line="360" w:lineRule="auto"/>
        <w:rPr>
          <w:rFonts w:ascii="Times New Roman" w:hAnsi="Times New Roman" w:cs="Times New Roman"/>
          <w:sz w:val="28"/>
          <w:szCs w:val="28"/>
        </w:rPr>
      </w:pPr>
    </w:p>
    <w:p w:rsidR="00A05A1C" w:rsidRPr="00D24376" w:rsidRDefault="00A05A1C" w:rsidP="00A05A1C">
      <w:pPr>
        <w:spacing w:after="0" w:line="360" w:lineRule="auto"/>
        <w:rPr>
          <w:rFonts w:ascii="Times New Roman" w:hAnsi="Times New Roman" w:cs="Times New Roman"/>
          <w:sz w:val="28"/>
          <w:szCs w:val="28"/>
        </w:rPr>
      </w:pPr>
    </w:p>
    <w:p w:rsidR="00A05A1C" w:rsidRPr="00D24376" w:rsidRDefault="00A05A1C" w:rsidP="00A05A1C">
      <w:pPr>
        <w:spacing w:after="0" w:line="360" w:lineRule="auto"/>
        <w:rPr>
          <w:rFonts w:ascii="Times New Roman" w:hAnsi="Times New Roman" w:cs="Times New Roman"/>
          <w:sz w:val="28"/>
          <w:szCs w:val="28"/>
        </w:rPr>
      </w:pPr>
    </w:p>
    <w:p w:rsidR="00A05A1C" w:rsidRPr="00D24376" w:rsidRDefault="00A05A1C" w:rsidP="00A05A1C">
      <w:pPr>
        <w:spacing w:after="0" w:line="360" w:lineRule="auto"/>
        <w:rPr>
          <w:rFonts w:ascii="Times New Roman" w:hAnsi="Times New Roman" w:cs="Times New Roman"/>
          <w:sz w:val="28"/>
          <w:szCs w:val="28"/>
        </w:rPr>
      </w:pPr>
    </w:p>
    <w:p w:rsidR="00A05A1C" w:rsidRPr="00D24376" w:rsidRDefault="00A05A1C" w:rsidP="00A05A1C">
      <w:pPr>
        <w:spacing w:after="0" w:line="360" w:lineRule="auto"/>
        <w:jc w:val="center"/>
        <w:rPr>
          <w:rFonts w:ascii="Times New Roman" w:hAnsi="Times New Roman" w:cs="Times New Roman"/>
          <w:sz w:val="28"/>
          <w:szCs w:val="28"/>
        </w:rPr>
      </w:pPr>
      <w:bookmarkStart w:id="0" w:name="_GoBack"/>
      <w:bookmarkEnd w:id="0"/>
      <w:r w:rsidRPr="00D24376">
        <w:rPr>
          <w:rFonts w:ascii="Times New Roman" w:hAnsi="Times New Roman" w:cs="Times New Roman"/>
          <w:sz w:val="28"/>
          <w:szCs w:val="28"/>
        </w:rPr>
        <w:t>, 201</w:t>
      </w:r>
      <w:r w:rsidR="00F6352F">
        <w:rPr>
          <w:rFonts w:ascii="Times New Roman" w:hAnsi="Times New Roman" w:cs="Times New Roman"/>
          <w:sz w:val="28"/>
          <w:szCs w:val="28"/>
        </w:rPr>
        <w:t>5</w:t>
      </w:r>
    </w:p>
    <w:p w:rsidR="00A05A1C" w:rsidRPr="001C00CE" w:rsidRDefault="00A05A1C" w:rsidP="00A05A1C">
      <w:pPr>
        <w:spacing w:after="0" w:line="360" w:lineRule="auto"/>
        <w:jc w:val="center"/>
        <w:rPr>
          <w:rFonts w:ascii="Times New Roman" w:hAnsi="Times New Roman" w:cs="Times New Roman"/>
          <w:sz w:val="28"/>
          <w:szCs w:val="28"/>
        </w:rPr>
      </w:pPr>
      <w:r w:rsidRPr="001C00CE">
        <w:rPr>
          <w:rFonts w:ascii="Times New Roman" w:hAnsi="Times New Roman" w:cs="Times New Roman"/>
          <w:sz w:val="28"/>
          <w:szCs w:val="28"/>
        </w:rPr>
        <w:t>СОДЕРЖАНИЕ</w:t>
      </w:r>
    </w:p>
    <w:p w:rsidR="00A05A1C" w:rsidRPr="001C00CE" w:rsidRDefault="00A05A1C" w:rsidP="00A05A1C">
      <w:pPr>
        <w:spacing w:after="0" w:line="360" w:lineRule="auto"/>
        <w:jc w:val="center"/>
        <w:rPr>
          <w:rFonts w:ascii="Times New Roman" w:hAnsi="Times New Roman" w:cs="Times New Roman"/>
          <w:sz w:val="28"/>
          <w:szCs w:val="28"/>
        </w:rPr>
      </w:pPr>
    </w:p>
    <w:p w:rsidR="00A05A1C" w:rsidRPr="001C00CE" w:rsidRDefault="00A926E8" w:rsidP="00A926E8">
      <w:pPr>
        <w:tabs>
          <w:tab w:val="right" w:pos="9639"/>
        </w:tabs>
        <w:spacing w:after="0" w:line="360" w:lineRule="auto"/>
        <w:rPr>
          <w:rFonts w:ascii="Times New Roman" w:hAnsi="Times New Roman" w:cs="Times New Roman"/>
          <w:sz w:val="28"/>
          <w:szCs w:val="28"/>
        </w:rPr>
      </w:pPr>
      <w:r w:rsidRPr="001C00CE">
        <w:rPr>
          <w:rFonts w:ascii="Times New Roman" w:hAnsi="Times New Roman" w:cs="Times New Roman"/>
          <w:sz w:val="28"/>
          <w:szCs w:val="28"/>
        </w:rPr>
        <w:t xml:space="preserve">1. </w:t>
      </w:r>
      <w:r w:rsidR="00EF5B17" w:rsidRPr="001C00CE">
        <w:rPr>
          <w:rFonts w:ascii="Times New Roman" w:hAnsi="Times New Roman" w:cs="Times New Roman"/>
          <w:sz w:val="28"/>
          <w:szCs w:val="28"/>
        </w:rPr>
        <w:t>Практическая</w:t>
      </w:r>
      <w:r w:rsidRPr="001C00CE">
        <w:rPr>
          <w:rFonts w:ascii="Times New Roman" w:hAnsi="Times New Roman" w:cs="Times New Roman"/>
          <w:sz w:val="28"/>
          <w:szCs w:val="28"/>
        </w:rPr>
        <w:t xml:space="preserve"> часть</w:t>
      </w:r>
      <w:r w:rsidRPr="001C00CE">
        <w:rPr>
          <w:rFonts w:ascii="Times New Roman" w:hAnsi="Times New Roman" w:cs="Times New Roman"/>
          <w:sz w:val="28"/>
          <w:szCs w:val="28"/>
        </w:rPr>
        <w:tab/>
        <w:t>3</w:t>
      </w:r>
    </w:p>
    <w:p w:rsidR="00EF5B17" w:rsidRPr="001C00CE" w:rsidRDefault="00EF5B17" w:rsidP="00EF5B17">
      <w:pPr>
        <w:tabs>
          <w:tab w:val="right" w:pos="9639"/>
        </w:tabs>
        <w:spacing w:after="0" w:line="360" w:lineRule="auto"/>
        <w:jc w:val="both"/>
        <w:rPr>
          <w:rFonts w:ascii="Times New Roman" w:hAnsi="Times New Roman" w:cs="Times New Roman"/>
          <w:sz w:val="28"/>
          <w:szCs w:val="28"/>
        </w:rPr>
      </w:pPr>
      <w:r w:rsidRPr="001C00CE">
        <w:rPr>
          <w:rFonts w:ascii="Times New Roman" w:hAnsi="Times New Roman" w:cs="Times New Roman"/>
          <w:sz w:val="28"/>
          <w:szCs w:val="28"/>
        </w:rPr>
        <w:t>Задание №1</w:t>
      </w:r>
      <w:r w:rsidRPr="001C00CE">
        <w:rPr>
          <w:rFonts w:ascii="Times New Roman" w:hAnsi="Times New Roman" w:cs="Times New Roman"/>
          <w:sz w:val="28"/>
          <w:szCs w:val="28"/>
        </w:rPr>
        <w:tab/>
        <w:t>3</w:t>
      </w:r>
    </w:p>
    <w:p w:rsidR="00EF5B17" w:rsidRPr="001C00CE" w:rsidRDefault="00EF5B17" w:rsidP="00EF5B17">
      <w:pPr>
        <w:tabs>
          <w:tab w:val="right" w:pos="9639"/>
        </w:tabs>
        <w:spacing w:after="0" w:line="360" w:lineRule="auto"/>
        <w:jc w:val="both"/>
        <w:rPr>
          <w:rFonts w:ascii="Times New Roman" w:hAnsi="Times New Roman" w:cs="Times New Roman"/>
          <w:sz w:val="28"/>
          <w:szCs w:val="28"/>
        </w:rPr>
      </w:pPr>
      <w:r w:rsidRPr="001C00CE">
        <w:rPr>
          <w:rFonts w:ascii="Times New Roman" w:hAnsi="Times New Roman" w:cs="Times New Roman"/>
          <w:sz w:val="28"/>
          <w:szCs w:val="28"/>
        </w:rPr>
        <w:lastRenderedPageBreak/>
        <w:t>Задание №2</w:t>
      </w:r>
      <w:r w:rsidRPr="001C00CE">
        <w:rPr>
          <w:rFonts w:ascii="Times New Roman" w:hAnsi="Times New Roman" w:cs="Times New Roman"/>
          <w:sz w:val="28"/>
          <w:szCs w:val="28"/>
        </w:rPr>
        <w:tab/>
        <w:t>6</w:t>
      </w:r>
    </w:p>
    <w:p w:rsidR="00EF5B17" w:rsidRDefault="00EF5B17" w:rsidP="00EF5B17">
      <w:pPr>
        <w:tabs>
          <w:tab w:val="right" w:pos="9639"/>
        </w:tabs>
        <w:spacing w:after="0" w:line="360" w:lineRule="auto"/>
        <w:jc w:val="both"/>
        <w:rPr>
          <w:rFonts w:ascii="Times New Roman" w:hAnsi="Times New Roman" w:cs="Times New Roman"/>
          <w:sz w:val="28"/>
          <w:szCs w:val="28"/>
        </w:rPr>
      </w:pPr>
      <w:r w:rsidRPr="001C00CE">
        <w:rPr>
          <w:rFonts w:ascii="Times New Roman" w:hAnsi="Times New Roman" w:cs="Times New Roman"/>
          <w:sz w:val="28"/>
          <w:szCs w:val="28"/>
        </w:rPr>
        <w:t>Задание №3</w:t>
      </w:r>
      <w:r w:rsidR="00FA1D6D">
        <w:rPr>
          <w:rFonts w:ascii="Times New Roman" w:hAnsi="Times New Roman" w:cs="Times New Roman"/>
          <w:sz w:val="28"/>
          <w:szCs w:val="28"/>
        </w:rPr>
        <w:tab/>
        <w:t>10</w:t>
      </w:r>
    </w:p>
    <w:p w:rsidR="00FA1D6D" w:rsidRDefault="00FA1D6D" w:rsidP="00EF5B17">
      <w:pPr>
        <w:tabs>
          <w:tab w:val="righ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Задание 3.1.</w:t>
      </w:r>
      <w:r>
        <w:rPr>
          <w:rFonts w:ascii="Times New Roman" w:hAnsi="Times New Roman" w:cs="Times New Roman"/>
          <w:sz w:val="28"/>
          <w:szCs w:val="28"/>
        </w:rPr>
        <w:tab/>
        <w:t>11</w:t>
      </w:r>
    </w:p>
    <w:p w:rsidR="00FA1D6D" w:rsidRDefault="00FA1D6D" w:rsidP="00EF5B17">
      <w:pPr>
        <w:tabs>
          <w:tab w:val="righ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Задание 3.2.</w:t>
      </w:r>
      <w:r>
        <w:rPr>
          <w:rFonts w:ascii="Times New Roman" w:hAnsi="Times New Roman" w:cs="Times New Roman"/>
          <w:sz w:val="28"/>
          <w:szCs w:val="28"/>
        </w:rPr>
        <w:tab/>
        <w:t>14</w:t>
      </w:r>
    </w:p>
    <w:p w:rsidR="00FA1D6D" w:rsidRDefault="00FA1D6D" w:rsidP="00EF5B17">
      <w:pPr>
        <w:tabs>
          <w:tab w:val="righ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Задание 3.3</w:t>
      </w:r>
      <w:r>
        <w:rPr>
          <w:rFonts w:ascii="Times New Roman" w:hAnsi="Times New Roman" w:cs="Times New Roman"/>
          <w:sz w:val="28"/>
          <w:szCs w:val="28"/>
        </w:rPr>
        <w:tab/>
        <w:t>19</w:t>
      </w:r>
    </w:p>
    <w:p w:rsidR="00FA1D6D" w:rsidRDefault="00FA1D6D" w:rsidP="00EF5B17">
      <w:pPr>
        <w:tabs>
          <w:tab w:val="righ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Задание 3.4.</w:t>
      </w:r>
      <w:r>
        <w:rPr>
          <w:rFonts w:ascii="Times New Roman" w:hAnsi="Times New Roman" w:cs="Times New Roman"/>
          <w:sz w:val="28"/>
          <w:szCs w:val="28"/>
        </w:rPr>
        <w:tab/>
        <w:t>24</w:t>
      </w:r>
    </w:p>
    <w:p w:rsidR="00FA1D6D" w:rsidRDefault="00FA1D6D" w:rsidP="00EF5B17">
      <w:pPr>
        <w:tabs>
          <w:tab w:val="righ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Задание 3.5.</w:t>
      </w:r>
      <w:r>
        <w:rPr>
          <w:rFonts w:ascii="Times New Roman" w:hAnsi="Times New Roman" w:cs="Times New Roman"/>
          <w:sz w:val="28"/>
          <w:szCs w:val="28"/>
        </w:rPr>
        <w:tab/>
        <w:t>32</w:t>
      </w:r>
    </w:p>
    <w:p w:rsidR="00FA1D6D" w:rsidRPr="001C00CE" w:rsidRDefault="00FA1D6D" w:rsidP="00EF5B17">
      <w:pPr>
        <w:tabs>
          <w:tab w:val="righ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Задание 3.6.</w:t>
      </w:r>
      <w:r w:rsidR="00A05D23">
        <w:rPr>
          <w:rFonts w:ascii="Times New Roman" w:hAnsi="Times New Roman" w:cs="Times New Roman"/>
          <w:sz w:val="28"/>
          <w:szCs w:val="28"/>
        </w:rPr>
        <w:tab/>
        <w:t>38</w:t>
      </w:r>
    </w:p>
    <w:p w:rsidR="00EF5B17" w:rsidRPr="001C00CE" w:rsidRDefault="00EF5B17" w:rsidP="00EF5B17">
      <w:pPr>
        <w:tabs>
          <w:tab w:val="right" w:pos="9639"/>
        </w:tabs>
        <w:spacing w:after="0" w:line="360" w:lineRule="auto"/>
        <w:jc w:val="both"/>
        <w:rPr>
          <w:rFonts w:ascii="Times New Roman" w:hAnsi="Times New Roman" w:cs="Times New Roman"/>
          <w:sz w:val="28"/>
          <w:szCs w:val="28"/>
        </w:rPr>
      </w:pPr>
      <w:r w:rsidRPr="001C00CE">
        <w:rPr>
          <w:rFonts w:ascii="Times New Roman" w:hAnsi="Times New Roman" w:cs="Times New Roman"/>
          <w:sz w:val="28"/>
          <w:szCs w:val="28"/>
        </w:rPr>
        <w:t>2. Теоретическая часть</w:t>
      </w:r>
      <w:r w:rsidR="00A05D23">
        <w:rPr>
          <w:rFonts w:ascii="Times New Roman" w:hAnsi="Times New Roman" w:cs="Times New Roman"/>
          <w:sz w:val="28"/>
          <w:szCs w:val="28"/>
        </w:rPr>
        <w:tab/>
        <w:t>44</w:t>
      </w:r>
    </w:p>
    <w:p w:rsidR="00A926E8" w:rsidRPr="001C00CE" w:rsidRDefault="00A05D23" w:rsidP="00A926E8">
      <w:pPr>
        <w:tabs>
          <w:tab w:val="right" w:pos="9639"/>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Вопрос №1. </w:t>
      </w:r>
      <w:r w:rsidRPr="001C00CE">
        <w:rPr>
          <w:rFonts w:ascii="TimesNewRomanPSMT" w:hAnsi="TimesNewRomanPSMT" w:cs="TimesNewRomanPSMT"/>
          <w:sz w:val="28"/>
          <w:szCs w:val="28"/>
        </w:rPr>
        <w:t>Сущность и цель финансового менеджмента</w:t>
      </w:r>
      <w:r>
        <w:rPr>
          <w:rFonts w:ascii="Times New Roman" w:hAnsi="Times New Roman" w:cs="Times New Roman"/>
          <w:sz w:val="28"/>
          <w:szCs w:val="28"/>
        </w:rPr>
        <w:tab/>
        <w:t>44</w:t>
      </w:r>
    </w:p>
    <w:p w:rsidR="00A926E8" w:rsidRPr="001C00CE" w:rsidRDefault="00A926E8" w:rsidP="00A926E8">
      <w:pPr>
        <w:tabs>
          <w:tab w:val="right" w:pos="9639"/>
        </w:tabs>
        <w:spacing w:after="0" w:line="360" w:lineRule="auto"/>
        <w:rPr>
          <w:rFonts w:ascii="Times New Roman" w:hAnsi="Times New Roman" w:cs="Times New Roman"/>
          <w:sz w:val="28"/>
          <w:szCs w:val="28"/>
        </w:rPr>
      </w:pPr>
      <w:r w:rsidRPr="001C00CE">
        <w:rPr>
          <w:rFonts w:ascii="Times New Roman" w:hAnsi="Times New Roman" w:cs="Times New Roman"/>
          <w:sz w:val="28"/>
          <w:szCs w:val="28"/>
        </w:rPr>
        <w:t>Вопрос №29</w:t>
      </w:r>
      <w:r w:rsidR="00E52D30">
        <w:rPr>
          <w:rFonts w:ascii="Times New Roman" w:hAnsi="Times New Roman" w:cs="Times New Roman"/>
          <w:sz w:val="28"/>
          <w:szCs w:val="28"/>
        </w:rPr>
        <w:t xml:space="preserve">. </w:t>
      </w:r>
      <w:r w:rsidR="00E52D30" w:rsidRPr="001C00CE">
        <w:rPr>
          <w:rFonts w:ascii="TimesNewRomanPSMT" w:hAnsi="TimesNewRomanPSMT" w:cs="TimesNewRomanPSMT"/>
          <w:sz w:val="28"/>
          <w:szCs w:val="28"/>
        </w:rPr>
        <w:t>Производственный или операционный рычаг</w:t>
      </w:r>
      <w:r w:rsidR="00E52D30">
        <w:rPr>
          <w:rFonts w:ascii="TimesNewRomanPSMT" w:hAnsi="TimesNewRomanPSMT" w:cs="TimesNewRomanPSMT"/>
          <w:sz w:val="28"/>
          <w:szCs w:val="28"/>
        </w:rPr>
        <w:tab/>
        <w:t>46</w:t>
      </w:r>
    </w:p>
    <w:p w:rsidR="00A05A1C" w:rsidRPr="001C00CE" w:rsidRDefault="00A05A1C" w:rsidP="00A926E8">
      <w:pPr>
        <w:tabs>
          <w:tab w:val="right" w:pos="9639"/>
        </w:tabs>
        <w:spacing w:after="0" w:line="360" w:lineRule="auto"/>
        <w:jc w:val="both"/>
        <w:rPr>
          <w:rFonts w:ascii="Times New Roman" w:hAnsi="Times New Roman" w:cs="Times New Roman"/>
          <w:sz w:val="28"/>
          <w:szCs w:val="28"/>
        </w:rPr>
      </w:pPr>
      <w:r w:rsidRPr="001C00CE">
        <w:rPr>
          <w:rFonts w:ascii="Times New Roman" w:hAnsi="Times New Roman" w:cs="Times New Roman"/>
          <w:sz w:val="28"/>
          <w:szCs w:val="28"/>
        </w:rPr>
        <w:t>Библиографический список использов</w:t>
      </w:r>
      <w:r w:rsidR="00E52D30">
        <w:rPr>
          <w:rFonts w:ascii="Times New Roman" w:hAnsi="Times New Roman" w:cs="Times New Roman"/>
          <w:sz w:val="28"/>
          <w:szCs w:val="28"/>
        </w:rPr>
        <w:t>анных источников</w:t>
      </w:r>
      <w:r w:rsidR="00E52D30">
        <w:rPr>
          <w:rFonts w:ascii="Times New Roman" w:hAnsi="Times New Roman" w:cs="Times New Roman"/>
          <w:sz w:val="28"/>
          <w:szCs w:val="28"/>
        </w:rPr>
        <w:tab/>
        <w:t>49</w:t>
      </w:r>
    </w:p>
    <w:p w:rsidR="00BA5152" w:rsidRDefault="00BA5152" w:rsidP="00434CBF">
      <w:pPr>
        <w:spacing w:after="0" w:line="360" w:lineRule="auto"/>
        <w:ind w:firstLine="851"/>
        <w:jc w:val="both"/>
        <w:rPr>
          <w:rFonts w:ascii="Times New Roman" w:hAnsi="Times New Roman" w:cs="Times New Roman"/>
          <w:sz w:val="28"/>
          <w:szCs w:val="28"/>
        </w:rPr>
      </w:pPr>
    </w:p>
    <w:p w:rsidR="00A05D23" w:rsidRPr="001C00CE" w:rsidRDefault="00A05D23" w:rsidP="00434CBF">
      <w:pPr>
        <w:spacing w:after="0" w:line="360" w:lineRule="auto"/>
        <w:ind w:firstLine="851"/>
        <w:jc w:val="both"/>
        <w:rPr>
          <w:rFonts w:ascii="Times New Roman" w:hAnsi="Times New Roman" w:cs="Times New Roman"/>
          <w:sz w:val="28"/>
          <w:szCs w:val="28"/>
        </w:rPr>
      </w:pPr>
    </w:p>
    <w:p w:rsidR="00BA5152" w:rsidRPr="001C00CE" w:rsidRDefault="00BA5152" w:rsidP="00434CBF">
      <w:pPr>
        <w:spacing w:after="0" w:line="360" w:lineRule="auto"/>
        <w:ind w:firstLine="851"/>
        <w:jc w:val="both"/>
        <w:rPr>
          <w:rFonts w:ascii="Times New Roman" w:hAnsi="Times New Roman" w:cs="Times New Roman"/>
          <w:sz w:val="28"/>
          <w:szCs w:val="28"/>
        </w:rPr>
      </w:pPr>
    </w:p>
    <w:p w:rsidR="00BA5152" w:rsidRPr="001C00CE" w:rsidRDefault="00BA5152" w:rsidP="00434CBF">
      <w:pPr>
        <w:spacing w:after="0" w:line="360" w:lineRule="auto"/>
        <w:ind w:firstLine="851"/>
        <w:jc w:val="both"/>
        <w:rPr>
          <w:rFonts w:ascii="Times New Roman" w:hAnsi="Times New Roman" w:cs="Times New Roman"/>
          <w:sz w:val="28"/>
          <w:szCs w:val="28"/>
        </w:rPr>
      </w:pPr>
    </w:p>
    <w:p w:rsidR="00BA5152" w:rsidRPr="001C00CE" w:rsidRDefault="00BA5152" w:rsidP="00434CBF">
      <w:pPr>
        <w:spacing w:after="0" w:line="360" w:lineRule="auto"/>
        <w:ind w:firstLine="851"/>
        <w:jc w:val="both"/>
        <w:rPr>
          <w:rFonts w:ascii="Times New Roman" w:hAnsi="Times New Roman" w:cs="Times New Roman"/>
          <w:sz w:val="28"/>
          <w:szCs w:val="28"/>
        </w:rPr>
      </w:pPr>
    </w:p>
    <w:p w:rsidR="00BA5152" w:rsidRPr="001C00CE" w:rsidRDefault="00BA5152" w:rsidP="00434CBF">
      <w:pPr>
        <w:spacing w:after="0" w:line="360" w:lineRule="auto"/>
        <w:ind w:firstLine="851"/>
        <w:jc w:val="both"/>
        <w:rPr>
          <w:rFonts w:ascii="Times New Roman" w:hAnsi="Times New Roman" w:cs="Times New Roman"/>
          <w:sz w:val="28"/>
          <w:szCs w:val="28"/>
        </w:rPr>
      </w:pPr>
    </w:p>
    <w:p w:rsidR="00BA5152" w:rsidRPr="001C00CE" w:rsidRDefault="00BA5152" w:rsidP="00434CBF">
      <w:pPr>
        <w:spacing w:after="0" w:line="360" w:lineRule="auto"/>
        <w:ind w:firstLine="851"/>
        <w:jc w:val="both"/>
        <w:rPr>
          <w:rFonts w:ascii="Times New Roman" w:hAnsi="Times New Roman" w:cs="Times New Roman"/>
          <w:sz w:val="28"/>
          <w:szCs w:val="28"/>
        </w:rPr>
      </w:pPr>
    </w:p>
    <w:p w:rsidR="00BA5152" w:rsidRPr="001C00CE" w:rsidRDefault="00BA5152" w:rsidP="00434CBF">
      <w:pPr>
        <w:spacing w:after="0" w:line="360" w:lineRule="auto"/>
        <w:ind w:firstLine="851"/>
        <w:jc w:val="both"/>
        <w:rPr>
          <w:rFonts w:ascii="Times New Roman" w:hAnsi="Times New Roman" w:cs="Times New Roman"/>
          <w:sz w:val="28"/>
          <w:szCs w:val="28"/>
        </w:rPr>
      </w:pPr>
    </w:p>
    <w:p w:rsidR="00BA5152" w:rsidRPr="001C00CE" w:rsidRDefault="00BA5152" w:rsidP="00434CBF">
      <w:pPr>
        <w:spacing w:after="0" w:line="360" w:lineRule="auto"/>
        <w:ind w:firstLine="851"/>
        <w:jc w:val="both"/>
        <w:rPr>
          <w:rFonts w:ascii="Times New Roman" w:hAnsi="Times New Roman" w:cs="Times New Roman"/>
          <w:sz w:val="28"/>
          <w:szCs w:val="28"/>
        </w:rPr>
      </w:pPr>
    </w:p>
    <w:p w:rsidR="00F6352F" w:rsidRPr="001C00CE" w:rsidRDefault="00F6352F" w:rsidP="00434CBF">
      <w:pPr>
        <w:spacing w:after="0" w:line="360" w:lineRule="auto"/>
        <w:ind w:firstLine="851"/>
        <w:jc w:val="both"/>
        <w:rPr>
          <w:rFonts w:ascii="Times New Roman" w:hAnsi="Times New Roman" w:cs="Times New Roman"/>
          <w:sz w:val="28"/>
          <w:szCs w:val="28"/>
        </w:rPr>
      </w:pPr>
    </w:p>
    <w:p w:rsidR="00F6352F" w:rsidRPr="001C00CE" w:rsidRDefault="00F6352F" w:rsidP="00434CBF">
      <w:pPr>
        <w:spacing w:after="0" w:line="360" w:lineRule="auto"/>
        <w:ind w:firstLine="851"/>
        <w:jc w:val="both"/>
        <w:rPr>
          <w:rFonts w:ascii="Times New Roman" w:hAnsi="Times New Roman" w:cs="Times New Roman"/>
          <w:sz w:val="28"/>
          <w:szCs w:val="28"/>
        </w:rPr>
      </w:pPr>
    </w:p>
    <w:p w:rsidR="00A926E8" w:rsidRPr="001C00CE" w:rsidRDefault="00A926E8" w:rsidP="00434CBF">
      <w:pPr>
        <w:spacing w:after="0" w:line="360" w:lineRule="auto"/>
        <w:ind w:firstLine="851"/>
        <w:jc w:val="both"/>
        <w:rPr>
          <w:rFonts w:ascii="Times New Roman" w:hAnsi="Times New Roman" w:cs="Times New Roman"/>
          <w:sz w:val="28"/>
          <w:szCs w:val="28"/>
        </w:rPr>
      </w:pPr>
    </w:p>
    <w:p w:rsidR="00F6352F" w:rsidRPr="001C00CE" w:rsidRDefault="00F6352F" w:rsidP="00434CBF">
      <w:pPr>
        <w:spacing w:after="0" w:line="360" w:lineRule="auto"/>
        <w:ind w:firstLine="851"/>
        <w:jc w:val="both"/>
        <w:rPr>
          <w:rFonts w:ascii="Times New Roman" w:hAnsi="Times New Roman" w:cs="Times New Roman"/>
          <w:sz w:val="28"/>
          <w:szCs w:val="28"/>
        </w:rPr>
      </w:pPr>
    </w:p>
    <w:p w:rsidR="00BA5152" w:rsidRPr="001C00CE" w:rsidRDefault="00BA5152" w:rsidP="00434CBF">
      <w:pPr>
        <w:spacing w:after="0" w:line="360" w:lineRule="auto"/>
        <w:ind w:firstLine="851"/>
        <w:jc w:val="both"/>
        <w:rPr>
          <w:rFonts w:ascii="Times New Roman" w:hAnsi="Times New Roman" w:cs="Times New Roman"/>
          <w:sz w:val="28"/>
          <w:szCs w:val="28"/>
        </w:rPr>
      </w:pPr>
    </w:p>
    <w:p w:rsidR="002956C2" w:rsidRPr="001C00CE" w:rsidRDefault="00EF5B17" w:rsidP="002956C2">
      <w:pPr>
        <w:shd w:val="clear" w:color="auto" w:fill="FFFFFF"/>
        <w:spacing w:after="0" w:line="360" w:lineRule="auto"/>
        <w:jc w:val="center"/>
        <w:rPr>
          <w:rFonts w:ascii="TimesNewRomanPSMT" w:hAnsi="TimesNewRomanPSMT" w:cs="TimesNewRomanPSMT"/>
          <w:sz w:val="28"/>
          <w:szCs w:val="28"/>
        </w:rPr>
      </w:pPr>
      <w:r w:rsidRPr="001C00CE">
        <w:rPr>
          <w:rFonts w:ascii="TimesNewRomanPSMT" w:hAnsi="TimesNewRomanPSMT" w:cs="TimesNewRomanPSMT"/>
          <w:sz w:val="28"/>
          <w:szCs w:val="28"/>
        </w:rPr>
        <w:t>1</w:t>
      </w:r>
      <w:r w:rsidR="002956C2" w:rsidRPr="001C00CE">
        <w:rPr>
          <w:rFonts w:ascii="TimesNewRomanPSMT" w:hAnsi="TimesNewRomanPSMT" w:cs="TimesNewRomanPSMT"/>
          <w:sz w:val="28"/>
          <w:szCs w:val="28"/>
        </w:rPr>
        <w:t>. ПРАКТИЧЕСКАЯ ЧАСТЬ</w:t>
      </w:r>
    </w:p>
    <w:p w:rsidR="002956C2" w:rsidRPr="001C00CE" w:rsidRDefault="002956C2" w:rsidP="00A926E8">
      <w:pPr>
        <w:shd w:val="clear" w:color="auto" w:fill="FFFFFF"/>
        <w:spacing w:after="0" w:line="360" w:lineRule="auto"/>
        <w:jc w:val="both"/>
        <w:rPr>
          <w:rFonts w:ascii="TimesNewRomanPSMT" w:hAnsi="TimesNewRomanPSMT" w:cs="TimesNewRomanPSMT"/>
          <w:sz w:val="28"/>
          <w:szCs w:val="28"/>
        </w:rPr>
      </w:pPr>
    </w:p>
    <w:p w:rsidR="002956C2" w:rsidRPr="001C00CE" w:rsidRDefault="002956C2" w:rsidP="0099325B">
      <w:pPr>
        <w:shd w:val="clear" w:color="auto" w:fill="FFFFFF"/>
        <w:spacing w:after="0" w:line="360" w:lineRule="auto"/>
        <w:ind w:firstLine="709"/>
        <w:jc w:val="both"/>
        <w:rPr>
          <w:rFonts w:ascii="TimesNewRomanPSMT" w:hAnsi="TimesNewRomanPSMT" w:cs="TimesNewRomanPSMT"/>
          <w:sz w:val="28"/>
          <w:szCs w:val="28"/>
        </w:rPr>
      </w:pPr>
      <w:r w:rsidRPr="001C00CE">
        <w:rPr>
          <w:rFonts w:ascii="TimesNewRomanPSMT" w:hAnsi="TimesNewRomanPSMT" w:cs="TimesNewRomanPSMT"/>
          <w:sz w:val="28"/>
          <w:szCs w:val="28"/>
        </w:rPr>
        <w:t>ЗАДАНИЕ №1.</w:t>
      </w:r>
    </w:p>
    <w:p w:rsidR="0099325B" w:rsidRPr="001C00CE" w:rsidRDefault="0099325B" w:rsidP="0099325B">
      <w:pPr>
        <w:autoSpaceDE w:val="0"/>
        <w:autoSpaceDN w:val="0"/>
        <w:adjustRightInd w:val="0"/>
        <w:spacing w:after="0" w:line="360" w:lineRule="auto"/>
        <w:ind w:firstLine="709"/>
        <w:jc w:val="both"/>
        <w:rPr>
          <w:rFonts w:ascii="TimesNewRomanPSMT" w:hAnsi="TimesNewRomanPSMT" w:cs="TimesNewRomanPSMT"/>
          <w:sz w:val="28"/>
          <w:szCs w:val="28"/>
        </w:rPr>
      </w:pPr>
      <w:r w:rsidRPr="001C00CE">
        <w:rPr>
          <w:rFonts w:ascii="TimesNewRomanPSMT" w:hAnsi="TimesNewRomanPSMT" w:cs="TimesNewRomanPSMT"/>
          <w:sz w:val="28"/>
          <w:szCs w:val="28"/>
        </w:rPr>
        <w:lastRenderedPageBreak/>
        <w:t xml:space="preserve">По данным таблицы 1 рассчитать силу воздействия финансового </w:t>
      </w:r>
      <w:proofErr w:type="spellStart"/>
      <w:r w:rsidRPr="001C00CE">
        <w:rPr>
          <w:rFonts w:ascii="TimesNewRomanPSMT" w:hAnsi="TimesNewRomanPSMT" w:cs="TimesNewRomanPSMT"/>
          <w:sz w:val="28"/>
          <w:szCs w:val="28"/>
        </w:rPr>
        <w:t>левериджа</w:t>
      </w:r>
      <w:proofErr w:type="spellEnd"/>
      <w:r w:rsidRPr="001C00CE">
        <w:rPr>
          <w:rFonts w:ascii="TimesNewRomanPSMT" w:hAnsi="TimesNewRomanPSMT" w:cs="TimesNewRomanPSMT"/>
          <w:sz w:val="28"/>
          <w:szCs w:val="28"/>
        </w:rPr>
        <w:t xml:space="preserve"> и эффект финансового </w:t>
      </w:r>
      <w:proofErr w:type="spellStart"/>
      <w:r w:rsidRPr="001C00CE">
        <w:rPr>
          <w:rFonts w:ascii="TimesNewRomanPSMT" w:hAnsi="TimesNewRomanPSMT" w:cs="TimesNewRomanPSMT"/>
          <w:sz w:val="28"/>
          <w:szCs w:val="28"/>
        </w:rPr>
        <w:t>левериджа</w:t>
      </w:r>
      <w:proofErr w:type="spellEnd"/>
      <w:r w:rsidRPr="001C00CE">
        <w:rPr>
          <w:rFonts w:ascii="TimesNewRomanPSMT" w:hAnsi="TimesNewRomanPSMT" w:cs="TimesNewRomanPSMT"/>
          <w:sz w:val="28"/>
          <w:szCs w:val="28"/>
        </w:rPr>
        <w:t>. Сделать выводы об уровне финансового риска предприятия и целесообразности привлечения заемного капитала на данных условиях.</w:t>
      </w:r>
    </w:p>
    <w:p w:rsidR="0099325B" w:rsidRPr="001C00CE" w:rsidRDefault="0099325B" w:rsidP="0099325B">
      <w:pPr>
        <w:autoSpaceDE w:val="0"/>
        <w:autoSpaceDN w:val="0"/>
        <w:adjustRightInd w:val="0"/>
        <w:spacing w:after="0" w:line="360" w:lineRule="auto"/>
        <w:ind w:firstLine="709"/>
        <w:jc w:val="both"/>
        <w:rPr>
          <w:rFonts w:ascii="TimesNewRomanPSMT" w:hAnsi="TimesNewRomanPSMT" w:cs="TimesNewRomanPSMT"/>
          <w:sz w:val="28"/>
          <w:szCs w:val="28"/>
        </w:rPr>
      </w:pPr>
      <w:r w:rsidRPr="001C00CE">
        <w:rPr>
          <w:rFonts w:ascii="TimesNewRomanPSMT" w:hAnsi="TimesNewRomanPSMT" w:cs="TimesNewRomanPSMT"/>
          <w:sz w:val="28"/>
          <w:szCs w:val="28"/>
        </w:rPr>
        <w:t>Принять допущение, что расходы в виде процентов по заемному капиталу включаются полностью в расходы организации до налогообложения прибыли.</w:t>
      </w:r>
    </w:p>
    <w:p w:rsidR="0099325B" w:rsidRPr="001C00CE" w:rsidRDefault="0099325B" w:rsidP="0099325B">
      <w:pPr>
        <w:autoSpaceDE w:val="0"/>
        <w:autoSpaceDN w:val="0"/>
        <w:adjustRightInd w:val="0"/>
        <w:spacing w:after="0" w:line="360" w:lineRule="auto"/>
        <w:ind w:firstLine="709"/>
        <w:jc w:val="both"/>
        <w:rPr>
          <w:rFonts w:ascii="TimesNewRomanPSMT" w:hAnsi="TimesNewRomanPSMT" w:cs="TimesNewRomanPSMT"/>
          <w:sz w:val="28"/>
          <w:szCs w:val="28"/>
        </w:rPr>
      </w:pPr>
      <w:r w:rsidRPr="001C00CE">
        <w:rPr>
          <w:rFonts w:ascii="TimesNewRomanPSMT" w:hAnsi="TimesNewRomanPSMT" w:cs="TimesNewRomanPSMT"/>
          <w:sz w:val="28"/>
          <w:szCs w:val="28"/>
        </w:rPr>
        <w:t>Таблица 1. Исходные данные для расчета финансового рычага, в млн р.</w:t>
      </w:r>
    </w:p>
    <w:tbl>
      <w:tblPr>
        <w:tblStyle w:val="ad"/>
        <w:tblW w:w="10314" w:type="dxa"/>
        <w:tblLook w:val="04A0" w:firstRow="1" w:lastRow="0" w:firstColumn="1" w:lastColumn="0" w:noHBand="0" w:noVBand="1"/>
      </w:tblPr>
      <w:tblGrid>
        <w:gridCol w:w="1101"/>
        <w:gridCol w:w="6945"/>
        <w:gridCol w:w="2268"/>
      </w:tblGrid>
      <w:tr w:rsidR="0067673C" w:rsidRPr="001C00CE" w:rsidTr="0095160A">
        <w:tc>
          <w:tcPr>
            <w:tcW w:w="1101" w:type="dxa"/>
          </w:tcPr>
          <w:p w:rsidR="0067673C" w:rsidRPr="001C00CE" w:rsidRDefault="0067673C" w:rsidP="0095160A">
            <w:pPr>
              <w:jc w:val="center"/>
              <w:rPr>
                <w:rFonts w:ascii="TimesNewRomanPSMT" w:hAnsi="TimesNewRomanPSMT" w:cs="TimesNewRomanPSMT"/>
                <w:sz w:val="28"/>
                <w:szCs w:val="28"/>
              </w:rPr>
            </w:pPr>
            <w:r w:rsidRPr="001C00CE">
              <w:rPr>
                <w:rFonts w:ascii="TimesNewRomanPSMT" w:hAnsi="TimesNewRomanPSMT" w:cs="TimesNewRomanPSMT"/>
                <w:sz w:val="28"/>
                <w:szCs w:val="28"/>
              </w:rPr>
              <w:t>№ п/п</w:t>
            </w:r>
          </w:p>
        </w:tc>
        <w:tc>
          <w:tcPr>
            <w:tcW w:w="6945" w:type="dxa"/>
          </w:tcPr>
          <w:p w:rsidR="0067673C" w:rsidRPr="001C00CE" w:rsidRDefault="0067673C" w:rsidP="0095160A">
            <w:pPr>
              <w:jc w:val="center"/>
              <w:rPr>
                <w:rFonts w:ascii="TimesNewRomanPSMT" w:hAnsi="TimesNewRomanPSMT" w:cs="TimesNewRomanPSMT"/>
                <w:sz w:val="28"/>
                <w:szCs w:val="28"/>
              </w:rPr>
            </w:pPr>
            <w:r w:rsidRPr="001C00CE">
              <w:rPr>
                <w:rFonts w:ascii="TimesNewRomanPSMT" w:hAnsi="TimesNewRomanPSMT" w:cs="TimesNewRomanPSMT"/>
                <w:sz w:val="28"/>
                <w:szCs w:val="28"/>
              </w:rPr>
              <w:t>Показатели</w:t>
            </w:r>
          </w:p>
        </w:tc>
        <w:tc>
          <w:tcPr>
            <w:tcW w:w="2268" w:type="dxa"/>
          </w:tcPr>
          <w:p w:rsidR="0067673C" w:rsidRPr="001C00CE" w:rsidRDefault="0067673C" w:rsidP="0095160A">
            <w:pPr>
              <w:jc w:val="center"/>
              <w:rPr>
                <w:rFonts w:ascii="TimesNewRomanPSMT" w:hAnsi="TimesNewRomanPSMT" w:cs="TimesNewRomanPSMT"/>
                <w:sz w:val="28"/>
                <w:szCs w:val="28"/>
              </w:rPr>
            </w:pPr>
            <w:r w:rsidRPr="001C00CE">
              <w:rPr>
                <w:rFonts w:ascii="TimesNewRomanPSMT" w:hAnsi="TimesNewRomanPSMT" w:cs="TimesNewRomanPSMT"/>
                <w:sz w:val="28"/>
                <w:szCs w:val="28"/>
              </w:rPr>
              <w:t>Значение</w:t>
            </w:r>
          </w:p>
        </w:tc>
      </w:tr>
      <w:tr w:rsidR="0067673C" w:rsidRPr="001C00CE" w:rsidTr="0095160A">
        <w:tc>
          <w:tcPr>
            <w:tcW w:w="1101" w:type="dxa"/>
          </w:tcPr>
          <w:p w:rsidR="0067673C" w:rsidRPr="001C00CE" w:rsidRDefault="0067673C"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1</w:t>
            </w:r>
          </w:p>
        </w:tc>
        <w:tc>
          <w:tcPr>
            <w:tcW w:w="6945" w:type="dxa"/>
          </w:tcPr>
          <w:p w:rsidR="0067673C" w:rsidRPr="001C00CE" w:rsidRDefault="0067673C"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Совокупные активы</w:t>
            </w:r>
          </w:p>
        </w:tc>
        <w:tc>
          <w:tcPr>
            <w:tcW w:w="2268" w:type="dxa"/>
          </w:tcPr>
          <w:p w:rsidR="0067673C" w:rsidRPr="001C00CE" w:rsidRDefault="0067673C"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100+(10х1)=110</w:t>
            </w:r>
          </w:p>
        </w:tc>
      </w:tr>
      <w:tr w:rsidR="0067673C" w:rsidRPr="001C00CE" w:rsidTr="0095160A">
        <w:tc>
          <w:tcPr>
            <w:tcW w:w="1101" w:type="dxa"/>
          </w:tcPr>
          <w:p w:rsidR="0067673C" w:rsidRPr="001C00CE" w:rsidRDefault="0067673C" w:rsidP="0095160A">
            <w:pPr>
              <w:jc w:val="both"/>
              <w:rPr>
                <w:rFonts w:ascii="TimesNewRomanPSMT" w:hAnsi="TimesNewRomanPSMT" w:cs="TimesNewRomanPSMT"/>
                <w:sz w:val="28"/>
                <w:szCs w:val="28"/>
              </w:rPr>
            </w:pPr>
          </w:p>
          <w:p w:rsidR="0067673C" w:rsidRPr="001C00CE" w:rsidRDefault="0067673C"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2</w:t>
            </w:r>
          </w:p>
        </w:tc>
        <w:tc>
          <w:tcPr>
            <w:tcW w:w="6945" w:type="dxa"/>
          </w:tcPr>
          <w:p w:rsidR="0067673C" w:rsidRPr="001C00CE" w:rsidRDefault="0067673C"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 xml:space="preserve">В </w:t>
            </w:r>
            <w:proofErr w:type="spellStart"/>
            <w:r w:rsidRPr="001C00CE">
              <w:rPr>
                <w:rFonts w:ascii="TimesNewRomanPSMT" w:hAnsi="TimesNewRomanPSMT" w:cs="TimesNewRomanPSMT"/>
                <w:sz w:val="28"/>
                <w:szCs w:val="28"/>
              </w:rPr>
              <w:t>т.ч</w:t>
            </w:r>
            <w:proofErr w:type="spellEnd"/>
            <w:r w:rsidRPr="001C00CE">
              <w:rPr>
                <w:rFonts w:ascii="TimesNewRomanPSMT" w:hAnsi="TimesNewRomanPSMT" w:cs="TimesNewRomanPSMT"/>
                <w:sz w:val="28"/>
                <w:szCs w:val="28"/>
              </w:rPr>
              <w:t>.</w:t>
            </w:r>
          </w:p>
          <w:p w:rsidR="0067673C" w:rsidRPr="001C00CE" w:rsidRDefault="0067673C"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Собственный капитал</w:t>
            </w:r>
          </w:p>
        </w:tc>
        <w:tc>
          <w:tcPr>
            <w:tcW w:w="2268" w:type="dxa"/>
          </w:tcPr>
          <w:p w:rsidR="0067673C" w:rsidRPr="001C00CE" w:rsidRDefault="0067673C" w:rsidP="0095160A">
            <w:pPr>
              <w:jc w:val="both"/>
              <w:rPr>
                <w:rFonts w:ascii="TimesNewRomanPSMT" w:hAnsi="TimesNewRomanPSMT" w:cs="TimesNewRomanPSMT"/>
                <w:sz w:val="28"/>
                <w:szCs w:val="28"/>
              </w:rPr>
            </w:pPr>
          </w:p>
          <w:p w:rsidR="0067673C" w:rsidRPr="001C00CE" w:rsidRDefault="0067673C"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60+(10х1)=70</w:t>
            </w:r>
          </w:p>
        </w:tc>
      </w:tr>
      <w:tr w:rsidR="0067673C" w:rsidRPr="001C00CE" w:rsidTr="0095160A">
        <w:tc>
          <w:tcPr>
            <w:tcW w:w="1101" w:type="dxa"/>
          </w:tcPr>
          <w:p w:rsidR="0067673C" w:rsidRPr="001C00CE" w:rsidRDefault="0067673C"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3</w:t>
            </w:r>
          </w:p>
        </w:tc>
        <w:tc>
          <w:tcPr>
            <w:tcW w:w="6945" w:type="dxa"/>
          </w:tcPr>
          <w:p w:rsidR="0067673C" w:rsidRPr="001C00CE" w:rsidRDefault="0067673C"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Прибыль до выплаты процентов и налогов</w:t>
            </w:r>
          </w:p>
        </w:tc>
        <w:tc>
          <w:tcPr>
            <w:tcW w:w="2268" w:type="dxa"/>
          </w:tcPr>
          <w:p w:rsidR="0067673C" w:rsidRPr="001C00CE" w:rsidRDefault="0067673C"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20</w:t>
            </w:r>
          </w:p>
        </w:tc>
      </w:tr>
      <w:tr w:rsidR="0067673C" w:rsidRPr="001C00CE" w:rsidTr="0095160A">
        <w:tc>
          <w:tcPr>
            <w:tcW w:w="1101" w:type="dxa"/>
          </w:tcPr>
          <w:p w:rsidR="0067673C" w:rsidRPr="001C00CE" w:rsidRDefault="0067673C"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4</w:t>
            </w:r>
          </w:p>
        </w:tc>
        <w:tc>
          <w:tcPr>
            <w:tcW w:w="6945" w:type="dxa"/>
          </w:tcPr>
          <w:p w:rsidR="0067673C" w:rsidRPr="001C00CE" w:rsidRDefault="0095160A"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Ставка за пользование заемным капиталом, в процентах</w:t>
            </w:r>
          </w:p>
        </w:tc>
        <w:tc>
          <w:tcPr>
            <w:tcW w:w="2268" w:type="dxa"/>
          </w:tcPr>
          <w:p w:rsidR="0067673C" w:rsidRPr="001C00CE" w:rsidRDefault="0095160A"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15</w:t>
            </w:r>
          </w:p>
        </w:tc>
      </w:tr>
    </w:tbl>
    <w:p w:rsidR="002956C2" w:rsidRPr="001C00CE" w:rsidRDefault="002956C2" w:rsidP="0099325B">
      <w:pPr>
        <w:shd w:val="clear" w:color="auto" w:fill="FFFFFF"/>
        <w:spacing w:after="0" w:line="360" w:lineRule="auto"/>
        <w:ind w:firstLine="709"/>
        <w:jc w:val="both"/>
        <w:rPr>
          <w:rFonts w:ascii="TimesNewRomanPSMT" w:hAnsi="TimesNewRomanPSMT" w:cs="TimesNewRomanPSMT"/>
          <w:sz w:val="28"/>
          <w:szCs w:val="28"/>
        </w:rPr>
      </w:pPr>
    </w:p>
    <w:p w:rsidR="0095160A" w:rsidRPr="001C00CE" w:rsidRDefault="0095160A" w:rsidP="0099325B">
      <w:pPr>
        <w:shd w:val="clear" w:color="auto" w:fill="FFFFFF"/>
        <w:spacing w:after="0" w:line="360" w:lineRule="auto"/>
        <w:ind w:firstLine="709"/>
        <w:jc w:val="both"/>
        <w:rPr>
          <w:rFonts w:ascii="TimesNewRomanPSMT" w:hAnsi="TimesNewRomanPSMT" w:cs="TimesNewRomanPSMT"/>
          <w:sz w:val="28"/>
          <w:szCs w:val="28"/>
        </w:rPr>
      </w:pPr>
      <w:r w:rsidRPr="001C00CE">
        <w:rPr>
          <w:rFonts w:ascii="TimesNewRomanPSMT" w:hAnsi="TimesNewRomanPSMT" w:cs="TimesNewRomanPSMT"/>
          <w:sz w:val="28"/>
          <w:szCs w:val="28"/>
        </w:rPr>
        <w:t>Результаты расчетов сведите в таблицу 2.</w:t>
      </w:r>
    </w:p>
    <w:p w:rsidR="0095160A" w:rsidRPr="001C00CE" w:rsidRDefault="0095160A" w:rsidP="0099325B">
      <w:pPr>
        <w:shd w:val="clear" w:color="auto" w:fill="FFFFFF"/>
        <w:spacing w:after="0" w:line="360" w:lineRule="auto"/>
        <w:ind w:firstLine="709"/>
        <w:jc w:val="both"/>
        <w:rPr>
          <w:rFonts w:ascii="TimesNewRomanPSMT" w:hAnsi="TimesNewRomanPSMT" w:cs="TimesNewRomanPSMT"/>
          <w:sz w:val="28"/>
          <w:szCs w:val="28"/>
        </w:rPr>
      </w:pPr>
      <w:r w:rsidRPr="001C00CE">
        <w:rPr>
          <w:rFonts w:ascii="TimesNewRomanPSMT" w:hAnsi="TimesNewRomanPSMT" w:cs="TimesNewRomanPSMT"/>
          <w:sz w:val="28"/>
          <w:szCs w:val="28"/>
        </w:rPr>
        <w:t>РЕШЕНИЕ</w:t>
      </w:r>
    </w:p>
    <w:p w:rsidR="0095160A" w:rsidRPr="001C00CE" w:rsidRDefault="0095160A" w:rsidP="0095160A">
      <w:pPr>
        <w:shd w:val="clear" w:color="auto" w:fill="FFFFFF"/>
        <w:spacing w:after="0" w:line="360" w:lineRule="auto"/>
        <w:ind w:firstLine="709"/>
        <w:jc w:val="center"/>
        <w:rPr>
          <w:rFonts w:ascii="TimesNewRomanPSMT" w:hAnsi="TimesNewRomanPSMT" w:cs="TimesNewRomanPSMT"/>
          <w:sz w:val="28"/>
          <w:szCs w:val="28"/>
        </w:rPr>
      </w:pPr>
      <w:r w:rsidRPr="001C00CE">
        <w:rPr>
          <w:rFonts w:ascii="TimesNewRomanPSMT" w:hAnsi="TimesNewRomanPSMT" w:cs="TimesNewRomanPSMT"/>
          <w:sz w:val="28"/>
          <w:szCs w:val="28"/>
        </w:rPr>
        <w:t>Таблица 2. Результаты расчетов</w:t>
      </w:r>
    </w:p>
    <w:tbl>
      <w:tblPr>
        <w:tblStyle w:val="ad"/>
        <w:tblW w:w="10314" w:type="dxa"/>
        <w:tblLook w:val="04A0" w:firstRow="1" w:lastRow="0" w:firstColumn="1" w:lastColumn="0" w:noHBand="0" w:noVBand="1"/>
      </w:tblPr>
      <w:tblGrid>
        <w:gridCol w:w="1101"/>
        <w:gridCol w:w="4252"/>
        <w:gridCol w:w="3402"/>
        <w:gridCol w:w="1559"/>
      </w:tblGrid>
      <w:tr w:rsidR="001C00CE" w:rsidRPr="001C00CE" w:rsidTr="0095160A">
        <w:tc>
          <w:tcPr>
            <w:tcW w:w="1101" w:type="dxa"/>
          </w:tcPr>
          <w:p w:rsidR="0095160A" w:rsidRPr="001C00CE" w:rsidRDefault="0095160A" w:rsidP="0095160A">
            <w:pPr>
              <w:jc w:val="center"/>
              <w:rPr>
                <w:rFonts w:ascii="TimesNewRomanPSMT" w:hAnsi="TimesNewRomanPSMT" w:cs="TimesNewRomanPSMT"/>
                <w:sz w:val="28"/>
                <w:szCs w:val="28"/>
              </w:rPr>
            </w:pPr>
            <w:r w:rsidRPr="001C00CE">
              <w:rPr>
                <w:rFonts w:ascii="TimesNewRomanPSMT" w:hAnsi="TimesNewRomanPSMT" w:cs="TimesNewRomanPSMT"/>
                <w:sz w:val="28"/>
                <w:szCs w:val="28"/>
              </w:rPr>
              <w:t>№ п/п</w:t>
            </w:r>
          </w:p>
        </w:tc>
        <w:tc>
          <w:tcPr>
            <w:tcW w:w="4252" w:type="dxa"/>
          </w:tcPr>
          <w:p w:rsidR="0095160A" w:rsidRPr="001C00CE" w:rsidRDefault="0095160A" w:rsidP="0095160A">
            <w:pPr>
              <w:jc w:val="center"/>
              <w:rPr>
                <w:rFonts w:ascii="TimesNewRomanPSMT" w:hAnsi="TimesNewRomanPSMT" w:cs="TimesNewRomanPSMT"/>
                <w:sz w:val="28"/>
                <w:szCs w:val="28"/>
              </w:rPr>
            </w:pPr>
            <w:r w:rsidRPr="001C00CE">
              <w:rPr>
                <w:rFonts w:ascii="TimesNewRomanPSMT" w:hAnsi="TimesNewRomanPSMT" w:cs="TimesNewRomanPSMT"/>
                <w:sz w:val="28"/>
                <w:szCs w:val="28"/>
              </w:rPr>
              <w:t>Показатели</w:t>
            </w:r>
          </w:p>
        </w:tc>
        <w:tc>
          <w:tcPr>
            <w:tcW w:w="3402" w:type="dxa"/>
          </w:tcPr>
          <w:p w:rsidR="0095160A" w:rsidRPr="001C00CE" w:rsidRDefault="0095160A" w:rsidP="0095160A">
            <w:pPr>
              <w:jc w:val="center"/>
              <w:rPr>
                <w:rFonts w:ascii="TimesNewRomanPSMT" w:hAnsi="TimesNewRomanPSMT" w:cs="TimesNewRomanPSMT"/>
                <w:sz w:val="28"/>
                <w:szCs w:val="28"/>
              </w:rPr>
            </w:pPr>
            <w:r w:rsidRPr="001C00CE">
              <w:rPr>
                <w:rFonts w:ascii="TimesNewRomanPSMT" w:hAnsi="TimesNewRomanPSMT" w:cs="TimesNewRomanPSMT"/>
                <w:sz w:val="28"/>
                <w:szCs w:val="28"/>
              </w:rPr>
              <w:t>Порядок расчета</w:t>
            </w:r>
          </w:p>
        </w:tc>
        <w:tc>
          <w:tcPr>
            <w:tcW w:w="1559" w:type="dxa"/>
          </w:tcPr>
          <w:p w:rsidR="0095160A" w:rsidRPr="001C00CE" w:rsidRDefault="0095160A" w:rsidP="0095160A">
            <w:pPr>
              <w:jc w:val="center"/>
              <w:rPr>
                <w:rFonts w:ascii="TimesNewRomanPSMT" w:hAnsi="TimesNewRomanPSMT" w:cs="TimesNewRomanPSMT"/>
                <w:sz w:val="28"/>
                <w:szCs w:val="28"/>
              </w:rPr>
            </w:pPr>
            <w:r w:rsidRPr="001C00CE">
              <w:rPr>
                <w:rFonts w:ascii="TimesNewRomanPSMT" w:hAnsi="TimesNewRomanPSMT" w:cs="TimesNewRomanPSMT"/>
                <w:sz w:val="28"/>
                <w:szCs w:val="28"/>
              </w:rPr>
              <w:t>Значение</w:t>
            </w:r>
          </w:p>
        </w:tc>
      </w:tr>
      <w:tr w:rsidR="001C00CE" w:rsidRPr="001C00CE" w:rsidTr="0095160A">
        <w:tc>
          <w:tcPr>
            <w:tcW w:w="1101" w:type="dxa"/>
          </w:tcPr>
          <w:p w:rsidR="0095160A" w:rsidRPr="001C00CE" w:rsidRDefault="0095160A"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1</w:t>
            </w:r>
          </w:p>
        </w:tc>
        <w:tc>
          <w:tcPr>
            <w:tcW w:w="4252" w:type="dxa"/>
          </w:tcPr>
          <w:p w:rsidR="0095160A" w:rsidRPr="001C00CE" w:rsidRDefault="0095160A"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Совокупные активы</w:t>
            </w:r>
            <w:r w:rsidR="00A35DFE" w:rsidRPr="001C00CE">
              <w:rPr>
                <w:rFonts w:ascii="TimesNewRomanPSMT" w:hAnsi="TimesNewRomanPSMT" w:cs="TimesNewRomanPSMT"/>
                <w:sz w:val="28"/>
                <w:szCs w:val="28"/>
              </w:rPr>
              <w:t>, млн. р.</w:t>
            </w:r>
          </w:p>
        </w:tc>
        <w:tc>
          <w:tcPr>
            <w:tcW w:w="3402" w:type="dxa"/>
          </w:tcPr>
          <w:p w:rsidR="0095160A" w:rsidRPr="001C00CE" w:rsidRDefault="0095160A"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Стр.1 табл.1</w:t>
            </w:r>
          </w:p>
        </w:tc>
        <w:tc>
          <w:tcPr>
            <w:tcW w:w="1559" w:type="dxa"/>
          </w:tcPr>
          <w:p w:rsidR="0095160A" w:rsidRPr="001C00CE" w:rsidRDefault="0095160A" w:rsidP="0095160A">
            <w:pPr>
              <w:jc w:val="center"/>
              <w:rPr>
                <w:rFonts w:ascii="TimesNewRomanPSMT" w:hAnsi="TimesNewRomanPSMT" w:cs="TimesNewRomanPSMT"/>
                <w:sz w:val="28"/>
                <w:szCs w:val="28"/>
              </w:rPr>
            </w:pPr>
            <w:r w:rsidRPr="001C00CE">
              <w:rPr>
                <w:rFonts w:ascii="TimesNewRomanPSMT" w:hAnsi="TimesNewRomanPSMT" w:cs="TimesNewRomanPSMT"/>
                <w:sz w:val="28"/>
                <w:szCs w:val="28"/>
              </w:rPr>
              <w:t>110</w:t>
            </w:r>
          </w:p>
        </w:tc>
      </w:tr>
      <w:tr w:rsidR="001C00CE" w:rsidRPr="001C00CE" w:rsidTr="0095160A">
        <w:tc>
          <w:tcPr>
            <w:tcW w:w="1101" w:type="dxa"/>
          </w:tcPr>
          <w:p w:rsidR="0095160A" w:rsidRPr="001C00CE" w:rsidRDefault="0095160A"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2</w:t>
            </w:r>
          </w:p>
        </w:tc>
        <w:tc>
          <w:tcPr>
            <w:tcW w:w="4252" w:type="dxa"/>
          </w:tcPr>
          <w:p w:rsidR="0095160A" w:rsidRPr="001C00CE" w:rsidRDefault="0095160A"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Собственный капитал</w:t>
            </w:r>
            <w:r w:rsidR="00A35DFE" w:rsidRPr="001C00CE">
              <w:rPr>
                <w:rFonts w:ascii="TimesNewRomanPSMT" w:hAnsi="TimesNewRomanPSMT" w:cs="TimesNewRomanPSMT"/>
                <w:sz w:val="28"/>
                <w:szCs w:val="28"/>
              </w:rPr>
              <w:t xml:space="preserve">, </w:t>
            </w:r>
            <w:proofErr w:type="spellStart"/>
            <w:r w:rsidR="00A35DFE" w:rsidRPr="001C00CE">
              <w:rPr>
                <w:rFonts w:ascii="TimesNewRomanPSMT" w:hAnsi="TimesNewRomanPSMT" w:cs="TimesNewRomanPSMT"/>
                <w:sz w:val="28"/>
                <w:szCs w:val="28"/>
              </w:rPr>
              <w:t>млн.р</w:t>
            </w:r>
            <w:proofErr w:type="spellEnd"/>
            <w:r w:rsidR="00A35DFE" w:rsidRPr="001C00CE">
              <w:rPr>
                <w:rFonts w:ascii="TimesNewRomanPSMT" w:hAnsi="TimesNewRomanPSMT" w:cs="TimesNewRomanPSMT"/>
                <w:sz w:val="28"/>
                <w:szCs w:val="28"/>
              </w:rPr>
              <w:t>.</w:t>
            </w:r>
          </w:p>
        </w:tc>
        <w:tc>
          <w:tcPr>
            <w:tcW w:w="3402" w:type="dxa"/>
          </w:tcPr>
          <w:p w:rsidR="0095160A" w:rsidRPr="001C00CE" w:rsidRDefault="0095160A"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Стр.2 табл.1</w:t>
            </w:r>
          </w:p>
        </w:tc>
        <w:tc>
          <w:tcPr>
            <w:tcW w:w="1559" w:type="dxa"/>
          </w:tcPr>
          <w:p w:rsidR="0095160A" w:rsidRPr="001C00CE" w:rsidRDefault="0095160A" w:rsidP="0095160A">
            <w:pPr>
              <w:jc w:val="center"/>
              <w:rPr>
                <w:rFonts w:ascii="TimesNewRomanPSMT" w:hAnsi="TimesNewRomanPSMT" w:cs="TimesNewRomanPSMT"/>
                <w:sz w:val="28"/>
                <w:szCs w:val="28"/>
              </w:rPr>
            </w:pPr>
            <w:r w:rsidRPr="001C00CE">
              <w:rPr>
                <w:rFonts w:ascii="TimesNewRomanPSMT" w:hAnsi="TimesNewRomanPSMT" w:cs="TimesNewRomanPSMT"/>
                <w:sz w:val="28"/>
                <w:szCs w:val="28"/>
              </w:rPr>
              <w:t>70</w:t>
            </w:r>
          </w:p>
        </w:tc>
      </w:tr>
      <w:tr w:rsidR="001C00CE" w:rsidRPr="001C00CE" w:rsidTr="0095160A">
        <w:tc>
          <w:tcPr>
            <w:tcW w:w="1101" w:type="dxa"/>
          </w:tcPr>
          <w:p w:rsidR="0095160A" w:rsidRPr="001C00CE" w:rsidRDefault="0095160A"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3</w:t>
            </w:r>
          </w:p>
        </w:tc>
        <w:tc>
          <w:tcPr>
            <w:tcW w:w="4252" w:type="dxa"/>
          </w:tcPr>
          <w:p w:rsidR="0095160A" w:rsidRPr="001C00CE" w:rsidRDefault="0095160A"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Заемный капитал</w:t>
            </w:r>
            <w:r w:rsidR="00A35DFE" w:rsidRPr="001C00CE">
              <w:rPr>
                <w:rFonts w:ascii="TimesNewRomanPSMT" w:hAnsi="TimesNewRomanPSMT" w:cs="TimesNewRomanPSMT"/>
                <w:sz w:val="28"/>
                <w:szCs w:val="28"/>
              </w:rPr>
              <w:t xml:space="preserve">, </w:t>
            </w:r>
            <w:proofErr w:type="spellStart"/>
            <w:r w:rsidR="00A35DFE" w:rsidRPr="001C00CE">
              <w:rPr>
                <w:rFonts w:ascii="TimesNewRomanPSMT" w:hAnsi="TimesNewRomanPSMT" w:cs="TimesNewRomanPSMT"/>
                <w:sz w:val="28"/>
                <w:szCs w:val="28"/>
              </w:rPr>
              <w:t>млн.р</w:t>
            </w:r>
            <w:proofErr w:type="spellEnd"/>
          </w:p>
        </w:tc>
        <w:tc>
          <w:tcPr>
            <w:tcW w:w="3402" w:type="dxa"/>
          </w:tcPr>
          <w:p w:rsidR="0095160A" w:rsidRPr="001C00CE" w:rsidRDefault="0095160A"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Стр.1.табл.1-Стр.2.табл.1</w:t>
            </w:r>
            <w:r w:rsidR="001F277B" w:rsidRPr="001C00CE">
              <w:rPr>
                <w:rFonts w:ascii="TimesNewRomanPSMT" w:hAnsi="TimesNewRomanPSMT" w:cs="TimesNewRomanPSMT"/>
                <w:sz w:val="28"/>
                <w:szCs w:val="28"/>
              </w:rPr>
              <w:t xml:space="preserve"> = 110-70=40</w:t>
            </w:r>
          </w:p>
        </w:tc>
        <w:tc>
          <w:tcPr>
            <w:tcW w:w="1559" w:type="dxa"/>
          </w:tcPr>
          <w:p w:rsidR="0095160A" w:rsidRPr="001C00CE" w:rsidRDefault="0095160A" w:rsidP="0095160A">
            <w:pPr>
              <w:jc w:val="center"/>
              <w:rPr>
                <w:rFonts w:ascii="TimesNewRomanPSMT" w:hAnsi="TimesNewRomanPSMT" w:cs="TimesNewRomanPSMT"/>
                <w:sz w:val="28"/>
                <w:szCs w:val="28"/>
              </w:rPr>
            </w:pPr>
            <w:r w:rsidRPr="001C00CE">
              <w:rPr>
                <w:rFonts w:ascii="TimesNewRomanPSMT" w:hAnsi="TimesNewRomanPSMT" w:cs="TimesNewRomanPSMT"/>
                <w:sz w:val="28"/>
                <w:szCs w:val="28"/>
              </w:rPr>
              <w:t>40</w:t>
            </w:r>
          </w:p>
        </w:tc>
      </w:tr>
      <w:tr w:rsidR="001C00CE" w:rsidRPr="001C00CE" w:rsidTr="0095160A">
        <w:tc>
          <w:tcPr>
            <w:tcW w:w="1101" w:type="dxa"/>
          </w:tcPr>
          <w:p w:rsidR="0095160A" w:rsidRPr="001C00CE" w:rsidRDefault="0095160A"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4</w:t>
            </w:r>
          </w:p>
        </w:tc>
        <w:tc>
          <w:tcPr>
            <w:tcW w:w="4252" w:type="dxa"/>
          </w:tcPr>
          <w:p w:rsidR="0095160A" w:rsidRPr="001C00CE" w:rsidRDefault="0095160A"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Прибыль до выплаты процентов и налогов</w:t>
            </w:r>
            <w:r w:rsidR="00A35DFE" w:rsidRPr="001C00CE">
              <w:rPr>
                <w:rFonts w:ascii="TimesNewRomanPSMT" w:hAnsi="TimesNewRomanPSMT" w:cs="TimesNewRomanPSMT"/>
                <w:sz w:val="28"/>
                <w:szCs w:val="28"/>
              </w:rPr>
              <w:t xml:space="preserve">, </w:t>
            </w:r>
            <w:proofErr w:type="spellStart"/>
            <w:r w:rsidR="00A35DFE" w:rsidRPr="001C00CE">
              <w:rPr>
                <w:rFonts w:ascii="TimesNewRomanPSMT" w:hAnsi="TimesNewRomanPSMT" w:cs="TimesNewRomanPSMT"/>
                <w:sz w:val="28"/>
                <w:szCs w:val="28"/>
              </w:rPr>
              <w:t>млн.р</w:t>
            </w:r>
            <w:proofErr w:type="spellEnd"/>
            <w:r w:rsidR="00A35DFE" w:rsidRPr="001C00CE">
              <w:rPr>
                <w:rFonts w:ascii="TimesNewRomanPSMT" w:hAnsi="TimesNewRomanPSMT" w:cs="TimesNewRomanPSMT"/>
                <w:sz w:val="28"/>
                <w:szCs w:val="28"/>
              </w:rPr>
              <w:t>.</w:t>
            </w:r>
          </w:p>
        </w:tc>
        <w:tc>
          <w:tcPr>
            <w:tcW w:w="3402" w:type="dxa"/>
          </w:tcPr>
          <w:p w:rsidR="0095160A" w:rsidRPr="001C00CE" w:rsidRDefault="0095160A"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Стр.3. табл.1</w:t>
            </w:r>
          </w:p>
        </w:tc>
        <w:tc>
          <w:tcPr>
            <w:tcW w:w="1559" w:type="dxa"/>
          </w:tcPr>
          <w:p w:rsidR="0095160A" w:rsidRPr="001C00CE" w:rsidRDefault="0095160A" w:rsidP="0095160A">
            <w:pPr>
              <w:jc w:val="center"/>
              <w:rPr>
                <w:rFonts w:ascii="TimesNewRomanPSMT" w:hAnsi="TimesNewRomanPSMT" w:cs="TimesNewRomanPSMT"/>
                <w:sz w:val="28"/>
                <w:szCs w:val="28"/>
              </w:rPr>
            </w:pPr>
            <w:r w:rsidRPr="001C00CE">
              <w:rPr>
                <w:rFonts w:ascii="TimesNewRomanPSMT" w:hAnsi="TimesNewRomanPSMT" w:cs="TimesNewRomanPSMT"/>
                <w:sz w:val="28"/>
                <w:szCs w:val="28"/>
              </w:rPr>
              <w:t>20</w:t>
            </w:r>
          </w:p>
        </w:tc>
      </w:tr>
      <w:tr w:rsidR="001C00CE" w:rsidRPr="001C00CE" w:rsidTr="0095160A">
        <w:tc>
          <w:tcPr>
            <w:tcW w:w="1101" w:type="dxa"/>
          </w:tcPr>
          <w:p w:rsidR="0095160A" w:rsidRPr="001C00CE" w:rsidRDefault="0095160A"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5</w:t>
            </w:r>
          </w:p>
        </w:tc>
        <w:tc>
          <w:tcPr>
            <w:tcW w:w="4252" w:type="dxa"/>
          </w:tcPr>
          <w:p w:rsidR="0095160A" w:rsidRPr="001C00CE" w:rsidRDefault="0095160A"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Экономическая рентабельность активов, %</w:t>
            </w:r>
          </w:p>
        </w:tc>
        <w:tc>
          <w:tcPr>
            <w:tcW w:w="3402" w:type="dxa"/>
          </w:tcPr>
          <w:p w:rsidR="0095160A" w:rsidRPr="001C00CE" w:rsidRDefault="00B411F4"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 xml:space="preserve">Формула </w:t>
            </w:r>
            <w:r w:rsidR="00F723CE" w:rsidRPr="001C00CE">
              <w:rPr>
                <w:rFonts w:ascii="TimesNewRomanPSMT" w:hAnsi="TimesNewRomanPSMT" w:cs="TimesNewRomanPSMT"/>
                <w:sz w:val="28"/>
                <w:szCs w:val="28"/>
              </w:rPr>
              <w:t>1: = (20/11</w:t>
            </w:r>
            <w:r w:rsidRPr="001C00CE">
              <w:rPr>
                <w:rFonts w:ascii="TimesNewRomanPSMT" w:hAnsi="TimesNewRomanPSMT" w:cs="TimesNewRomanPSMT"/>
                <w:sz w:val="28"/>
                <w:szCs w:val="28"/>
              </w:rPr>
              <w:t>0) х 100%</w:t>
            </w:r>
            <w:r w:rsidR="001F277B" w:rsidRPr="001C00CE">
              <w:rPr>
                <w:rFonts w:ascii="TimesNewRomanPSMT" w:hAnsi="TimesNewRomanPSMT" w:cs="TimesNewRomanPSMT"/>
                <w:sz w:val="28"/>
                <w:szCs w:val="28"/>
              </w:rPr>
              <w:t xml:space="preserve"> = 18,18</w:t>
            </w:r>
          </w:p>
        </w:tc>
        <w:tc>
          <w:tcPr>
            <w:tcW w:w="1559" w:type="dxa"/>
          </w:tcPr>
          <w:p w:rsidR="0095160A" w:rsidRPr="001C00CE" w:rsidRDefault="00F723CE" w:rsidP="00F723CE">
            <w:pPr>
              <w:jc w:val="center"/>
              <w:rPr>
                <w:rFonts w:ascii="TimesNewRomanPSMT" w:hAnsi="TimesNewRomanPSMT" w:cs="TimesNewRomanPSMT"/>
                <w:sz w:val="28"/>
                <w:szCs w:val="28"/>
              </w:rPr>
            </w:pPr>
            <w:r w:rsidRPr="001C00CE">
              <w:rPr>
                <w:rFonts w:ascii="TimesNewRomanPSMT" w:hAnsi="TimesNewRomanPSMT" w:cs="TimesNewRomanPSMT"/>
                <w:sz w:val="28"/>
                <w:szCs w:val="28"/>
              </w:rPr>
              <w:t>18</w:t>
            </w:r>
            <w:r w:rsidR="00B411F4" w:rsidRPr="001C00CE">
              <w:rPr>
                <w:rFonts w:ascii="TimesNewRomanPSMT" w:hAnsi="TimesNewRomanPSMT" w:cs="TimesNewRomanPSMT"/>
                <w:sz w:val="28"/>
                <w:szCs w:val="28"/>
              </w:rPr>
              <w:t>,</w:t>
            </w:r>
            <w:r w:rsidRPr="001C00CE">
              <w:rPr>
                <w:rFonts w:ascii="TimesNewRomanPSMT" w:hAnsi="TimesNewRomanPSMT" w:cs="TimesNewRomanPSMT"/>
                <w:sz w:val="28"/>
                <w:szCs w:val="28"/>
              </w:rPr>
              <w:t>18</w:t>
            </w:r>
          </w:p>
        </w:tc>
      </w:tr>
      <w:tr w:rsidR="001C00CE" w:rsidRPr="001C00CE" w:rsidTr="0095160A">
        <w:tc>
          <w:tcPr>
            <w:tcW w:w="1101" w:type="dxa"/>
          </w:tcPr>
          <w:p w:rsidR="0095160A" w:rsidRPr="001C00CE" w:rsidRDefault="0095160A"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6</w:t>
            </w:r>
          </w:p>
        </w:tc>
        <w:tc>
          <w:tcPr>
            <w:tcW w:w="4252" w:type="dxa"/>
          </w:tcPr>
          <w:p w:rsidR="0095160A" w:rsidRPr="001C00CE" w:rsidRDefault="0095160A"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Средний уровень процентов за кредит, %</w:t>
            </w:r>
          </w:p>
        </w:tc>
        <w:tc>
          <w:tcPr>
            <w:tcW w:w="3402" w:type="dxa"/>
          </w:tcPr>
          <w:p w:rsidR="0095160A" w:rsidRPr="001C00CE" w:rsidRDefault="00A35DFE"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Стр.4 табл.1</w:t>
            </w:r>
          </w:p>
        </w:tc>
        <w:tc>
          <w:tcPr>
            <w:tcW w:w="1559" w:type="dxa"/>
          </w:tcPr>
          <w:p w:rsidR="0095160A" w:rsidRPr="001C00CE" w:rsidRDefault="00A35DFE" w:rsidP="0095160A">
            <w:pPr>
              <w:jc w:val="center"/>
              <w:rPr>
                <w:rFonts w:ascii="TimesNewRomanPSMT" w:hAnsi="TimesNewRomanPSMT" w:cs="TimesNewRomanPSMT"/>
                <w:sz w:val="28"/>
                <w:szCs w:val="28"/>
              </w:rPr>
            </w:pPr>
            <w:r w:rsidRPr="001C00CE">
              <w:rPr>
                <w:rFonts w:ascii="TimesNewRomanPSMT" w:hAnsi="TimesNewRomanPSMT" w:cs="TimesNewRomanPSMT"/>
                <w:sz w:val="28"/>
                <w:szCs w:val="28"/>
              </w:rPr>
              <w:t>15</w:t>
            </w:r>
          </w:p>
        </w:tc>
      </w:tr>
      <w:tr w:rsidR="001C00CE" w:rsidRPr="001C00CE" w:rsidTr="0095160A">
        <w:tc>
          <w:tcPr>
            <w:tcW w:w="1101" w:type="dxa"/>
          </w:tcPr>
          <w:p w:rsidR="0095160A" w:rsidRPr="001C00CE" w:rsidRDefault="0095160A"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7</w:t>
            </w:r>
          </w:p>
        </w:tc>
        <w:tc>
          <w:tcPr>
            <w:tcW w:w="4252" w:type="dxa"/>
          </w:tcPr>
          <w:p w:rsidR="0095160A" w:rsidRPr="001C00CE" w:rsidRDefault="0095160A"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Сумма процентов за кредит</w:t>
            </w:r>
            <w:r w:rsidR="00A35DFE" w:rsidRPr="001C00CE">
              <w:rPr>
                <w:rFonts w:ascii="TimesNewRomanPSMT" w:hAnsi="TimesNewRomanPSMT" w:cs="TimesNewRomanPSMT"/>
                <w:sz w:val="28"/>
                <w:szCs w:val="28"/>
              </w:rPr>
              <w:t xml:space="preserve">, </w:t>
            </w:r>
            <w:proofErr w:type="spellStart"/>
            <w:r w:rsidR="00A35DFE" w:rsidRPr="001C00CE">
              <w:rPr>
                <w:rFonts w:ascii="TimesNewRomanPSMT" w:hAnsi="TimesNewRomanPSMT" w:cs="TimesNewRomanPSMT"/>
                <w:sz w:val="28"/>
                <w:szCs w:val="28"/>
              </w:rPr>
              <w:t>млн.р</w:t>
            </w:r>
            <w:proofErr w:type="spellEnd"/>
            <w:r w:rsidR="00A35DFE" w:rsidRPr="001C00CE">
              <w:rPr>
                <w:rFonts w:ascii="TimesNewRomanPSMT" w:hAnsi="TimesNewRomanPSMT" w:cs="TimesNewRomanPSMT"/>
                <w:sz w:val="28"/>
                <w:szCs w:val="28"/>
              </w:rPr>
              <w:t>.</w:t>
            </w:r>
          </w:p>
        </w:tc>
        <w:tc>
          <w:tcPr>
            <w:tcW w:w="3402" w:type="dxa"/>
          </w:tcPr>
          <w:p w:rsidR="0095160A" w:rsidRPr="001C00CE" w:rsidRDefault="00CB6E89"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Стр.3. х Стр.6 /100%</w:t>
            </w:r>
            <w:r w:rsidR="001F277B" w:rsidRPr="001C00CE">
              <w:rPr>
                <w:rFonts w:ascii="TimesNewRomanPSMT" w:hAnsi="TimesNewRomanPSMT" w:cs="TimesNewRomanPSMT"/>
                <w:sz w:val="28"/>
                <w:szCs w:val="28"/>
              </w:rPr>
              <w:t xml:space="preserve"> = 40 х 15%/100% = 6</w:t>
            </w:r>
          </w:p>
        </w:tc>
        <w:tc>
          <w:tcPr>
            <w:tcW w:w="1559" w:type="dxa"/>
          </w:tcPr>
          <w:p w:rsidR="0095160A" w:rsidRPr="001C00CE" w:rsidRDefault="00A35DFE" w:rsidP="0095160A">
            <w:pPr>
              <w:jc w:val="center"/>
              <w:rPr>
                <w:rFonts w:ascii="TimesNewRomanPSMT" w:hAnsi="TimesNewRomanPSMT" w:cs="TimesNewRomanPSMT"/>
                <w:sz w:val="28"/>
                <w:szCs w:val="28"/>
              </w:rPr>
            </w:pPr>
            <w:r w:rsidRPr="001C00CE">
              <w:rPr>
                <w:rFonts w:ascii="TimesNewRomanPSMT" w:hAnsi="TimesNewRomanPSMT" w:cs="TimesNewRomanPSMT"/>
                <w:sz w:val="28"/>
                <w:szCs w:val="28"/>
              </w:rPr>
              <w:t>6</w:t>
            </w:r>
          </w:p>
        </w:tc>
      </w:tr>
      <w:tr w:rsidR="001C00CE" w:rsidRPr="001C00CE" w:rsidTr="0095160A">
        <w:tc>
          <w:tcPr>
            <w:tcW w:w="1101" w:type="dxa"/>
          </w:tcPr>
          <w:p w:rsidR="0095160A" w:rsidRPr="001C00CE" w:rsidRDefault="0095160A"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8</w:t>
            </w:r>
          </w:p>
        </w:tc>
        <w:tc>
          <w:tcPr>
            <w:tcW w:w="4252" w:type="dxa"/>
          </w:tcPr>
          <w:p w:rsidR="0095160A" w:rsidRPr="001C00CE" w:rsidRDefault="0095160A"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Прибыль до налогообложения</w:t>
            </w:r>
            <w:r w:rsidR="00A35DFE" w:rsidRPr="001C00CE">
              <w:rPr>
                <w:rFonts w:ascii="TimesNewRomanPSMT" w:hAnsi="TimesNewRomanPSMT" w:cs="TimesNewRomanPSMT"/>
                <w:sz w:val="28"/>
                <w:szCs w:val="28"/>
              </w:rPr>
              <w:t xml:space="preserve">, </w:t>
            </w:r>
            <w:proofErr w:type="spellStart"/>
            <w:r w:rsidR="00A35DFE" w:rsidRPr="001C00CE">
              <w:rPr>
                <w:rFonts w:ascii="TimesNewRomanPSMT" w:hAnsi="TimesNewRomanPSMT" w:cs="TimesNewRomanPSMT"/>
                <w:sz w:val="28"/>
                <w:szCs w:val="28"/>
              </w:rPr>
              <w:t>млн.р</w:t>
            </w:r>
            <w:proofErr w:type="spellEnd"/>
            <w:r w:rsidR="00A35DFE" w:rsidRPr="001C00CE">
              <w:rPr>
                <w:rFonts w:ascii="TimesNewRomanPSMT" w:hAnsi="TimesNewRomanPSMT" w:cs="TimesNewRomanPSMT"/>
                <w:sz w:val="28"/>
                <w:szCs w:val="28"/>
              </w:rPr>
              <w:t>.</w:t>
            </w:r>
          </w:p>
        </w:tc>
        <w:tc>
          <w:tcPr>
            <w:tcW w:w="3402" w:type="dxa"/>
          </w:tcPr>
          <w:p w:rsidR="0095160A" w:rsidRPr="001C00CE" w:rsidRDefault="00CB6E89"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Стр.4-Стр.7</w:t>
            </w:r>
            <w:r w:rsidR="001F277B" w:rsidRPr="001C00CE">
              <w:rPr>
                <w:rFonts w:ascii="TimesNewRomanPSMT" w:hAnsi="TimesNewRomanPSMT" w:cs="TimesNewRomanPSMT"/>
                <w:sz w:val="28"/>
                <w:szCs w:val="28"/>
              </w:rPr>
              <w:t xml:space="preserve"> = 20 – 6=14</w:t>
            </w:r>
          </w:p>
        </w:tc>
        <w:tc>
          <w:tcPr>
            <w:tcW w:w="1559" w:type="dxa"/>
          </w:tcPr>
          <w:p w:rsidR="0095160A" w:rsidRPr="001C00CE" w:rsidRDefault="00A35DFE" w:rsidP="0095160A">
            <w:pPr>
              <w:jc w:val="center"/>
              <w:rPr>
                <w:rFonts w:ascii="TimesNewRomanPSMT" w:hAnsi="TimesNewRomanPSMT" w:cs="TimesNewRomanPSMT"/>
                <w:sz w:val="28"/>
                <w:szCs w:val="28"/>
              </w:rPr>
            </w:pPr>
            <w:r w:rsidRPr="001C00CE">
              <w:rPr>
                <w:rFonts w:ascii="TimesNewRomanPSMT" w:hAnsi="TimesNewRomanPSMT" w:cs="TimesNewRomanPSMT"/>
                <w:sz w:val="28"/>
                <w:szCs w:val="28"/>
              </w:rPr>
              <w:t>14</w:t>
            </w:r>
          </w:p>
        </w:tc>
      </w:tr>
      <w:tr w:rsidR="001C00CE" w:rsidRPr="001C00CE" w:rsidTr="0095160A">
        <w:tc>
          <w:tcPr>
            <w:tcW w:w="1101" w:type="dxa"/>
          </w:tcPr>
          <w:p w:rsidR="0095160A" w:rsidRPr="001C00CE" w:rsidRDefault="0095160A"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9</w:t>
            </w:r>
          </w:p>
        </w:tc>
        <w:tc>
          <w:tcPr>
            <w:tcW w:w="4252" w:type="dxa"/>
          </w:tcPr>
          <w:p w:rsidR="0095160A" w:rsidRPr="001C00CE" w:rsidRDefault="0095160A"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Ставка налога на прибыль, %</w:t>
            </w:r>
          </w:p>
        </w:tc>
        <w:tc>
          <w:tcPr>
            <w:tcW w:w="3402" w:type="dxa"/>
          </w:tcPr>
          <w:p w:rsidR="0095160A" w:rsidRPr="001C00CE" w:rsidRDefault="00DB358B" w:rsidP="0095160A">
            <w:pPr>
              <w:jc w:val="both"/>
              <w:rPr>
                <w:rFonts w:ascii="TimesNewRomanPSMT" w:hAnsi="TimesNewRomanPSMT" w:cs="TimesNewRomanPSMT"/>
                <w:sz w:val="28"/>
                <w:szCs w:val="28"/>
              </w:rPr>
            </w:pPr>
            <w:r w:rsidRPr="001C00CE">
              <w:rPr>
                <w:rFonts w:ascii="TimesNewRomanPSMT" w:hAnsi="TimesNewRomanPSMT" w:cs="TimesNewRomanPSMT"/>
                <w:sz w:val="28"/>
                <w:szCs w:val="28"/>
              </w:rPr>
              <w:t>Ст.284 НК РФ</w:t>
            </w:r>
          </w:p>
        </w:tc>
        <w:tc>
          <w:tcPr>
            <w:tcW w:w="1559" w:type="dxa"/>
          </w:tcPr>
          <w:p w:rsidR="0095160A" w:rsidRPr="001C00CE" w:rsidRDefault="00DB358B" w:rsidP="0095160A">
            <w:pPr>
              <w:jc w:val="center"/>
              <w:rPr>
                <w:rFonts w:ascii="TimesNewRomanPSMT" w:hAnsi="TimesNewRomanPSMT" w:cs="TimesNewRomanPSMT"/>
                <w:sz w:val="28"/>
                <w:szCs w:val="28"/>
              </w:rPr>
            </w:pPr>
            <w:r w:rsidRPr="001C00CE">
              <w:rPr>
                <w:rFonts w:ascii="TimesNewRomanPSMT" w:hAnsi="TimesNewRomanPSMT" w:cs="TimesNewRomanPSMT"/>
                <w:sz w:val="28"/>
                <w:szCs w:val="28"/>
              </w:rPr>
              <w:t>20</w:t>
            </w:r>
          </w:p>
        </w:tc>
      </w:tr>
    </w:tbl>
    <w:p w:rsidR="001C00CE" w:rsidRDefault="001C00CE">
      <w:pPr>
        <w:rPr>
          <w:lang w:val="en-US"/>
        </w:rPr>
      </w:pPr>
      <w:r>
        <w:br w:type="page"/>
      </w:r>
    </w:p>
    <w:p w:rsidR="00942227" w:rsidRPr="00942227" w:rsidRDefault="00942227" w:rsidP="00942227">
      <w:pPr>
        <w:jc w:val="center"/>
        <w:rPr>
          <w:rFonts w:ascii="Times New Roman" w:hAnsi="Times New Roman" w:cs="Times New Roman"/>
          <w:sz w:val="28"/>
          <w:szCs w:val="28"/>
        </w:rPr>
      </w:pPr>
      <w:r w:rsidRPr="00942227">
        <w:rPr>
          <w:rFonts w:ascii="Times New Roman" w:hAnsi="Times New Roman" w:cs="Times New Roman"/>
          <w:sz w:val="28"/>
          <w:szCs w:val="28"/>
        </w:rPr>
        <w:lastRenderedPageBreak/>
        <w:t>Таблица 2 (продолжение)</w:t>
      </w:r>
    </w:p>
    <w:tbl>
      <w:tblPr>
        <w:tblStyle w:val="ad"/>
        <w:tblW w:w="10314" w:type="dxa"/>
        <w:tblLook w:val="04A0" w:firstRow="1" w:lastRow="0" w:firstColumn="1" w:lastColumn="0" w:noHBand="0" w:noVBand="1"/>
      </w:tblPr>
      <w:tblGrid>
        <w:gridCol w:w="1101"/>
        <w:gridCol w:w="4252"/>
        <w:gridCol w:w="3402"/>
        <w:gridCol w:w="1559"/>
      </w:tblGrid>
      <w:tr w:rsidR="001C00CE" w:rsidRPr="00942227" w:rsidTr="000C7EF1">
        <w:tc>
          <w:tcPr>
            <w:tcW w:w="1101" w:type="dxa"/>
          </w:tcPr>
          <w:p w:rsidR="001C00CE" w:rsidRPr="00942227" w:rsidRDefault="001C00CE" w:rsidP="000C7EF1">
            <w:pPr>
              <w:jc w:val="center"/>
              <w:rPr>
                <w:rFonts w:ascii="Times New Roman" w:hAnsi="Times New Roman" w:cs="Times New Roman"/>
                <w:sz w:val="26"/>
                <w:szCs w:val="26"/>
              </w:rPr>
            </w:pPr>
            <w:r w:rsidRPr="00942227">
              <w:rPr>
                <w:rFonts w:ascii="Times New Roman" w:hAnsi="Times New Roman" w:cs="Times New Roman"/>
                <w:sz w:val="26"/>
                <w:szCs w:val="26"/>
              </w:rPr>
              <w:t>№ п/п</w:t>
            </w:r>
          </w:p>
        </w:tc>
        <w:tc>
          <w:tcPr>
            <w:tcW w:w="4252" w:type="dxa"/>
          </w:tcPr>
          <w:p w:rsidR="001C00CE" w:rsidRPr="00942227" w:rsidRDefault="001C00CE" w:rsidP="000C7EF1">
            <w:pPr>
              <w:jc w:val="center"/>
              <w:rPr>
                <w:rFonts w:ascii="Times New Roman" w:hAnsi="Times New Roman" w:cs="Times New Roman"/>
                <w:sz w:val="26"/>
                <w:szCs w:val="26"/>
              </w:rPr>
            </w:pPr>
            <w:r w:rsidRPr="00942227">
              <w:rPr>
                <w:rFonts w:ascii="Times New Roman" w:hAnsi="Times New Roman" w:cs="Times New Roman"/>
                <w:sz w:val="26"/>
                <w:szCs w:val="26"/>
              </w:rPr>
              <w:t>Показатели</w:t>
            </w:r>
          </w:p>
        </w:tc>
        <w:tc>
          <w:tcPr>
            <w:tcW w:w="3402" w:type="dxa"/>
          </w:tcPr>
          <w:p w:rsidR="001C00CE" w:rsidRPr="00942227" w:rsidRDefault="001C00CE" w:rsidP="000C7EF1">
            <w:pPr>
              <w:jc w:val="center"/>
              <w:rPr>
                <w:rFonts w:ascii="Times New Roman" w:hAnsi="Times New Roman" w:cs="Times New Roman"/>
                <w:sz w:val="26"/>
                <w:szCs w:val="26"/>
              </w:rPr>
            </w:pPr>
            <w:r w:rsidRPr="00942227">
              <w:rPr>
                <w:rFonts w:ascii="Times New Roman" w:hAnsi="Times New Roman" w:cs="Times New Roman"/>
                <w:sz w:val="26"/>
                <w:szCs w:val="26"/>
              </w:rPr>
              <w:t>Порядок расчета</w:t>
            </w:r>
          </w:p>
        </w:tc>
        <w:tc>
          <w:tcPr>
            <w:tcW w:w="1559" w:type="dxa"/>
          </w:tcPr>
          <w:p w:rsidR="001C00CE" w:rsidRPr="00942227" w:rsidRDefault="001C00CE" w:rsidP="000C7EF1">
            <w:pPr>
              <w:jc w:val="center"/>
              <w:rPr>
                <w:rFonts w:ascii="Times New Roman" w:hAnsi="Times New Roman" w:cs="Times New Roman"/>
                <w:sz w:val="26"/>
                <w:szCs w:val="26"/>
              </w:rPr>
            </w:pPr>
            <w:r w:rsidRPr="00942227">
              <w:rPr>
                <w:rFonts w:ascii="Times New Roman" w:hAnsi="Times New Roman" w:cs="Times New Roman"/>
                <w:sz w:val="26"/>
                <w:szCs w:val="26"/>
              </w:rPr>
              <w:t>Значение</w:t>
            </w:r>
          </w:p>
        </w:tc>
      </w:tr>
      <w:tr w:rsidR="001C00CE" w:rsidRPr="00942227" w:rsidTr="0095160A">
        <w:tc>
          <w:tcPr>
            <w:tcW w:w="1101" w:type="dxa"/>
          </w:tcPr>
          <w:p w:rsidR="0095160A" w:rsidRPr="00942227" w:rsidRDefault="0095160A" w:rsidP="0095160A">
            <w:pPr>
              <w:jc w:val="both"/>
              <w:rPr>
                <w:rFonts w:ascii="Times New Roman" w:hAnsi="Times New Roman" w:cs="Times New Roman"/>
                <w:sz w:val="26"/>
                <w:szCs w:val="26"/>
              </w:rPr>
            </w:pPr>
            <w:r w:rsidRPr="00942227">
              <w:rPr>
                <w:rFonts w:ascii="Times New Roman" w:hAnsi="Times New Roman" w:cs="Times New Roman"/>
                <w:sz w:val="26"/>
                <w:szCs w:val="26"/>
              </w:rPr>
              <w:t>10</w:t>
            </w:r>
          </w:p>
        </w:tc>
        <w:tc>
          <w:tcPr>
            <w:tcW w:w="4252" w:type="dxa"/>
          </w:tcPr>
          <w:p w:rsidR="0095160A" w:rsidRPr="00942227" w:rsidRDefault="0095160A" w:rsidP="006E10EB">
            <w:pPr>
              <w:rPr>
                <w:rFonts w:ascii="Times New Roman" w:hAnsi="Times New Roman" w:cs="Times New Roman"/>
                <w:sz w:val="26"/>
                <w:szCs w:val="26"/>
              </w:rPr>
            </w:pPr>
            <w:r w:rsidRPr="00942227">
              <w:rPr>
                <w:rFonts w:ascii="Times New Roman" w:hAnsi="Times New Roman" w:cs="Times New Roman"/>
                <w:sz w:val="26"/>
                <w:szCs w:val="26"/>
              </w:rPr>
              <w:t>Сумма налога на прибыль</w:t>
            </w:r>
            <w:r w:rsidR="00A35DFE" w:rsidRPr="00942227">
              <w:rPr>
                <w:rFonts w:ascii="Times New Roman" w:hAnsi="Times New Roman" w:cs="Times New Roman"/>
                <w:sz w:val="26"/>
                <w:szCs w:val="26"/>
              </w:rPr>
              <w:t xml:space="preserve">, </w:t>
            </w:r>
            <w:proofErr w:type="spellStart"/>
            <w:r w:rsidR="00A35DFE" w:rsidRPr="00942227">
              <w:rPr>
                <w:rFonts w:ascii="Times New Roman" w:hAnsi="Times New Roman" w:cs="Times New Roman"/>
                <w:sz w:val="26"/>
                <w:szCs w:val="26"/>
              </w:rPr>
              <w:t>млн.р</w:t>
            </w:r>
            <w:proofErr w:type="spellEnd"/>
            <w:r w:rsidR="00A35DFE" w:rsidRPr="00942227">
              <w:rPr>
                <w:rFonts w:ascii="Times New Roman" w:hAnsi="Times New Roman" w:cs="Times New Roman"/>
                <w:sz w:val="26"/>
                <w:szCs w:val="26"/>
              </w:rPr>
              <w:t>.</w:t>
            </w:r>
          </w:p>
        </w:tc>
        <w:tc>
          <w:tcPr>
            <w:tcW w:w="3402" w:type="dxa"/>
          </w:tcPr>
          <w:p w:rsidR="0095160A" w:rsidRPr="00942227" w:rsidRDefault="00CB6E89" w:rsidP="006E10EB">
            <w:pPr>
              <w:rPr>
                <w:rFonts w:ascii="Times New Roman" w:hAnsi="Times New Roman" w:cs="Times New Roman"/>
                <w:sz w:val="26"/>
                <w:szCs w:val="26"/>
              </w:rPr>
            </w:pPr>
            <w:r w:rsidRPr="00942227">
              <w:rPr>
                <w:rFonts w:ascii="Times New Roman" w:hAnsi="Times New Roman" w:cs="Times New Roman"/>
                <w:sz w:val="26"/>
                <w:szCs w:val="26"/>
              </w:rPr>
              <w:t>Стр.8 х Стр.9 /100%</w:t>
            </w:r>
            <w:r w:rsidR="001F277B" w:rsidRPr="00942227">
              <w:rPr>
                <w:rFonts w:ascii="Times New Roman" w:hAnsi="Times New Roman" w:cs="Times New Roman"/>
                <w:sz w:val="26"/>
                <w:szCs w:val="26"/>
              </w:rPr>
              <w:t xml:space="preserve"> = 14 х 20%/100% = 2,8</w:t>
            </w:r>
          </w:p>
        </w:tc>
        <w:tc>
          <w:tcPr>
            <w:tcW w:w="1559" w:type="dxa"/>
          </w:tcPr>
          <w:p w:rsidR="0095160A" w:rsidRPr="00942227" w:rsidRDefault="00DB358B" w:rsidP="0095160A">
            <w:pPr>
              <w:jc w:val="center"/>
              <w:rPr>
                <w:rFonts w:ascii="Times New Roman" w:hAnsi="Times New Roman" w:cs="Times New Roman"/>
                <w:sz w:val="26"/>
                <w:szCs w:val="26"/>
              </w:rPr>
            </w:pPr>
            <w:r w:rsidRPr="00942227">
              <w:rPr>
                <w:rFonts w:ascii="Times New Roman" w:hAnsi="Times New Roman" w:cs="Times New Roman"/>
                <w:sz w:val="26"/>
                <w:szCs w:val="26"/>
              </w:rPr>
              <w:t>2,8</w:t>
            </w:r>
          </w:p>
        </w:tc>
      </w:tr>
      <w:tr w:rsidR="001C00CE" w:rsidRPr="00942227" w:rsidTr="0095160A">
        <w:tc>
          <w:tcPr>
            <w:tcW w:w="1101" w:type="dxa"/>
          </w:tcPr>
          <w:p w:rsidR="0095160A" w:rsidRPr="00942227" w:rsidRDefault="0095160A" w:rsidP="0095160A">
            <w:pPr>
              <w:jc w:val="both"/>
              <w:rPr>
                <w:rFonts w:ascii="Times New Roman" w:hAnsi="Times New Roman" w:cs="Times New Roman"/>
                <w:sz w:val="26"/>
                <w:szCs w:val="26"/>
              </w:rPr>
            </w:pPr>
            <w:r w:rsidRPr="00942227">
              <w:rPr>
                <w:rFonts w:ascii="Times New Roman" w:hAnsi="Times New Roman" w:cs="Times New Roman"/>
                <w:sz w:val="26"/>
                <w:szCs w:val="26"/>
              </w:rPr>
              <w:t>11</w:t>
            </w:r>
          </w:p>
        </w:tc>
        <w:tc>
          <w:tcPr>
            <w:tcW w:w="4252" w:type="dxa"/>
          </w:tcPr>
          <w:p w:rsidR="0095160A" w:rsidRPr="00942227" w:rsidRDefault="0095160A" w:rsidP="006E10EB">
            <w:pPr>
              <w:rPr>
                <w:rFonts w:ascii="Times New Roman" w:hAnsi="Times New Roman" w:cs="Times New Roman"/>
                <w:sz w:val="26"/>
                <w:szCs w:val="26"/>
              </w:rPr>
            </w:pPr>
            <w:r w:rsidRPr="00942227">
              <w:rPr>
                <w:rFonts w:ascii="Times New Roman" w:hAnsi="Times New Roman" w:cs="Times New Roman"/>
                <w:sz w:val="26"/>
                <w:szCs w:val="26"/>
              </w:rPr>
              <w:t>Чистая прибыль</w:t>
            </w:r>
            <w:r w:rsidR="00A35DFE" w:rsidRPr="00942227">
              <w:rPr>
                <w:rFonts w:ascii="Times New Roman" w:hAnsi="Times New Roman" w:cs="Times New Roman"/>
                <w:sz w:val="26"/>
                <w:szCs w:val="26"/>
              </w:rPr>
              <w:t xml:space="preserve">, </w:t>
            </w:r>
            <w:proofErr w:type="spellStart"/>
            <w:r w:rsidR="00A35DFE" w:rsidRPr="00942227">
              <w:rPr>
                <w:rFonts w:ascii="Times New Roman" w:hAnsi="Times New Roman" w:cs="Times New Roman"/>
                <w:sz w:val="26"/>
                <w:szCs w:val="26"/>
              </w:rPr>
              <w:t>млн.р</w:t>
            </w:r>
            <w:proofErr w:type="spellEnd"/>
            <w:r w:rsidR="00A35DFE" w:rsidRPr="00942227">
              <w:rPr>
                <w:rFonts w:ascii="Times New Roman" w:hAnsi="Times New Roman" w:cs="Times New Roman"/>
                <w:sz w:val="26"/>
                <w:szCs w:val="26"/>
              </w:rPr>
              <w:t>.</w:t>
            </w:r>
          </w:p>
        </w:tc>
        <w:tc>
          <w:tcPr>
            <w:tcW w:w="3402" w:type="dxa"/>
          </w:tcPr>
          <w:p w:rsidR="0095160A" w:rsidRPr="00942227" w:rsidRDefault="00CB6E89" w:rsidP="006E10EB">
            <w:pPr>
              <w:rPr>
                <w:rFonts w:ascii="Times New Roman" w:hAnsi="Times New Roman" w:cs="Times New Roman"/>
                <w:sz w:val="26"/>
                <w:szCs w:val="26"/>
              </w:rPr>
            </w:pPr>
            <w:r w:rsidRPr="00942227">
              <w:rPr>
                <w:rFonts w:ascii="Times New Roman" w:hAnsi="Times New Roman" w:cs="Times New Roman"/>
                <w:sz w:val="26"/>
                <w:szCs w:val="26"/>
              </w:rPr>
              <w:t>Стр.8 – Стр.10</w:t>
            </w:r>
            <w:r w:rsidR="001F277B" w:rsidRPr="00942227">
              <w:rPr>
                <w:rFonts w:ascii="Times New Roman" w:hAnsi="Times New Roman" w:cs="Times New Roman"/>
                <w:sz w:val="26"/>
                <w:szCs w:val="26"/>
              </w:rPr>
              <w:t xml:space="preserve"> = 14 – 2,8 = 11,2</w:t>
            </w:r>
          </w:p>
        </w:tc>
        <w:tc>
          <w:tcPr>
            <w:tcW w:w="1559" w:type="dxa"/>
          </w:tcPr>
          <w:p w:rsidR="0095160A" w:rsidRPr="00942227" w:rsidRDefault="00DB358B" w:rsidP="0095160A">
            <w:pPr>
              <w:jc w:val="center"/>
              <w:rPr>
                <w:rFonts w:ascii="Times New Roman" w:hAnsi="Times New Roman" w:cs="Times New Roman"/>
                <w:sz w:val="26"/>
                <w:szCs w:val="26"/>
              </w:rPr>
            </w:pPr>
            <w:r w:rsidRPr="00942227">
              <w:rPr>
                <w:rFonts w:ascii="Times New Roman" w:hAnsi="Times New Roman" w:cs="Times New Roman"/>
                <w:sz w:val="26"/>
                <w:szCs w:val="26"/>
              </w:rPr>
              <w:t>11,2</w:t>
            </w:r>
          </w:p>
        </w:tc>
      </w:tr>
      <w:tr w:rsidR="001C00CE" w:rsidRPr="00942227" w:rsidTr="0095160A">
        <w:tc>
          <w:tcPr>
            <w:tcW w:w="1101" w:type="dxa"/>
          </w:tcPr>
          <w:p w:rsidR="0095160A" w:rsidRPr="00942227" w:rsidRDefault="0095160A" w:rsidP="0095160A">
            <w:pPr>
              <w:jc w:val="both"/>
              <w:rPr>
                <w:rFonts w:ascii="Times New Roman" w:hAnsi="Times New Roman" w:cs="Times New Roman"/>
                <w:sz w:val="26"/>
                <w:szCs w:val="26"/>
              </w:rPr>
            </w:pPr>
            <w:r w:rsidRPr="00942227">
              <w:rPr>
                <w:rFonts w:ascii="Times New Roman" w:hAnsi="Times New Roman" w:cs="Times New Roman"/>
                <w:sz w:val="26"/>
                <w:szCs w:val="26"/>
              </w:rPr>
              <w:t>12</w:t>
            </w:r>
          </w:p>
        </w:tc>
        <w:tc>
          <w:tcPr>
            <w:tcW w:w="4252" w:type="dxa"/>
          </w:tcPr>
          <w:p w:rsidR="0095160A" w:rsidRPr="00942227" w:rsidRDefault="0095160A" w:rsidP="006E10EB">
            <w:pPr>
              <w:rPr>
                <w:rFonts w:ascii="Times New Roman" w:hAnsi="Times New Roman" w:cs="Times New Roman"/>
                <w:sz w:val="26"/>
                <w:szCs w:val="26"/>
              </w:rPr>
            </w:pPr>
            <w:r w:rsidRPr="00942227">
              <w:rPr>
                <w:rFonts w:ascii="Times New Roman" w:hAnsi="Times New Roman" w:cs="Times New Roman"/>
                <w:sz w:val="26"/>
                <w:szCs w:val="26"/>
              </w:rPr>
              <w:t>Рентабельность собственного капитала</w:t>
            </w:r>
            <w:r w:rsidR="001014D9" w:rsidRPr="00942227">
              <w:rPr>
                <w:rFonts w:ascii="Times New Roman" w:hAnsi="Times New Roman" w:cs="Times New Roman"/>
                <w:sz w:val="26"/>
                <w:szCs w:val="26"/>
              </w:rPr>
              <w:t>, %</w:t>
            </w:r>
          </w:p>
        </w:tc>
        <w:tc>
          <w:tcPr>
            <w:tcW w:w="3402" w:type="dxa"/>
          </w:tcPr>
          <w:p w:rsidR="0095160A" w:rsidRPr="00942227" w:rsidRDefault="00CB6E89" w:rsidP="006E10EB">
            <w:pPr>
              <w:rPr>
                <w:rFonts w:ascii="Times New Roman" w:hAnsi="Times New Roman" w:cs="Times New Roman"/>
                <w:sz w:val="26"/>
                <w:szCs w:val="26"/>
              </w:rPr>
            </w:pPr>
            <w:r w:rsidRPr="00942227">
              <w:rPr>
                <w:rFonts w:ascii="Times New Roman" w:hAnsi="Times New Roman" w:cs="Times New Roman"/>
                <w:sz w:val="26"/>
                <w:szCs w:val="26"/>
              </w:rPr>
              <w:t>Стр.11/Стр.2</w:t>
            </w:r>
            <w:r w:rsidR="00DB358B" w:rsidRPr="00942227">
              <w:rPr>
                <w:rFonts w:ascii="Times New Roman" w:hAnsi="Times New Roman" w:cs="Times New Roman"/>
                <w:sz w:val="26"/>
                <w:szCs w:val="26"/>
              </w:rPr>
              <w:t xml:space="preserve"> х 100%</w:t>
            </w:r>
            <w:r w:rsidR="001F277B" w:rsidRPr="00942227">
              <w:rPr>
                <w:rFonts w:ascii="Times New Roman" w:hAnsi="Times New Roman" w:cs="Times New Roman"/>
                <w:sz w:val="26"/>
                <w:szCs w:val="26"/>
              </w:rPr>
              <w:t xml:space="preserve"> = 11,2/70 х 100% = 16</w:t>
            </w:r>
          </w:p>
        </w:tc>
        <w:tc>
          <w:tcPr>
            <w:tcW w:w="1559" w:type="dxa"/>
          </w:tcPr>
          <w:p w:rsidR="0095160A" w:rsidRPr="00942227" w:rsidRDefault="00B25E44" w:rsidP="0095160A">
            <w:pPr>
              <w:jc w:val="center"/>
              <w:rPr>
                <w:rFonts w:ascii="Times New Roman" w:hAnsi="Times New Roman" w:cs="Times New Roman"/>
                <w:sz w:val="26"/>
                <w:szCs w:val="26"/>
              </w:rPr>
            </w:pPr>
            <w:r w:rsidRPr="00942227">
              <w:rPr>
                <w:rFonts w:ascii="Times New Roman" w:hAnsi="Times New Roman" w:cs="Times New Roman"/>
                <w:sz w:val="26"/>
                <w:szCs w:val="26"/>
              </w:rPr>
              <w:t>16</w:t>
            </w:r>
          </w:p>
        </w:tc>
      </w:tr>
      <w:tr w:rsidR="001C00CE" w:rsidRPr="00942227" w:rsidTr="0095160A">
        <w:tc>
          <w:tcPr>
            <w:tcW w:w="1101" w:type="dxa"/>
          </w:tcPr>
          <w:p w:rsidR="0095160A" w:rsidRPr="00942227" w:rsidRDefault="0095160A" w:rsidP="0095160A">
            <w:pPr>
              <w:jc w:val="both"/>
              <w:rPr>
                <w:rFonts w:ascii="Times New Roman" w:hAnsi="Times New Roman" w:cs="Times New Roman"/>
                <w:sz w:val="26"/>
                <w:szCs w:val="26"/>
              </w:rPr>
            </w:pPr>
            <w:r w:rsidRPr="00942227">
              <w:rPr>
                <w:rFonts w:ascii="Times New Roman" w:hAnsi="Times New Roman" w:cs="Times New Roman"/>
                <w:sz w:val="26"/>
                <w:szCs w:val="26"/>
              </w:rPr>
              <w:t>13</w:t>
            </w:r>
          </w:p>
        </w:tc>
        <w:tc>
          <w:tcPr>
            <w:tcW w:w="4252" w:type="dxa"/>
          </w:tcPr>
          <w:p w:rsidR="0095160A" w:rsidRPr="00942227" w:rsidRDefault="0095160A" w:rsidP="006E10EB">
            <w:pPr>
              <w:rPr>
                <w:rFonts w:ascii="Times New Roman" w:hAnsi="Times New Roman" w:cs="Times New Roman"/>
                <w:sz w:val="26"/>
                <w:szCs w:val="26"/>
              </w:rPr>
            </w:pPr>
            <w:r w:rsidRPr="00942227">
              <w:rPr>
                <w:rFonts w:ascii="Times New Roman" w:hAnsi="Times New Roman" w:cs="Times New Roman"/>
                <w:sz w:val="26"/>
                <w:szCs w:val="26"/>
              </w:rPr>
              <w:t>Прирост рентабельности собственного капитала</w:t>
            </w:r>
            <w:r w:rsidR="001014D9" w:rsidRPr="00942227">
              <w:rPr>
                <w:rFonts w:ascii="Times New Roman" w:hAnsi="Times New Roman" w:cs="Times New Roman"/>
                <w:sz w:val="26"/>
                <w:szCs w:val="26"/>
              </w:rPr>
              <w:t>, %</w:t>
            </w:r>
          </w:p>
        </w:tc>
        <w:tc>
          <w:tcPr>
            <w:tcW w:w="3402" w:type="dxa"/>
          </w:tcPr>
          <w:p w:rsidR="0095160A" w:rsidRPr="00942227" w:rsidRDefault="00FC01BA" w:rsidP="006E10EB">
            <w:pPr>
              <w:rPr>
                <w:rFonts w:ascii="Times New Roman" w:hAnsi="Times New Roman" w:cs="Times New Roman"/>
                <w:sz w:val="26"/>
                <w:szCs w:val="26"/>
              </w:rPr>
            </w:pPr>
            <w:r w:rsidRPr="00942227">
              <w:rPr>
                <w:rFonts w:ascii="Times New Roman" w:hAnsi="Times New Roman" w:cs="Times New Roman"/>
                <w:sz w:val="26"/>
                <w:szCs w:val="26"/>
              </w:rPr>
              <w:t xml:space="preserve">Стр.12 </w:t>
            </w:r>
            <w:r w:rsidR="00A0718D" w:rsidRPr="00942227">
              <w:rPr>
                <w:rFonts w:ascii="Times New Roman" w:hAnsi="Times New Roman" w:cs="Times New Roman"/>
                <w:sz w:val="26"/>
                <w:szCs w:val="26"/>
              </w:rPr>
              <w:t>–</w:t>
            </w:r>
            <w:r w:rsidRPr="00942227">
              <w:rPr>
                <w:rFonts w:ascii="Times New Roman" w:hAnsi="Times New Roman" w:cs="Times New Roman"/>
                <w:sz w:val="26"/>
                <w:szCs w:val="26"/>
              </w:rPr>
              <w:t xml:space="preserve"> </w:t>
            </w:r>
            <w:r w:rsidR="00A0718D" w:rsidRPr="00942227">
              <w:rPr>
                <w:rFonts w:ascii="Times New Roman" w:hAnsi="Times New Roman" w:cs="Times New Roman"/>
                <w:sz w:val="26"/>
                <w:szCs w:val="26"/>
              </w:rPr>
              <w:t>14,55 =  16 – 14,55 = 1,45</w:t>
            </w:r>
          </w:p>
          <w:p w:rsidR="00A0718D" w:rsidRPr="00942227" w:rsidRDefault="00A0718D" w:rsidP="006E10EB">
            <w:pPr>
              <w:rPr>
                <w:rFonts w:ascii="Times New Roman" w:hAnsi="Times New Roman" w:cs="Times New Roman"/>
                <w:sz w:val="26"/>
                <w:szCs w:val="26"/>
              </w:rPr>
            </w:pPr>
            <w:r w:rsidRPr="00942227">
              <w:rPr>
                <w:rFonts w:ascii="Times New Roman" w:hAnsi="Times New Roman" w:cs="Times New Roman"/>
                <w:sz w:val="26"/>
                <w:szCs w:val="26"/>
              </w:rPr>
              <w:t>(прим. расчет рентабельности капитала в случае, когда предприятие не использует заемные средства, приведен ниже)</w:t>
            </w:r>
          </w:p>
        </w:tc>
        <w:tc>
          <w:tcPr>
            <w:tcW w:w="1559" w:type="dxa"/>
          </w:tcPr>
          <w:p w:rsidR="0095160A" w:rsidRPr="00942227" w:rsidRDefault="00A0718D" w:rsidP="0095160A">
            <w:pPr>
              <w:jc w:val="center"/>
              <w:rPr>
                <w:rFonts w:ascii="Times New Roman" w:hAnsi="Times New Roman" w:cs="Times New Roman"/>
                <w:sz w:val="26"/>
                <w:szCs w:val="26"/>
              </w:rPr>
            </w:pPr>
            <w:r w:rsidRPr="00942227">
              <w:rPr>
                <w:rFonts w:ascii="Times New Roman" w:hAnsi="Times New Roman" w:cs="Times New Roman"/>
                <w:sz w:val="26"/>
                <w:szCs w:val="26"/>
              </w:rPr>
              <w:t>1,45</w:t>
            </w:r>
          </w:p>
        </w:tc>
      </w:tr>
      <w:tr w:rsidR="001C00CE" w:rsidRPr="00942227" w:rsidTr="0095160A">
        <w:tc>
          <w:tcPr>
            <w:tcW w:w="1101" w:type="dxa"/>
          </w:tcPr>
          <w:p w:rsidR="0095160A" w:rsidRPr="00942227" w:rsidRDefault="0095160A" w:rsidP="0095160A">
            <w:pPr>
              <w:jc w:val="both"/>
              <w:rPr>
                <w:rFonts w:ascii="Times New Roman" w:hAnsi="Times New Roman" w:cs="Times New Roman"/>
                <w:sz w:val="26"/>
                <w:szCs w:val="26"/>
              </w:rPr>
            </w:pPr>
            <w:r w:rsidRPr="00942227">
              <w:rPr>
                <w:rFonts w:ascii="Times New Roman" w:hAnsi="Times New Roman" w:cs="Times New Roman"/>
                <w:sz w:val="26"/>
                <w:szCs w:val="26"/>
              </w:rPr>
              <w:t>14</w:t>
            </w:r>
          </w:p>
        </w:tc>
        <w:tc>
          <w:tcPr>
            <w:tcW w:w="4252" w:type="dxa"/>
          </w:tcPr>
          <w:p w:rsidR="0095160A" w:rsidRPr="00942227" w:rsidRDefault="0095160A" w:rsidP="006E10EB">
            <w:pPr>
              <w:rPr>
                <w:rFonts w:ascii="Times New Roman" w:hAnsi="Times New Roman" w:cs="Times New Roman"/>
                <w:sz w:val="26"/>
                <w:szCs w:val="26"/>
              </w:rPr>
            </w:pPr>
            <w:r w:rsidRPr="00942227">
              <w:rPr>
                <w:rFonts w:ascii="Times New Roman" w:hAnsi="Times New Roman" w:cs="Times New Roman"/>
                <w:sz w:val="26"/>
                <w:szCs w:val="26"/>
              </w:rPr>
              <w:t>Эффект «налогового щита»</w:t>
            </w:r>
          </w:p>
        </w:tc>
        <w:tc>
          <w:tcPr>
            <w:tcW w:w="3402" w:type="dxa"/>
          </w:tcPr>
          <w:p w:rsidR="0095160A" w:rsidRPr="00942227" w:rsidRDefault="00FC01BA" w:rsidP="006E10EB">
            <w:pPr>
              <w:rPr>
                <w:rFonts w:ascii="Times New Roman" w:hAnsi="Times New Roman" w:cs="Times New Roman"/>
                <w:sz w:val="26"/>
                <w:szCs w:val="26"/>
              </w:rPr>
            </w:pPr>
            <w:r w:rsidRPr="00942227">
              <w:rPr>
                <w:rFonts w:ascii="Times New Roman" w:hAnsi="Times New Roman" w:cs="Times New Roman"/>
                <w:sz w:val="26"/>
                <w:szCs w:val="26"/>
              </w:rPr>
              <w:t>1-</w:t>
            </w:r>
            <w:r w:rsidR="001F277B" w:rsidRPr="00942227">
              <w:rPr>
                <w:rFonts w:ascii="Times New Roman" w:hAnsi="Times New Roman" w:cs="Times New Roman"/>
                <w:sz w:val="26"/>
                <w:szCs w:val="26"/>
              </w:rPr>
              <w:t>(Стр.9/100%) = 1 – (20%/100%) – 1-0,2 = 0,8</w:t>
            </w:r>
          </w:p>
        </w:tc>
        <w:tc>
          <w:tcPr>
            <w:tcW w:w="1559" w:type="dxa"/>
          </w:tcPr>
          <w:p w:rsidR="0095160A" w:rsidRPr="00942227" w:rsidRDefault="001F277B" w:rsidP="0095160A">
            <w:pPr>
              <w:jc w:val="center"/>
              <w:rPr>
                <w:rFonts w:ascii="Times New Roman" w:hAnsi="Times New Roman" w:cs="Times New Roman"/>
                <w:sz w:val="26"/>
                <w:szCs w:val="26"/>
              </w:rPr>
            </w:pPr>
            <w:r w:rsidRPr="00942227">
              <w:rPr>
                <w:rFonts w:ascii="Times New Roman" w:hAnsi="Times New Roman" w:cs="Times New Roman"/>
                <w:sz w:val="26"/>
                <w:szCs w:val="26"/>
              </w:rPr>
              <w:t>0,8</w:t>
            </w:r>
          </w:p>
        </w:tc>
      </w:tr>
      <w:tr w:rsidR="001C00CE" w:rsidRPr="00942227" w:rsidTr="0095160A">
        <w:tc>
          <w:tcPr>
            <w:tcW w:w="1101" w:type="dxa"/>
          </w:tcPr>
          <w:p w:rsidR="0095160A" w:rsidRPr="00942227" w:rsidRDefault="0095160A" w:rsidP="0095160A">
            <w:pPr>
              <w:jc w:val="both"/>
              <w:rPr>
                <w:rFonts w:ascii="Times New Roman" w:hAnsi="Times New Roman" w:cs="Times New Roman"/>
                <w:sz w:val="26"/>
                <w:szCs w:val="26"/>
              </w:rPr>
            </w:pPr>
            <w:r w:rsidRPr="00942227">
              <w:rPr>
                <w:rFonts w:ascii="Times New Roman" w:hAnsi="Times New Roman" w:cs="Times New Roman"/>
                <w:sz w:val="26"/>
                <w:szCs w:val="26"/>
              </w:rPr>
              <w:t>15</w:t>
            </w:r>
          </w:p>
        </w:tc>
        <w:tc>
          <w:tcPr>
            <w:tcW w:w="4252" w:type="dxa"/>
          </w:tcPr>
          <w:p w:rsidR="0095160A" w:rsidRPr="00942227" w:rsidRDefault="0095160A" w:rsidP="006E10EB">
            <w:pPr>
              <w:rPr>
                <w:rFonts w:ascii="Times New Roman" w:hAnsi="Times New Roman" w:cs="Times New Roman"/>
                <w:sz w:val="26"/>
                <w:szCs w:val="26"/>
              </w:rPr>
            </w:pPr>
            <w:r w:rsidRPr="00942227">
              <w:rPr>
                <w:rFonts w:ascii="Times New Roman" w:hAnsi="Times New Roman" w:cs="Times New Roman"/>
                <w:sz w:val="26"/>
                <w:szCs w:val="26"/>
              </w:rPr>
              <w:t xml:space="preserve">Дифференциал финансового </w:t>
            </w:r>
            <w:proofErr w:type="spellStart"/>
            <w:r w:rsidRPr="00942227">
              <w:rPr>
                <w:rFonts w:ascii="Times New Roman" w:hAnsi="Times New Roman" w:cs="Times New Roman"/>
                <w:sz w:val="26"/>
                <w:szCs w:val="26"/>
              </w:rPr>
              <w:t>левериджа</w:t>
            </w:r>
            <w:proofErr w:type="spellEnd"/>
            <w:r w:rsidR="00FC01BA" w:rsidRPr="00942227">
              <w:rPr>
                <w:rFonts w:ascii="Times New Roman" w:hAnsi="Times New Roman" w:cs="Times New Roman"/>
                <w:sz w:val="26"/>
                <w:szCs w:val="26"/>
              </w:rPr>
              <w:t>, %</w:t>
            </w:r>
          </w:p>
        </w:tc>
        <w:tc>
          <w:tcPr>
            <w:tcW w:w="3402" w:type="dxa"/>
          </w:tcPr>
          <w:p w:rsidR="0095160A" w:rsidRPr="00942227" w:rsidRDefault="00FC01BA" w:rsidP="006E10EB">
            <w:pPr>
              <w:rPr>
                <w:rFonts w:ascii="Times New Roman" w:hAnsi="Times New Roman" w:cs="Times New Roman"/>
                <w:sz w:val="26"/>
                <w:szCs w:val="26"/>
              </w:rPr>
            </w:pPr>
            <w:r w:rsidRPr="00942227">
              <w:rPr>
                <w:rFonts w:ascii="Times New Roman" w:hAnsi="Times New Roman" w:cs="Times New Roman"/>
                <w:sz w:val="26"/>
                <w:szCs w:val="26"/>
              </w:rPr>
              <w:t>Стр.5 – Стр.6</w:t>
            </w:r>
            <w:r w:rsidR="001F277B" w:rsidRPr="00942227">
              <w:rPr>
                <w:rFonts w:ascii="Times New Roman" w:hAnsi="Times New Roman" w:cs="Times New Roman"/>
                <w:sz w:val="26"/>
                <w:szCs w:val="26"/>
              </w:rPr>
              <w:t xml:space="preserve"> = 18,18 – 15 = 3,18</w:t>
            </w:r>
          </w:p>
        </w:tc>
        <w:tc>
          <w:tcPr>
            <w:tcW w:w="1559" w:type="dxa"/>
          </w:tcPr>
          <w:p w:rsidR="0095160A" w:rsidRPr="00942227" w:rsidRDefault="00FC01BA" w:rsidP="0095160A">
            <w:pPr>
              <w:jc w:val="center"/>
              <w:rPr>
                <w:rFonts w:ascii="Times New Roman" w:hAnsi="Times New Roman" w:cs="Times New Roman"/>
                <w:sz w:val="26"/>
                <w:szCs w:val="26"/>
              </w:rPr>
            </w:pPr>
            <w:r w:rsidRPr="00942227">
              <w:rPr>
                <w:rFonts w:ascii="Times New Roman" w:hAnsi="Times New Roman" w:cs="Times New Roman"/>
                <w:sz w:val="26"/>
                <w:szCs w:val="26"/>
              </w:rPr>
              <w:t>3,18</w:t>
            </w:r>
          </w:p>
        </w:tc>
      </w:tr>
      <w:tr w:rsidR="001C00CE" w:rsidRPr="00942227" w:rsidTr="0095160A">
        <w:tc>
          <w:tcPr>
            <w:tcW w:w="1101" w:type="dxa"/>
          </w:tcPr>
          <w:p w:rsidR="0095160A" w:rsidRPr="00942227" w:rsidRDefault="0095160A" w:rsidP="0095160A">
            <w:pPr>
              <w:jc w:val="both"/>
              <w:rPr>
                <w:rFonts w:ascii="Times New Roman" w:hAnsi="Times New Roman" w:cs="Times New Roman"/>
                <w:sz w:val="26"/>
                <w:szCs w:val="26"/>
              </w:rPr>
            </w:pPr>
            <w:r w:rsidRPr="00942227">
              <w:rPr>
                <w:rFonts w:ascii="Times New Roman" w:hAnsi="Times New Roman" w:cs="Times New Roman"/>
                <w:sz w:val="26"/>
                <w:szCs w:val="26"/>
              </w:rPr>
              <w:t>16</w:t>
            </w:r>
          </w:p>
        </w:tc>
        <w:tc>
          <w:tcPr>
            <w:tcW w:w="4252" w:type="dxa"/>
          </w:tcPr>
          <w:p w:rsidR="0095160A" w:rsidRPr="00942227" w:rsidRDefault="0095160A" w:rsidP="006E10EB">
            <w:pPr>
              <w:rPr>
                <w:rFonts w:ascii="Times New Roman" w:hAnsi="Times New Roman" w:cs="Times New Roman"/>
                <w:sz w:val="26"/>
                <w:szCs w:val="26"/>
              </w:rPr>
            </w:pPr>
            <w:r w:rsidRPr="00942227">
              <w:rPr>
                <w:rFonts w:ascii="Times New Roman" w:hAnsi="Times New Roman" w:cs="Times New Roman"/>
                <w:sz w:val="26"/>
                <w:szCs w:val="26"/>
              </w:rPr>
              <w:t xml:space="preserve">Плечо финансового </w:t>
            </w:r>
            <w:proofErr w:type="spellStart"/>
            <w:r w:rsidRPr="00942227">
              <w:rPr>
                <w:rFonts w:ascii="Times New Roman" w:hAnsi="Times New Roman" w:cs="Times New Roman"/>
                <w:sz w:val="26"/>
                <w:szCs w:val="26"/>
              </w:rPr>
              <w:t>левериджа</w:t>
            </w:r>
            <w:proofErr w:type="spellEnd"/>
          </w:p>
        </w:tc>
        <w:tc>
          <w:tcPr>
            <w:tcW w:w="3402" w:type="dxa"/>
          </w:tcPr>
          <w:p w:rsidR="0095160A" w:rsidRPr="00942227" w:rsidRDefault="00FC01BA" w:rsidP="006E10EB">
            <w:pPr>
              <w:rPr>
                <w:rFonts w:ascii="Times New Roman" w:hAnsi="Times New Roman" w:cs="Times New Roman"/>
                <w:sz w:val="26"/>
                <w:szCs w:val="26"/>
              </w:rPr>
            </w:pPr>
            <w:r w:rsidRPr="00942227">
              <w:rPr>
                <w:rFonts w:ascii="Times New Roman" w:hAnsi="Times New Roman" w:cs="Times New Roman"/>
                <w:sz w:val="26"/>
                <w:szCs w:val="26"/>
              </w:rPr>
              <w:t>Стр.3/Стр.2</w:t>
            </w:r>
            <w:r w:rsidR="001F277B" w:rsidRPr="00942227">
              <w:rPr>
                <w:rFonts w:ascii="Times New Roman" w:hAnsi="Times New Roman" w:cs="Times New Roman"/>
                <w:sz w:val="26"/>
                <w:szCs w:val="26"/>
              </w:rPr>
              <w:t xml:space="preserve"> = 40/70 = 0,57</w:t>
            </w:r>
          </w:p>
        </w:tc>
        <w:tc>
          <w:tcPr>
            <w:tcW w:w="1559" w:type="dxa"/>
          </w:tcPr>
          <w:p w:rsidR="0095160A" w:rsidRPr="00942227" w:rsidRDefault="00FC01BA" w:rsidP="0095160A">
            <w:pPr>
              <w:jc w:val="center"/>
              <w:rPr>
                <w:rFonts w:ascii="Times New Roman" w:hAnsi="Times New Roman" w:cs="Times New Roman"/>
                <w:sz w:val="26"/>
                <w:szCs w:val="26"/>
              </w:rPr>
            </w:pPr>
            <w:r w:rsidRPr="00942227">
              <w:rPr>
                <w:rFonts w:ascii="Times New Roman" w:hAnsi="Times New Roman" w:cs="Times New Roman"/>
                <w:sz w:val="26"/>
                <w:szCs w:val="26"/>
              </w:rPr>
              <w:t>0,57</w:t>
            </w:r>
          </w:p>
        </w:tc>
      </w:tr>
      <w:tr w:rsidR="001C00CE" w:rsidRPr="00942227" w:rsidTr="0095160A">
        <w:tc>
          <w:tcPr>
            <w:tcW w:w="1101" w:type="dxa"/>
          </w:tcPr>
          <w:p w:rsidR="0095160A" w:rsidRPr="00942227" w:rsidRDefault="0095160A" w:rsidP="0095160A">
            <w:pPr>
              <w:jc w:val="both"/>
              <w:rPr>
                <w:rFonts w:ascii="Times New Roman" w:hAnsi="Times New Roman" w:cs="Times New Roman"/>
                <w:sz w:val="26"/>
                <w:szCs w:val="26"/>
              </w:rPr>
            </w:pPr>
            <w:r w:rsidRPr="00942227">
              <w:rPr>
                <w:rFonts w:ascii="Times New Roman" w:hAnsi="Times New Roman" w:cs="Times New Roman"/>
                <w:sz w:val="26"/>
                <w:szCs w:val="26"/>
              </w:rPr>
              <w:t>17</w:t>
            </w:r>
          </w:p>
        </w:tc>
        <w:tc>
          <w:tcPr>
            <w:tcW w:w="4252" w:type="dxa"/>
          </w:tcPr>
          <w:p w:rsidR="0095160A" w:rsidRPr="00942227" w:rsidRDefault="0095160A" w:rsidP="006E10EB">
            <w:pPr>
              <w:rPr>
                <w:rFonts w:ascii="Times New Roman" w:hAnsi="Times New Roman" w:cs="Times New Roman"/>
                <w:sz w:val="26"/>
                <w:szCs w:val="26"/>
              </w:rPr>
            </w:pPr>
            <w:r w:rsidRPr="00942227">
              <w:rPr>
                <w:rFonts w:ascii="Times New Roman" w:hAnsi="Times New Roman" w:cs="Times New Roman"/>
                <w:sz w:val="26"/>
                <w:szCs w:val="26"/>
              </w:rPr>
              <w:t xml:space="preserve">Эффект финансового </w:t>
            </w:r>
            <w:proofErr w:type="spellStart"/>
            <w:r w:rsidRPr="00942227">
              <w:rPr>
                <w:rFonts w:ascii="Times New Roman" w:hAnsi="Times New Roman" w:cs="Times New Roman"/>
                <w:sz w:val="26"/>
                <w:szCs w:val="26"/>
              </w:rPr>
              <w:t>левериджа</w:t>
            </w:r>
            <w:proofErr w:type="spellEnd"/>
          </w:p>
        </w:tc>
        <w:tc>
          <w:tcPr>
            <w:tcW w:w="3402" w:type="dxa"/>
          </w:tcPr>
          <w:p w:rsidR="0095160A" w:rsidRPr="00942227" w:rsidRDefault="001F277B" w:rsidP="006E10EB">
            <w:pPr>
              <w:rPr>
                <w:rFonts w:ascii="Times New Roman" w:hAnsi="Times New Roman" w:cs="Times New Roman"/>
                <w:sz w:val="26"/>
                <w:szCs w:val="26"/>
              </w:rPr>
            </w:pPr>
            <w:r w:rsidRPr="00942227">
              <w:rPr>
                <w:rFonts w:ascii="Times New Roman" w:hAnsi="Times New Roman" w:cs="Times New Roman"/>
                <w:sz w:val="26"/>
                <w:szCs w:val="26"/>
              </w:rPr>
              <w:t>Формула 3: Стр.14 х Стр.15 х Стр.16 = 0,8 х 3,18 х 0,57 = 1,45</w:t>
            </w:r>
          </w:p>
        </w:tc>
        <w:tc>
          <w:tcPr>
            <w:tcW w:w="1559" w:type="dxa"/>
          </w:tcPr>
          <w:p w:rsidR="0095160A" w:rsidRPr="00942227" w:rsidRDefault="001F277B" w:rsidP="0095160A">
            <w:pPr>
              <w:jc w:val="center"/>
              <w:rPr>
                <w:rFonts w:ascii="Times New Roman" w:hAnsi="Times New Roman" w:cs="Times New Roman"/>
                <w:sz w:val="26"/>
                <w:szCs w:val="26"/>
              </w:rPr>
            </w:pPr>
            <w:r w:rsidRPr="00942227">
              <w:rPr>
                <w:rFonts w:ascii="Times New Roman" w:hAnsi="Times New Roman" w:cs="Times New Roman"/>
                <w:sz w:val="26"/>
                <w:szCs w:val="26"/>
              </w:rPr>
              <w:t>1,45</w:t>
            </w:r>
          </w:p>
        </w:tc>
      </w:tr>
      <w:tr w:rsidR="001C00CE" w:rsidRPr="00942227" w:rsidTr="0095160A">
        <w:tc>
          <w:tcPr>
            <w:tcW w:w="1101" w:type="dxa"/>
          </w:tcPr>
          <w:p w:rsidR="0095160A" w:rsidRPr="00942227" w:rsidRDefault="0095160A" w:rsidP="0095160A">
            <w:pPr>
              <w:jc w:val="both"/>
              <w:rPr>
                <w:rFonts w:ascii="Times New Roman" w:hAnsi="Times New Roman" w:cs="Times New Roman"/>
                <w:sz w:val="26"/>
                <w:szCs w:val="26"/>
              </w:rPr>
            </w:pPr>
            <w:r w:rsidRPr="00942227">
              <w:rPr>
                <w:rFonts w:ascii="Times New Roman" w:hAnsi="Times New Roman" w:cs="Times New Roman"/>
                <w:sz w:val="26"/>
                <w:szCs w:val="26"/>
              </w:rPr>
              <w:t>18</w:t>
            </w:r>
          </w:p>
        </w:tc>
        <w:tc>
          <w:tcPr>
            <w:tcW w:w="4252" w:type="dxa"/>
          </w:tcPr>
          <w:p w:rsidR="0095160A" w:rsidRPr="00942227" w:rsidRDefault="0095160A" w:rsidP="006E10EB">
            <w:pPr>
              <w:rPr>
                <w:rFonts w:ascii="Times New Roman" w:hAnsi="Times New Roman" w:cs="Times New Roman"/>
                <w:sz w:val="26"/>
                <w:szCs w:val="26"/>
              </w:rPr>
            </w:pPr>
            <w:r w:rsidRPr="00942227">
              <w:rPr>
                <w:rFonts w:ascii="Times New Roman" w:hAnsi="Times New Roman" w:cs="Times New Roman"/>
                <w:sz w:val="26"/>
                <w:szCs w:val="26"/>
              </w:rPr>
              <w:t xml:space="preserve">Сила воздействия финансового </w:t>
            </w:r>
            <w:proofErr w:type="spellStart"/>
            <w:r w:rsidRPr="00942227">
              <w:rPr>
                <w:rFonts w:ascii="Times New Roman" w:hAnsi="Times New Roman" w:cs="Times New Roman"/>
                <w:sz w:val="26"/>
                <w:szCs w:val="26"/>
              </w:rPr>
              <w:t>левериджа</w:t>
            </w:r>
            <w:proofErr w:type="spellEnd"/>
          </w:p>
        </w:tc>
        <w:tc>
          <w:tcPr>
            <w:tcW w:w="3402" w:type="dxa"/>
          </w:tcPr>
          <w:p w:rsidR="0095160A" w:rsidRPr="00942227" w:rsidRDefault="00A0718D" w:rsidP="006E10EB">
            <w:pPr>
              <w:rPr>
                <w:rFonts w:ascii="Times New Roman" w:hAnsi="Times New Roman" w:cs="Times New Roman"/>
                <w:sz w:val="26"/>
                <w:szCs w:val="26"/>
              </w:rPr>
            </w:pPr>
            <w:r w:rsidRPr="00942227">
              <w:rPr>
                <w:rFonts w:ascii="Times New Roman" w:hAnsi="Times New Roman" w:cs="Times New Roman"/>
                <w:sz w:val="26"/>
                <w:szCs w:val="26"/>
              </w:rPr>
              <w:t>Стр.4/Стр.8 = 20/14 = 1,43</w:t>
            </w:r>
          </w:p>
        </w:tc>
        <w:tc>
          <w:tcPr>
            <w:tcW w:w="1559" w:type="dxa"/>
          </w:tcPr>
          <w:p w:rsidR="0095160A" w:rsidRPr="00942227" w:rsidRDefault="00A0718D" w:rsidP="0095160A">
            <w:pPr>
              <w:jc w:val="center"/>
              <w:rPr>
                <w:rFonts w:ascii="Times New Roman" w:hAnsi="Times New Roman" w:cs="Times New Roman"/>
                <w:sz w:val="26"/>
                <w:szCs w:val="26"/>
              </w:rPr>
            </w:pPr>
            <w:r w:rsidRPr="00942227">
              <w:rPr>
                <w:rFonts w:ascii="Times New Roman" w:hAnsi="Times New Roman" w:cs="Times New Roman"/>
                <w:sz w:val="26"/>
                <w:szCs w:val="26"/>
              </w:rPr>
              <w:t>1,43</w:t>
            </w:r>
          </w:p>
        </w:tc>
      </w:tr>
    </w:tbl>
    <w:p w:rsidR="0095160A" w:rsidRPr="001C00CE" w:rsidRDefault="0095160A" w:rsidP="0095160A">
      <w:pPr>
        <w:shd w:val="clear" w:color="auto" w:fill="FFFFFF"/>
        <w:spacing w:after="0" w:line="360" w:lineRule="auto"/>
        <w:jc w:val="both"/>
        <w:rPr>
          <w:rFonts w:ascii="TimesNewRomanPSMT" w:hAnsi="TimesNewRomanPSMT" w:cs="TimesNewRomanPSMT"/>
          <w:sz w:val="28"/>
          <w:szCs w:val="28"/>
        </w:rPr>
      </w:pPr>
    </w:p>
    <w:p w:rsidR="002956C2" w:rsidRPr="001C00CE" w:rsidRDefault="00B411F4" w:rsidP="0099325B">
      <w:pPr>
        <w:shd w:val="clear" w:color="auto" w:fill="FFFFFF"/>
        <w:spacing w:after="0" w:line="360" w:lineRule="auto"/>
        <w:ind w:firstLine="709"/>
        <w:jc w:val="both"/>
        <w:rPr>
          <w:rFonts w:ascii="TimesNewRomanPSMT" w:hAnsi="TimesNewRomanPSMT" w:cs="TimesNewRomanPSMT"/>
          <w:sz w:val="28"/>
          <w:szCs w:val="28"/>
        </w:rPr>
      </w:pPr>
      <w:r w:rsidRPr="001C00CE">
        <w:rPr>
          <w:rFonts w:ascii="TimesNewRomanPSMT" w:hAnsi="TimesNewRomanPSMT" w:cs="TimesNewRomanPSMT"/>
          <w:sz w:val="28"/>
          <w:szCs w:val="28"/>
        </w:rPr>
        <w:t>Экономическую рентабельность активов рассчитаем по формуле:</w:t>
      </w:r>
    </w:p>
    <w:p w:rsidR="00B411F4" w:rsidRPr="001C00CE" w:rsidRDefault="00B411F4" w:rsidP="00B411F4">
      <w:pPr>
        <w:shd w:val="clear" w:color="auto" w:fill="FFFFFF"/>
        <w:spacing w:after="0" w:line="360" w:lineRule="auto"/>
        <w:ind w:firstLine="709"/>
        <w:jc w:val="right"/>
        <w:rPr>
          <w:rFonts w:ascii="TimesNewRomanPSMT" w:hAnsi="TimesNewRomanPSMT" w:cs="TimesNewRomanPSMT"/>
          <w:sz w:val="28"/>
          <w:szCs w:val="28"/>
          <w:lang w:val="en-US"/>
        </w:rPr>
      </w:pPr>
      <w:r w:rsidRPr="001C00CE">
        <w:rPr>
          <w:rFonts w:ascii="TimesNewRomanPSMT" w:hAnsi="TimesNewRomanPSMT" w:cs="TimesNewRomanPSMT"/>
          <w:sz w:val="28"/>
          <w:szCs w:val="28"/>
          <w:lang w:val="en-US"/>
        </w:rPr>
        <w:t>RONA = EBIT/A x 100%,                                   (1)</w:t>
      </w:r>
    </w:p>
    <w:p w:rsidR="002956C2" w:rsidRPr="001C00CE" w:rsidRDefault="00B411F4" w:rsidP="0099325B">
      <w:pPr>
        <w:shd w:val="clear" w:color="auto" w:fill="FFFFFF"/>
        <w:spacing w:after="0" w:line="360" w:lineRule="auto"/>
        <w:ind w:firstLine="709"/>
        <w:jc w:val="both"/>
        <w:rPr>
          <w:rFonts w:ascii="TimesNewRomanPSMT" w:hAnsi="TimesNewRomanPSMT" w:cs="TimesNewRomanPSMT"/>
          <w:sz w:val="28"/>
          <w:szCs w:val="28"/>
        </w:rPr>
      </w:pPr>
      <w:r w:rsidRPr="001C00CE">
        <w:rPr>
          <w:rFonts w:ascii="TimesNewRomanPSMT" w:hAnsi="TimesNewRomanPSMT" w:cs="TimesNewRomanPSMT"/>
          <w:sz w:val="28"/>
          <w:szCs w:val="28"/>
        </w:rPr>
        <w:t xml:space="preserve">где </w:t>
      </w:r>
      <w:r w:rsidRPr="001C00CE">
        <w:rPr>
          <w:rFonts w:ascii="TimesNewRomanPSMT" w:hAnsi="TimesNewRomanPSMT" w:cs="TimesNewRomanPSMT"/>
          <w:sz w:val="28"/>
          <w:szCs w:val="28"/>
          <w:lang w:val="en-US"/>
        </w:rPr>
        <w:t>RONA</w:t>
      </w:r>
      <w:r w:rsidRPr="001C00CE">
        <w:rPr>
          <w:rFonts w:ascii="TimesNewRomanPSMT" w:hAnsi="TimesNewRomanPSMT" w:cs="TimesNewRomanPSMT"/>
          <w:sz w:val="28"/>
          <w:szCs w:val="28"/>
        </w:rPr>
        <w:t xml:space="preserve"> – экономическая рентабельность активов, %;</w:t>
      </w:r>
    </w:p>
    <w:p w:rsidR="00B411F4" w:rsidRPr="001C00CE" w:rsidRDefault="00B411F4" w:rsidP="0099325B">
      <w:pPr>
        <w:shd w:val="clear" w:color="auto" w:fill="FFFFFF"/>
        <w:spacing w:after="0" w:line="360" w:lineRule="auto"/>
        <w:ind w:firstLine="709"/>
        <w:jc w:val="both"/>
        <w:rPr>
          <w:rFonts w:ascii="TimesNewRomanPSMT" w:hAnsi="TimesNewRomanPSMT" w:cs="TimesNewRomanPSMT"/>
          <w:sz w:val="28"/>
          <w:szCs w:val="28"/>
        </w:rPr>
      </w:pPr>
      <w:r w:rsidRPr="001C00CE">
        <w:rPr>
          <w:rFonts w:ascii="TimesNewRomanPSMT" w:hAnsi="TimesNewRomanPSMT" w:cs="TimesNewRomanPSMT"/>
          <w:sz w:val="28"/>
          <w:szCs w:val="28"/>
        </w:rPr>
        <w:t xml:space="preserve">      </w:t>
      </w:r>
      <w:r w:rsidRPr="001C00CE">
        <w:rPr>
          <w:rFonts w:ascii="TimesNewRomanPSMT" w:hAnsi="TimesNewRomanPSMT" w:cs="TimesNewRomanPSMT"/>
          <w:sz w:val="28"/>
          <w:szCs w:val="28"/>
          <w:lang w:val="en-US"/>
        </w:rPr>
        <w:t>EBIT</w:t>
      </w:r>
      <w:r w:rsidRPr="001C00CE">
        <w:rPr>
          <w:rFonts w:ascii="TimesNewRomanPSMT" w:hAnsi="TimesNewRomanPSMT" w:cs="TimesNewRomanPSMT"/>
          <w:sz w:val="28"/>
          <w:szCs w:val="28"/>
        </w:rPr>
        <w:t xml:space="preserve"> – прибыль до выплаты процентов и налогов, </w:t>
      </w:r>
      <w:proofErr w:type="gramStart"/>
      <w:r w:rsidRPr="001C00CE">
        <w:rPr>
          <w:rFonts w:ascii="TimesNewRomanPSMT" w:hAnsi="TimesNewRomanPSMT" w:cs="TimesNewRomanPSMT"/>
          <w:sz w:val="28"/>
          <w:szCs w:val="28"/>
        </w:rPr>
        <w:t>р.;</w:t>
      </w:r>
      <w:proofErr w:type="gramEnd"/>
    </w:p>
    <w:p w:rsidR="00B411F4" w:rsidRPr="001C00CE" w:rsidRDefault="00B411F4" w:rsidP="0099325B">
      <w:pPr>
        <w:shd w:val="clear" w:color="auto" w:fill="FFFFFF"/>
        <w:spacing w:after="0" w:line="360" w:lineRule="auto"/>
        <w:ind w:firstLine="709"/>
        <w:jc w:val="both"/>
        <w:rPr>
          <w:rFonts w:ascii="TimesNewRomanPSMT" w:hAnsi="TimesNewRomanPSMT" w:cs="TimesNewRomanPSMT"/>
          <w:sz w:val="28"/>
          <w:szCs w:val="28"/>
        </w:rPr>
      </w:pPr>
      <w:r w:rsidRPr="001C00CE">
        <w:rPr>
          <w:rFonts w:ascii="TimesNewRomanPSMT" w:hAnsi="TimesNewRomanPSMT" w:cs="TimesNewRomanPSMT"/>
          <w:sz w:val="28"/>
          <w:szCs w:val="28"/>
        </w:rPr>
        <w:t xml:space="preserve">      </w:t>
      </w:r>
      <w:r w:rsidRPr="001C00CE">
        <w:rPr>
          <w:rFonts w:ascii="TimesNewRomanPSMT" w:hAnsi="TimesNewRomanPSMT" w:cs="TimesNewRomanPSMT"/>
          <w:sz w:val="28"/>
          <w:szCs w:val="28"/>
          <w:lang w:val="en-US"/>
        </w:rPr>
        <w:t>A</w:t>
      </w:r>
      <w:r w:rsidRPr="001C00CE">
        <w:rPr>
          <w:rFonts w:ascii="TimesNewRomanPSMT" w:hAnsi="TimesNewRomanPSMT" w:cs="TimesNewRomanPSMT"/>
          <w:sz w:val="28"/>
          <w:szCs w:val="28"/>
        </w:rPr>
        <w:t xml:space="preserve"> – </w:t>
      </w:r>
      <w:proofErr w:type="gramStart"/>
      <w:r w:rsidRPr="001C00CE">
        <w:rPr>
          <w:rFonts w:ascii="TimesNewRomanPSMT" w:hAnsi="TimesNewRomanPSMT" w:cs="TimesNewRomanPSMT"/>
          <w:sz w:val="28"/>
          <w:szCs w:val="28"/>
        </w:rPr>
        <w:t>средняя</w:t>
      </w:r>
      <w:proofErr w:type="gramEnd"/>
      <w:r w:rsidRPr="001C00CE">
        <w:rPr>
          <w:rFonts w:ascii="TimesNewRomanPSMT" w:hAnsi="TimesNewRomanPSMT" w:cs="TimesNewRomanPSMT"/>
          <w:sz w:val="28"/>
          <w:szCs w:val="28"/>
        </w:rPr>
        <w:t xml:space="preserve"> величина активов, р.</w:t>
      </w:r>
    </w:p>
    <w:p w:rsidR="00B411F4" w:rsidRPr="001C00CE" w:rsidRDefault="00F723CE" w:rsidP="0099325B">
      <w:pPr>
        <w:shd w:val="clear" w:color="auto" w:fill="FFFFFF"/>
        <w:spacing w:after="0" w:line="360" w:lineRule="auto"/>
        <w:ind w:firstLine="709"/>
        <w:jc w:val="both"/>
        <w:rPr>
          <w:rFonts w:ascii="TimesNewRomanPSMT" w:hAnsi="TimesNewRomanPSMT" w:cs="TimesNewRomanPSMT"/>
          <w:sz w:val="28"/>
          <w:szCs w:val="28"/>
        </w:rPr>
      </w:pPr>
      <w:r w:rsidRPr="001C00CE">
        <w:rPr>
          <w:rFonts w:ascii="TimesNewRomanPSMT" w:hAnsi="TimesNewRomanPSMT" w:cs="TimesNewRomanPSMT"/>
          <w:sz w:val="28"/>
          <w:szCs w:val="28"/>
        </w:rPr>
        <w:t>Исходя из балансового уравнени</w:t>
      </w:r>
      <w:r w:rsidR="000B510D" w:rsidRPr="001C00CE">
        <w:rPr>
          <w:rFonts w:ascii="TimesNewRomanPSMT" w:hAnsi="TimesNewRomanPSMT" w:cs="TimesNewRomanPSMT"/>
          <w:sz w:val="28"/>
          <w:szCs w:val="28"/>
        </w:rPr>
        <w:t>я</w:t>
      </w:r>
      <w:r w:rsidRPr="001C00CE">
        <w:rPr>
          <w:rFonts w:ascii="TimesNewRomanPSMT" w:hAnsi="TimesNewRomanPSMT" w:cs="TimesNewRomanPSMT"/>
          <w:sz w:val="28"/>
          <w:szCs w:val="28"/>
        </w:rPr>
        <w:t>:</w:t>
      </w:r>
    </w:p>
    <w:p w:rsidR="00F723CE" w:rsidRPr="001C00CE" w:rsidRDefault="00F723CE" w:rsidP="00F723CE">
      <w:pPr>
        <w:shd w:val="clear" w:color="auto" w:fill="FFFFFF"/>
        <w:spacing w:after="0" w:line="360" w:lineRule="auto"/>
        <w:ind w:firstLine="709"/>
        <w:jc w:val="right"/>
        <w:rPr>
          <w:rFonts w:ascii="TimesNewRomanPSMT" w:hAnsi="TimesNewRomanPSMT" w:cs="TimesNewRomanPSMT"/>
          <w:sz w:val="28"/>
          <w:szCs w:val="28"/>
        </w:rPr>
      </w:pPr>
      <w:r w:rsidRPr="001C00CE">
        <w:rPr>
          <w:rFonts w:ascii="TimesNewRomanPSMT" w:hAnsi="TimesNewRomanPSMT" w:cs="TimesNewRomanPSMT"/>
          <w:sz w:val="28"/>
          <w:szCs w:val="28"/>
          <w:lang w:val="en-US"/>
        </w:rPr>
        <w:t>A</w:t>
      </w:r>
      <w:r w:rsidRPr="001C00CE">
        <w:rPr>
          <w:rFonts w:ascii="TimesNewRomanPSMT" w:hAnsi="TimesNewRomanPSMT" w:cs="TimesNewRomanPSMT"/>
          <w:sz w:val="28"/>
          <w:szCs w:val="28"/>
        </w:rPr>
        <w:t xml:space="preserve"> = </w:t>
      </w:r>
      <w:r w:rsidRPr="001C00CE">
        <w:rPr>
          <w:rFonts w:ascii="TimesNewRomanPSMT" w:hAnsi="TimesNewRomanPSMT" w:cs="TimesNewRomanPSMT"/>
          <w:sz w:val="28"/>
          <w:szCs w:val="28"/>
          <w:lang w:val="en-US"/>
        </w:rPr>
        <w:t>E</w:t>
      </w:r>
      <w:r w:rsidRPr="001C00CE">
        <w:rPr>
          <w:rFonts w:ascii="TimesNewRomanPSMT" w:hAnsi="TimesNewRomanPSMT" w:cs="TimesNewRomanPSMT"/>
          <w:sz w:val="28"/>
          <w:szCs w:val="28"/>
        </w:rPr>
        <w:t xml:space="preserve"> + </w:t>
      </w:r>
      <w:r w:rsidRPr="001C00CE">
        <w:rPr>
          <w:rFonts w:ascii="TimesNewRomanPSMT" w:hAnsi="TimesNewRomanPSMT" w:cs="TimesNewRomanPSMT"/>
          <w:sz w:val="28"/>
          <w:szCs w:val="28"/>
          <w:lang w:val="en-US"/>
        </w:rPr>
        <w:t>D</w:t>
      </w:r>
      <w:r w:rsidRPr="001C00CE">
        <w:rPr>
          <w:rFonts w:ascii="TimesNewRomanPSMT" w:hAnsi="TimesNewRomanPSMT" w:cs="TimesNewRomanPSMT"/>
          <w:sz w:val="28"/>
          <w:szCs w:val="28"/>
        </w:rPr>
        <w:t>,                                                 (2)</w:t>
      </w:r>
    </w:p>
    <w:p w:rsidR="00F723CE" w:rsidRPr="001C00CE" w:rsidRDefault="00F723CE" w:rsidP="00A926E8">
      <w:pPr>
        <w:shd w:val="clear" w:color="auto" w:fill="FFFFFF"/>
        <w:spacing w:after="0" w:line="360" w:lineRule="auto"/>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где </w:t>
      </w:r>
      <w:r w:rsidRPr="001C00CE">
        <w:rPr>
          <w:rFonts w:ascii="Times New Roman" w:eastAsia="Times New Roman" w:hAnsi="Times New Roman" w:cs="Times New Roman"/>
          <w:sz w:val="28"/>
          <w:szCs w:val="28"/>
          <w:lang w:val="en-US" w:eastAsia="ru-RU"/>
        </w:rPr>
        <w:t>D</w:t>
      </w:r>
      <w:r w:rsidRPr="001C00CE">
        <w:rPr>
          <w:rFonts w:ascii="Times New Roman" w:eastAsia="Times New Roman" w:hAnsi="Times New Roman" w:cs="Times New Roman"/>
          <w:sz w:val="28"/>
          <w:szCs w:val="28"/>
          <w:lang w:eastAsia="ru-RU"/>
        </w:rPr>
        <w:t xml:space="preserve"> – сумма заемного капитала, р.;</w:t>
      </w:r>
    </w:p>
    <w:p w:rsidR="00A926E8" w:rsidRPr="001C00CE" w:rsidRDefault="00F723CE" w:rsidP="00A926E8">
      <w:pPr>
        <w:shd w:val="clear" w:color="auto" w:fill="FFFFFF"/>
        <w:spacing w:after="0" w:line="360" w:lineRule="auto"/>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      </w:t>
      </w:r>
      <w:r w:rsidRPr="001C00CE">
        <w:rPr>
          <w:rFonts w:ascii="Times New Roman" w:eastAsia="Times New Roman" w:hAnsi="Times New Roman" w:cs="Times New Roman"/>
          <w:sz w:val="28"/>
          <w:szCs w:val="28"/>
          <w:lang w:val="en-US" w:eastAsia="ru-RU"/>
        </w:rPr>
        <w:t>E</w:t>
      </w:r>
      <w:r w:rsidRPr="001C00CE">
        <w:rPr>
          <w:rFonts w:ascii="Times New Roman" w:eastAsia="Times New Roman" w:hAnsi="Times New Roman" w:cs="Times New Roman"/>
          <w:sz w:val="28"/>
          <w:szCs w:val="28"/>
          <w:lang w:eastAsia="ru-RU"/>
        </w:rPr>
        <w:t xml:space="preserve"> – </w:t>
      </w:r>
      <w:proofErr w:type="gramStart"/>
      <w:r w:rsidRPr="001C00CE">
        <w:rPr>
          <w:rFonts w:ascii="Times New Roman" w:eastAsia="Times New Roman" w:hAnsi="Times New Roman" w:cs="Times New Roman"/>
          <w:sz w:val="28"/>
          <w:szCs w:val="28"/>
          <w:lang w:eastAsia="ru-RU"/>
        </w:rPr>
        <w:t>сумма</w:t>
      </w:r>
      <w:proofErr w:type="gramEnd"/>
      <w:r w:rsidRPr="001C00CE">
        <w:rPr>
          <w:rFonts w:ascii="Times New Roman" w:eastAsia="Times New Roman" w:hAnsi="Times New Roman" w:cs="Times New Roman"/>
          <w:sz w:val="28"/>
          <w:szCs w:val="28"/>
          <w:lang w:eastAsia="ru-RU"/>
        </w:rPr>
        <w:t xml:space="preserve"> собственного капитала, р.,</w:t>
      </w:r>
    </w:p>
    <w:p w:rsidR="00F723CE" w:rsidRDefault="00F723CE" w:rsidP="00A926E8">
      <w:pPr>
        <w:shd w:val="clear" w:color="auto" w:fill="FFFFFF"/>
        <w:spacing w:after="0" w:line="360" w:lineRule="auto"/>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получаем </w:t>
      </w:r>
      <w:r w:rsidRPr="001C00CE">
        <w:rPr>
          <w:rFonts w:ascii="Times New Roman" w:eastAsia="Times New Roman" w:hAnsi="Times New Roman" w:cs="Times New Roman"/>
          <w:sz w:val="28"/>
          <w:szCs w:val="28"/>
          <w:lang w:val="en-US" w:eastAsia="ru-RU"/>
        </w:rPr>
        <w:t>A</w:t>
      </w:r>
      <w:r w:rsidRPr="001C00CE">
        <w:rPr>
          <w:rFonts w:ascii="Times New Roman" w:eastAsia="Times New Roman" w:hAnsi="Times New Roman" w:cs="Times New Roman"/>
          <w:sz w:val="28"/>
          <w:szCs w:val="28"/>
          <w:lang w:eastAsia="ru-RU"/>
        </w:rPr>
        <w:t xml:space="preserve"> = 70 + 40 = 110 </w:t>
      </w:r>
      <w:proofErr w:type="spellStart"/>
      <w:r w:rsidRPr="001C00CE">
        <w:rPr>
          <w:rFonts w:ascii="Times New Roman" w:eastAsia="Times New Roman" w:hAnsi="Times New Roman" w:cs="Times New Roman"/>
          <w:sz w:val="28"/>
          <w:szCs w:val="28"/>
          <w:lang w:eastAsia="ru-RU"/>
        </w:rPr>
        <w:t>млн.р</w:t>
      </w:r>
      <w:proofErr w:type="spellEnd"/>
      <w:r w:rsidRPr="001C00CE">
        <w:rPr>
          <w:rFonts w:ascii="Times New Roman" w:eastAsia="Times New Roman" w:hAnsi="Times New Roman" w:cs="Times New Roman"/>
          <w:sz w:val="28"/>
          <w:szCs w:val="28"/>
          <w:lang w:eastAsia="ru-RU"/>
        </w:rPr>
        <w:t>.</w:t>
      </w:r>
    </w:p>
    <w:p w:rsidR="00A35DFE" w:rsidRPr="001C00CE" w:rsidRDefault="00FC01BA" w:rsidP="00FC01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Эффект финансового рычага рассчитывается по формуле:</w:t>
      </w:r>
    </w:p>
    <w:p w:rsidR="00FC01BA" w:rsidRPr="001C00CE" w:rsidRDefault="00FC01BA" w:rsidP="00FC01BA">
      <w:pPr>
        <w:shd w:val="clear" w:color="auto" w:fill="FFFFFF"/>
        <w:spacing w:after="0" w:line="360" w:lineRule="auto"/>
        <w:ind w:firstLine="709"/>
        <w:jc w:val="right"/>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val="en-US" w:eastAsia="ru-RU"/>
        </w:rPr>
        <w:t>EFL</w:t>
      </w:r>
      <w:r w:rsidRPr="001C00CE">
        <w:rPr>
          <w:rFonts w:ascii="Times New Roman" w:eastAsia="Times New Roman" w:hAnsi="Times New Roman" w:cs="Times New Roman"/>
          <w:sz w:val="28"/>
          <w:szCs w:val="28"/>
          <w:lang w:eastAsia="ru-RU"/>
        </w:rPr>
        <w:t xml:space="preserve"> = (1-Т) х (</w:t>
      </w:r>
      <w:r w:rsidRPr="001C00CE">
        <w:rPr>
          <w:rFonts w:ascii="Times New Roman" w:eastAsia="Times New Roman" w:hAnsi="Times New Roman" w:cs="Times New Roman"/>
          <w:sz w:val="28"/>
          <w:szCs w:val="28"/>
          <w:lang w:val="en-US" w:eastAsia="ru-RU"/>
        </w:rPr>
        <w:t>RONA</w:t>
      </w:r>
      <w:r w:rsidRPr="001C00CE">
        <w:rPr>
          <w:rFonts w:ascii="Times New Roman" w:eastAsia="Times New Roman" w:hAnsi="Times New Roman" w:cs="Times New Roman"/>
          <w:sz w:val="28"/>
          <w:szCs w:val="28"/>
          <w:lang w:eastAsia="ru-RU"/>
        </w:rPr>
        <w:t xml:space="preserve"> х </w:t>
      </w:r>
      <w:proofErr w:type="spellStart"/>
      <w:proofErr w:type="gramStart"/>
      <w:r w:rsidRPr="001C00CE">
        <w:rPr>
          <w:rFonts w:ascii="Times New Roman" w:eastAsia="Times New Roman" w:hAnsi="Times New Roman" w:cs="Times New Roman"/>
          <w:sz w:val="28"/>
          <w:szCs w:val="28"/>
          <w:lang w:val="en-US" w:eastAsia="ru-RU"/>
        </w:rPr>
        <w:t>Rt</w:t>
      </w:r>
      <w:proofErr w:type="spellEnd"/>
      <w:proofErr w:type="gramEnd"/>
      <w:r w:rsidRPr="001C00CE">
        <w:rPr>
          <w:rFonts w:ascii="Times New Roman" w:eastAsia="Times New Roman" w:hAnsi="Times New Roman" w:cs="Times New Roman"/>
          <w:sz w:val="28"/>
          <w:szCs w:val="28"/>
          <w:lang w:eastAsia="ru-RU"/>
        </w:rPr>
        <w:t xml:space="preserve">) х </w:t>
      </w:r>
      <w:r w:rsidRPr="001C00CE">
        <w:rPr>
          <w:rFonts w:ascii="Times New Roman" w:eastAsia="Times New Roman" w:hAnsi="Times New Roman" w:cs="Times New Roman"/>
          <w:sz w:val="28"/>
          <w:szCs w:val="28"/>
          <w:lang w:val="en-US" w:eastAsia="ru-RU"/>
        </w:rPr>
        <w:t>D</w:t>
      </w:r>
      <w:r w:rsidRPr="001C00CE">
        <w:rPr>
          <w:rFonts w:ascii="Times New Roman" w:eastAsia="Times New Roman" w:hAnsi="Times New Roman" w:cs="Times New Roman"/>
          <w:sz w:val="28"/>
          <w:szCs w:val="28"/>
          <w:lang w:eastAsia="ru-RU"/>
        </w:rPr>
        <w:t>/</w:t>
      </w:r>
      <w:r w:rsidRPr="001C00CE">
        <w:rPr>
          <w:rFonts w:ascii="Times New Roman" w:eastAsia="Times New Roman" w:hAnsi="Times New Roman" w:cs="Times New Roman"/>
          <w:sz w:val="28"/>
          <w:szCs w:val="28"/>
          <w:lang w:val="en-US" w:eastAsia="ru-RU"/>
        </w:rPr>
        <w:t>E</w:t>
      </w:r>
      <w:r w:rsidRPr="001C00CE">
        <w:rPr>
          <w:rFonts w:ascii="Times New Roman" w:eastAsia="Times New Roman" w:hAnsi="Times New Roman" w:cs="Times New Roman"/>
          <w:sz w:val="28"/>
          <w:szCs w:val="28"/>
          <w:lang w:eastAsia="ru-RU"/>
        </w:rPr>
        <w:t>,                         (3)</w:t>
      </w:r>
    </w:p>
    <w:p w:rsidR="00FC01BA" w:rsidRPr="001C00CE" w:rsidRDefault="00FC01BA" w:rsidP="00FC01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где </w:t>
      </w:r>
      <w:r w:rsidRPr="001C00CE">
        <w:rPr>
          <w:rFonts w:ascii="Times New Roman" w:eastAsia="Times New Roman" w:hAnsi="Times New Roman" w:cs="Times New Roman"/>
          <w:sz w:val="28"/>
          <w:szCs w:val="28"/>
          <w:lang w:val="en-US" w:eastAsia="ru-RU"/>
        </w:rPr>
        <w:t>T</w:t>
      </w:r>
      <w:r w:rsidRPr="001C00CE">
        <w:rPr>
          <w:rFonts w:ascii="Times New Roman" w:eastAsia="Times New Roman" w:hAnsi="Times New Roman" w:cs="Times New Roman"/>
          <w:sz w:val="28"/>
          <w:szCs w:val="28"/>
          <w:lang w:eastAsia="ru-RU"/>
        </w:rPr>
        <w:t xml:space="preserve"> – ставка налога на прибыль, доля;</w:t>
      </w:r>
    </w:p>
    <w:p w:rsidR="00FC01BA" w:rsidRPr="001C00CE" w:rsidRDefault="00FC01BA" w:rsidP="00FC01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lastRenderedPageBreak/>
        <w:t>(1-Т) – эффект «налогового щита»;</w:t>
      </w:r>
    </w:p>
    <w:p w:rsidR="00FC01BA" w:rsidRPr="001C00CE" w:rsidRDefault="00FC01BA" w:rsidP="00FC01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w:t>
      </w:r>
      <w:r w:rsidRPr="001C00CE">
        <w:rPr>
          <w:rFonts w:ascii="Times New Roman" w:eastAsia="Times New Roman" w:hAnsi="Times New Roman" w:cs="Times New Roman"/>
          <w:sz w:val="28"/>
          <w:szCs w:val="28"/>
          <w:lang w:val="en-US" w:eastAsia="ru-RU"/>
        </w:rPr>
        <w:t>RONA</w:t>
      </w:r>
      <w:r w:rsidRPr="001C00CE">
        <w:rPr>
          <w:rFonts w:ascii="Times New Roman" w:eastAsia="Times New Roman" w:hAnsi="Times New Roman" w:cs="Times New Roman"/>
          <w:sz w:val="28"/>
          <w:szCs w:val="28"/>
          <w:lang w:eastAsia="ru-RU"/>
        </w:rPr>
        <w:t xml:space="preserve"> – </w:t>
      </w:r>
      <w:proofErr w:type="spellStart"/>
      <w:r w:rsidRPr="001C00CE">
        <w:rPr>
          <w:rFonts w:ascii="Times New Roman" w:eastAsia="Times New Roman" w:hAnsi="Times New Roman" w:cs="Times New Roman"/>
          <w:sz w:val="28"/>
          <w:szCs w:val="28"/>
          <w:lang w:val="en-US" w:eastAsia="ru-RU"/>
        </w:rPr>
        <w:t>Rt</w:t>
      </w:r>
      <w:proofErr w:type="spellEnd"/>
      <w:r w:rsidRPr="001C00CE">
        <w:rPr>
          <w:rFonts w:ascii="Times New Roman" w:eastAsia="Times New Roman" w:hAnsi="Times New Roman" w:cs="Times New Roman"/>
          <w:sz w:val="28"/>
          <w:szCs w:val="28"/>
          <w:lang w:eastAsia="ru-RU"/>
        </w:rPr>
        <w:t xml:space="preserve">) – дифференциал финансового </w:t>
      </w:r>
      <w:proofErr w:type="spellStart"/>
      <w:r w:rsidRPr="001C00CE">
        <w:rPr>
          <w:rFonts w:ascii="Times New Roman" w:eastAsia="Times New Roman" w:hAnsi="Times New Roman" w:cs="Times New Roman"/>
          <w:sz w:val="28"/>
          <w:szCs w:val="28"/>
          <w:lang w:eastAsia="ru-RU"/>
        </w:rPr>
        <w:t>левериджа</w:t>
      </w:r>
      <w:proofErr w:type="spellEnd"/>
      <w:r w:rsidRPr="001C00CE">
        <w:rPr>
          <w:rFonts w:ascii="Times New Roman" w:eastAsia="Times New Roman" w:hAnsi="Times New Roman" w:cs="Times New Roman"/>
          <w:sz w:val="28"/>
          <w:szCs w:val="28"/>
          <w:lang w:eastAsia="ru-RU"/>
        </w:rPr>
        <w:t>, %;</w:t>
      </w:r>
    </w:p>
    <w:p w:rsidR="00FC01BA" w:rsidRPr="001C00CE" w:rsidRDefault="00FC01BA" w:rsidP="00FC01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val="en-US" w:eastAsia="ru-RU"/>
        </w:rPr>
        <w:t>RONA</w:t>
      </w:r>
      <w:r w:rsidRPr="001C00CE">
        <w:rPr>
          <w:rFonts w:ascii="Times New Roman" w:eastAsia="Times New Roman" w:hAnsi="Times New Roman" w:cs="Times New Roman"/>
          <w:sz w:val="28"/>
          <w:szCs w:val="28"/>
          <w:lang w:eastAsia="ru-RU"/>
        </w:rPr>
        <w:t xml:space="preserve"> – экономическая рентабельность активов, %;</w:t>
      </w:r>
    </w:p>
    <w:p w:rsidR="00FC01BA" w:rsidRPr="001C00CE" w:rsidRDefault="00FC01BA" w:rsidP="00FC01BA">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proofErr w:type="gramStart"/>
      <w:r w:rsidRPr="001C00CE">
        <w:rPr>
          <w:rFonts w:ascii="Times New Roman" w:eastAsia="Times New Roman" w:hAnsi="Times New Roman" w:cs="Times New Roman"/>
          <w:sz w:val="28"/>
          <w:szCs w:val="28"/>
          <w:lang w:val="en-US" w:eastAsia="ru-RU"/>
        </w:rPr>
        <w:t>Rt</w:t>
      </w:r>
      <w:proofErr w:type="spellEnd"/>
      <w:proofErr w:type="gramEnd"/>
      <w:r w:rsidRPr="001C00CE">
        <w:rPr>
          <w:rFonts w:ascii="Times New Roman" w:eastAsia="Times New Roman" w:hAnsi="Times New Roman" w:cs="Times New Roman"/>
          <w:sz w:val="28"/>
          <w:szCs w:val="28"/>
          <w:lang w:eastAsia="ru-RU"/>
        </w:rPr>
        <w:t xml:space="preserve"> – средняя расчетная ставка процента по ссудам и займам, проценты по которым относятся на затраты организации, %;</w:t>
      </w:r>
    </w:p>
    <w:p w:rsidR="00FC01BA" w:rsidRPr="001C00CE" w:rsidRDefault="00FC01BA" w:rsidP="00FC01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val="en-US" w:eastAsia="ru-RU"/>
        </w:rPr>
        <w:t>D</w:t>
      </w:r>
      <w:r w:rsidRPr="001C00CE">
        <w:rPr>
          <w:rFonts w:ascii="Times New Roman" w:eastAsia="Times New Roman" w:hAnsi="Times New Roman" w:cs="Times New Roman"/>
          <w:sz w:val="28"/>
          <w:szCs w:val="28"/>
          <w:lang w:eastAsia="ru-RU"/>
        </w:rPr>
        <w:t>/</w:t>
      </w:r>
      <w:r w:rsidRPr="001C00CE">
        <w:rPr>
          <w:rFonts w:ascii="Times New Roman" w:eastAsia="Times New Roman" w:hAnsi="Times New Roman" w:cs="Times New Roman"/>
          <w:sz w:val="28"/>
          <w:szCs w:val="28"/>
          <w:lang w:val="en-US" w:eastAsia="ru-RU"/>
        </w:rPr>
        <w:t>E</w:t>
      </w:r>
      <w:r w:rsidRPr="001C00CE">
        <w:rPr>
          <w:rFonts w:ascii="Times New Roman" w:eastAsia="Times New Roman" w:hAnsi="Times New Roman" w:cs="Times New Roman"/>
          <w:sz w:val="28"/>
          <w:szCs w:val="28"/>
          <w:lang w:eastAsia="ru-RU"/>
        </w:rPr>
        <w:t xml:space="preserve"> – плечо финансового </w:t>
      </w:r>
      <w:proofErr w:type="spellStart"/>
      <w:r w:rsidRPr="001C00CE">
        <w:rPr>
          <w:rFonts w:ascii="Times New Roman" w:eastAsia="Times New Roman" w:hAnsi="Times New Roman" w:cs="Times New Roman"/>
          <w:sz w:val="28"/>
          <w:szCs w:val="28"/>
          <w:lang w:eastAsia="ru-RU"/>
        </w:rPr>
        <w:t>левериджа</w:t>
      </w:r>
      <w:proofErr w:type="spellEnd"/>
      <w:r w:rsidRPr="001C00CE">
        <w:rPr>
          <w:rFonts w:ascii="Times New Roman" w:eastAsia="Times New Roman" w:hAnsi="Times New Roman" w:cs="Times New Roman"/>
          <w:sz w:val="28"/>
          <w:szCs w:val="28"/>
          <w:lang w:eastAsia="ru-RU"/>
        </w:rPr>
        <w:t>, коэффициент.</w:t>
      </w:r>
    </w:p>
    <w:p w:rsidR="00FC01BA" w:rsidRPr="001C00CE" w:rsidRDefault="007A08A1" w:rsidP="00FC01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Чтобы определить прирост рентабельности собственных средств за счет использования заемного капитала, найдем рентабельность собственных средств при условии, что предприятие не пользуется заемным капиталом и получает прибыль те же самые 20 </w:t>
      </w:r>
      <w:proofErr w:type="spellStart"/>
      <w:r w:rsidRPr="001C00CE">
        <w:rPr>
          <w:rFonts w:ascii="Times New Roman" w:eastAsia="Times New Roman" w:hAnsi="Times New Roman" w:cs="Times New Roman"/>
          <w:sz w:val="28"/>
          <w:szCs w:val="28"/>
          <w:lang w:eastAsia="ru-RU"/>
        </w:rPr>
        <w:t>млн.руб</w:t>
      </w:r>
      <w:proofErr w:type="spellEnd"/>
      <w:r w:rsidRPr="001C00CE">
        <w:rPr>
          <w:rFonts w:ascii="Times New Roman" w:eastAsia="Times New Roman" w:hAnsi="Times New Roman" w:cs="Times New Roman"/>
          <w:sz w:val="28"/>
          <w:szCs w:val="28"/>
          <w:lang w:eastAsia="ru-RU"/>
        </w:rPr>
        <w:t>, обладая собственным капиталом в 110 млн. руб., но предприятие не платит проценты за пользование заемными средствами.</w:t>
      </w:r>
    </w:p>
    <w:p w:rsidR="007A08A1" w:rsidRPr="001C00CE" w:rsidRDefault="007A08A1" w:rsidP="00FC01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В этом случае предприятие заплатит налог в размере 4 млн. рублей (20 </w:t>
      </w:r>
      <w:proofErr w:type="spellStart"/>
      <w:r w:rsidRPr="001C00CE">
        <w:rPr>
          <w:rFonts w:ascii="Times New Roman" w:eastAsia="Times New Roman" w:hAnsi="Times New Roman" w:cs="Times New Roman"/>
          <w:sz w:val="28"/>
          <w:szCs w:val="28"/>
          <w:lang w:eastAsia="ru-RU"/>
        </w:rPr>
        <w:t>млн.р</w:t>
      </w:r>
      <w:proofErr w:type="spellEnd"/>
      <w:r w:rsidRPr="001C00CE">
        <w:rPr>
          <w:rFonts w:ascii="Times New Roman" w:eastAsia="Times New Roman" w:hAnsi="Times New Roman" w:cs="Times New Roman"/>
          <w:sz w:val="28"/>
          <w:szCs w:val="28"/>
          <w:lang w:eastAsia="ru-RU"/>
        </w:rPr>
        <w:t xml:space="preserve">. х 20%/100%). Его чистая прибыль будет равна 16 млн. р. (20 </w:t>
      </w:r>
      <w:proofErr w:type="spellStart"/>
      <w:r w:rsidRPr="001C00CE">
        <w:rPr>
          <w:rFonts w:ascii="Times New Roman" w:eastAsia="Times New Roman" w:hAnsi="Times New Roman" w:cs="Times New Roman"/>
          <w:sz w:val="28"/>
          <w:szCs w:val="28"/>
          <w:lang w:eastAsia="ru-RU"/>
        </w:rPr>
        <w:t>млн.р</w:t>
      </w:r>
      <w:proofErr w:type="spellEnd"/>
      <w:r w:rsidRPr="001C00CE">
        <w:rPr>
          <w:rFonts w:ascii="Times New Roman" w:eastAsia="Times New Roman" w:hAnsi="Times New Roman" w:cs="Times New Roman"/>
          <w:sz w:val="28"/>
          <w:szCs w:val="28"/>
          <w:lang w:eastAsia="ru-RU"/>
        </w:rPr>
        <w:t xml:space="preserve">. – 4 </w:t>
      </w:r>
      <w:proofErr w:type="spellStart"/>
      <w:r w:rsidRPr="001C00CE">
        <w:rPr>
          <w:rFonts w:ascii="Times New Roman" w:eastAsia="Times New Roman" w:hAnsi="Times New Roman" w:cs="Times New Roman"/>
          <w:sz w:val="28"/>
          <w:szCs w:val="28"/>
          <w:lang w:eastAsia="ru-RU"/>
        </w:rPr>
        <w:t>млн.р</w:t>
      </w:r>
      <w:proofErr w:type="spellEnd"/>
      <w:r w:rsidRPr="001C00CE">
        <w:rPr>
          <w:rFonts w:ascii="Times New Roman" w:eastAsia="Times New Roman" w:hAnsi="Times New Roman" w:cs="Times New Roman"/>
          <w:sz w:val="28"/>
          <w:szCs w:val="28"/>
          <w:lang w:eastAsia="ru-RU"/>
        </w:rPr>
        <w:t xml:space="preserve">.), а экономическая рентабельность собственного капитала будет равна 16млн.р./110млн.р х 100% = </w:t>
      </w:r>
      <w:r w:rsidR="00A0718D" w:rsidRPr="001C00CE">
        <w:rPr>
          <w:rFonts w:ascii="Times New Roman" w:eastAsia="Times New Roman" w:hAnsi="Times New Roman" w:cs="Times New Roman"/>
          <w:sz w:val="28"/>
          <w:szCs w:val="28"/>
          <w:lang w:eastAsia="ru-RU"/>
        </w:rPr>
        <w:t>14,55%.</w:t>
      </w:r>
    </w:p>
    <w:p w:rsidR="00FC01BA" w:rsidRPr="001C00CE" w:rsidRDefault="00A0718D" w:rsidP="00FC01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Силу воздействия финансового </w:t>
      </w:r>
      <w:proofErr w:type="spellStart"/>
      <w:r w:rsidRPr="001C00CE">
        <w:rPr>
          <w:rFonts w:ascii="Times New Roman" w:eastAsia="Times New Roman" w:hAnsi="Times New Roman" w:cs="Times New Roman"/>
          <w:sz w:val="28"/>
          <w:szCs w:val="28"/>
          <w:lang w:eastAsia="ru-RU"/>
        </w:rPr>
        <w:t>левериджа</w:t>
      </w:r>
      <w:proofErr w:type="spellEnd"/>
      <w:r w:rsidRPr="001C00CE">
        <w:rPr>
          <w:rFonts w:ascii="Times New Roman" w:eastAsia="Times New Roman" w:hAnsi="Times New Roman" w:cs="Times New Roman"/>
          <w:sz w:val="28"/>
          <w:szCs w:val="28"/>
          <w:lang w:eastAsia="ru-RU"/>
        </w:rPr>
        <w:t xml:space="preserve"> найдем по формуле:</w:t>
      </w:r>
    </w:p>
    <w:p w:rsidR="00A0718D" w:rsidRPr="001C00CE" w:rsidRDefault="00A0718D" w:rsidP="00A0718D">
      <w:pPr>
        <w:shd w:val="clear" w:color="auto" w:fill="FFFFFF"/>
        <w:spacing w:after="0" w:line="360" w:lineRule="auto"/>
        <w:ind w:firstLine="709"/>
        <w:jc w:val="right"/>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val="en-US" w:eastAsia="ru-RU"/>
        </w:rPr>
        <w:t>DFL</w:t>
      </w:r>
      <w:r w:rsidRPr="001C00CE">
        <w:rPr>
          <w:rFonts w:ascii="Times New Roman" w:eastAsia="Times New Roman" w:hAnsi="Times New Roman" w:cs="Times New Roman"/>
          <w:sz w:val="28"/>
          <w:szCs w:val="28"/>
          <w:lang w:eastAsia="ru-RU"/>
        </w:rPr>
        <w:t xml:space="preserve"> = </w:t>
      </w:r>
      <w:r w:rsidRPr="001C00CE">
        <w:rPr>
          <w:rFonts w:ascii="Times New Roman" w:eastAsia="Times New Roman" w:hAnsi="Times New Roman" w:cs="Times New Roman"/>
          <w:sz w:val="28"/>
          <w:szCs w:val="28"/>
          <w:lang w:val="en-US" w:eastAsia="ru-RU"/>
        </w:rPr>
        <w:t>EBIT</w:t>
      </w:r>
      <w:r w:rsidRPr="001C00CE">
        <w:rPr>
          <w:rFonts w:ascii="Times New Roman" w:eastAsia="Times New Roman" w:hAnsi="Times New Roman" w:cs="Times New Roman"/>
          <w:sz w:val="28"/>
          <w:szCs w:val="28"/>
          <w:lang w:eastAsia="ru-RU"/>
        </w:rPr>
        <w:t>/</w:t>
      </w:r>
      <w:r w:rsidRPr="001C00CE">
        <w:rPr>
          <w:rFonts w:ascii="Times New Roman" w:eastAsia="Times New Roman" w:hAnsi="Times New Roman" w:cs="Times New Roman"/>
          <w:sz w:val="28"/>
          <w:szCs w:val="28"/>
          <w:lang w:val="en-US" w:eastAsia="ru-RU"/>
        </w:rPr>
        <w:t>EBT</w:t>
      </w:r>
      <w:r w:rsidRPr="001C00CE">
        <w:rPr>
          <w:rFonts w:ascii="Times New Roman" w:eastAsia="Times New Roman" w:hAnsi="Times New Roman" w:cs="Times New Roman"/>
          <w:sz w:val="28"/>
          <w:szCs w:val="28"/>
          <w:lang w:eastAsia="ru-RU"/>
        </w:rPr>
        <w:t>,                                            (4)</w:t>
      </w:r>
    </w:p>
    <w:p w:rsidR="00FC01BA" w:rsidRPr="001C00CE" w:rsidRDefault="00A0718D" w:rsidP="00FC01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где </w:t>
      </w:r>
      <w:r w:rsidRPr="001C00CE">
        <w:rPr>
          <w:rFonts w:ascii="Times New Roman" w:eastAsia="Times New Roman" w:hAnsi="Times New Roman" w:cs="Times New Roman"/>
          <w:sz w:val="28"/>
          <w:szCs w:val="28"/>
          <w:lang w:val="en-US" w:eastAsia="ru-RU"/>
        </w:rPr>
        <w:t>DFL</w:t>
      </w:r>
      <w:r w:rsidRPr="001C00CE">
        <w:rPr>
          <w:rFonts w:ascii="Times New Roman" w:eastAsia="Times New Roman" w:hAnsi="Times New Roman" w:cs="Times New Roman"/>
          <w:sz w:val="28"/>
          <w:szCs w:val="28"/>
          <w:lang w:eastAsia="ru-RU"/>
        </w:rPr>
        <w:t xml:space="preserve"> – сила воздействия финансового </w:t>
      </w:r>
      <w:proofErr w:type="spellStart"/>
      <w:r w:rsidRPr="001C00CE">
        <w:rPr>
          <w:rFonts w:ascii="Times New Roman" w:eastAsia="Times New Roman" w:hAnsi="Times New Roman" w:cs="Times New Roman"/>
          <w:sz w:val="28"/>
          <w:szCs w:val="28"/>
          <w:lang w:eastAsia="ru-RU"/>
        </w:rPr>
        <w:t>левериджа</w:t>
      </w:r>
      <w:proofErr w:type="spellEnd"/>
      <w:r w:rsidRPr="001C00CE">
        <w:rPr>
          <w:rFonts w:ascii="Times New Roman" w:eastAsia="Times New Roman" w:hAnsi="Times New Roman" w:cs="Times New Roman"/>
          <w:sz w:val="28"/>
          <w:szCs w:val="28"/>
          <w:lang w:eastAsia="ru-RU"/>
        </w:rPr>
        <w:t>, коэффициент;</w:t>
      </w:r>
    </w:p>
    <w:p w:rsidR="00A0718D" w:rsidRPr="001C00CE" w:rsidRDefault="00A0718D" w:rsidP="00FC01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val="en-US" w:eastAsia="ru-RU"/>
        </w:rPr>
        <w:t>EBIT</w:t>
      </w:r>
      <w:r w:rsidRPr="001C00CE">
        <w:rPr>
          <w:rFonts w:ascii="Times New Roman" w:eastAsia="Times New Roman" w:hAnsi="Times New Roman" w:cs="Times New Roman"/>
          <w:sz w:val="28"/>
          <w:szCs w:val="28"/>
          <w:lang w:eastAsia="ru-RU"/>
        </w:rPr>
        <w:t xml:space="preserve"> – прибыль до выплаты процентов и налогов, </w:t>
      </w:r>
      <w:proofErr w:type="gramStart"/>
      <w:r w:rsidRPr="001C00CE">
        <w:rPr>
          <w:rFonts w:ascii="Times New Roman" w:eastAsia="Times New Roman" w:hAnsi="Times New Roman" w:cs="Times New Roman"/>
          <w:sz w:val="28"/>
          <w:szCs w:val="28"/>
          <w:lang w:eastAsia="ru-RU"/>
        </w:rPr>
        <w:t>р.;</w:t>
      </w:r>
      <w:proofErr w:type="gramEnd"/>
    </w:p>
    <w:p w:rsidR="00A0718D" w:rsidRPr="001C00CE" w:rsidRDefault="00A0718D" w:rsidP="00FC01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val="en-US" w:eastAsia="ru-RU"/>
        </w:rPr>
        <w:t>EBT</w:t>
      </w:r>
      <w:r w:rsidRPr="001C00CE">
        <w:rPr>
          <w:rFonts w:ascii="Times New Roman" w:eastAsia="Times New Roman" w:hAnsi="Times New Roman" w:cs="Times New Roman"/>
          <w:sz w:val="28"/>
          <w:szCs w:val="28"/>
          <w:lang w:eastAsia="ru-RU"/>
        </w:rPr>
        <w:t xml:space="preserve"> – при быль до налогообложения по основной деятельности, р.</w:t>
      </w:r>
    </w:p>
    <w:p w:rsidR="00FC01BA" w:rsidRPr="001C00CE" w:rsidRDefault="00A0718D" w:rsidP="00FC01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ОТВЕТ:</w:t>
      </w:r>
    </w:p>
    <w:p w:rsidR="00A0718D" w:rsidRPr="001C00CE" w:rsidRDefault="00A0718D" w:rsidP="00FC01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За счет привлечения заемных средств, в результате воздействия финансового рычага при изменении прибыли до выплаты процентов и на</w:t>
      </w:r>
      <w:r w:rsidR="00AE05C3" w:rsidRPr="001C00CE">
        <w:rPr>
          <w:rFonts w:ascii="Times New Roman" w:eastAsia="Times New Roman" w:hAnsi="Times New Roman" w:cs="Times New Roman"/>
          <w:sz w:val="28"/>
          <w:szCs w:val="28"/>
          <w:lang w:eastAsia="ru-RU"/>
        </w:rPr>
        <w:t>логов на 1</w:t>
      </w:r>
      <w:r w:rsidRPr="001C00CE">
        <w:rPr>
          <w:rFonts w:ascii="Times New Roman" w:eastAsia="Times New Roman" w:hAnsi="Times New Roman" w:cs="Times New Roman"/>
          <w:sz w:val="28"/>
          <w:szCs w:val="28"/>
          <w:lang w:eastAsia="ru-RU"/>
        </w:rPr>
        <w:t>% происходит изменение чистой прибыли на 1,43%. Это свидетельствует о повышении риска инвестирования в предприятие при изменении структуры капитала в сторону увеличения доли заемных средств.</w:t>
      </w:r>
      <w:r w:rsidR="00AE05C3" w:rsidRPr="001C00CE">
        <w:rPr>
          <w:rFonts w:ascii="Times New Roman" w:eastAsia="Times New Roman" w:hAnsi="Times New Roman" w:cs="Times New Roman"/>
          <w:sz w:val="28"/>
          <w:szCs w:val="28"/>
          <w:lang w:eastAsia="ru-RU"/>
        </w:rPr>
        <w:t xml:space="preserve"> Привлечение заемного капитала целесообразно, поскольку чистая прибыль изменяется быстрее прибыли до налогообложения и уплаты процентов и дифференциал финансового </w:t>
      </w:r>
      <w:proofErr w:type="spellStart"/>
      <w:r w:rsidR="00AE05C3" w:rsidRPr="001C00CE">
        <w:rPr>
          <w:rFonts w:ascii="Times New Roman" w:eastAsia="Times New Roman" w:hAnsi="Times New Roman" w:cs="Times New Roman"/>
          <w:sz w:val="28"/>
          <w:szCs w:val="28"/>
          <w:lang w:eastAsia="ru-RU"/>
        </w:rPr>
        <w:t>левериджа</w:t>
      </w:r>
      <w:proofErr w:type="spellEnd"/>
      <w:r w:rsidR="00AE05C3" w:rsidRPr="001C00CE">
        <w:rPr>
          <w:rFonts w:ascii="Times New Roman" w:eastAsia="Times New Roman" w:hAnsi="Times New Roman" w:cs="Times New Roman"/>
          <w:sz w:val="28"/>
          <w:szCs w:val="28"/>
          <w:lang w:eastAsia="ru-RU"/>
        </w:rPr>
        <w:t xml:space="preserve"> положителен (рентабельность активов больше величины процентов за кредит).</w:t>
      </w:r>
    </w:p>
    <w:p w:rsidR="00AE05C3" w:rsidRPr="001C00CE" w:rsidRDefault="00AE05C3" w:rsidP="00AE05C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lastRenderedPageBreak/>
        <w:t>ЗАДАНИЕ №2</w:t>
      </w:r>
    </w:p>
    <w:p w:rsidR="00AE05C3" w:rsidRPr="001C00CE" w:rsidRDefault="00AE05C3" w:rsidP="00AE05C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AE05C3" w:rsidRPr="001C00CE" w:rsidRDefault="00AE05C3" w:rsidP="00AE05C3">
      <w:pPr>
        <w:autoSpaceDE w:val="0"/>
        <w:autoSpaceDN w:val="0"/>
        <w:adjustRightInd w:val="0"/>
        <w:spacing w:after="0" w:line="360" w:lineRule="auto"/>
        <w:ind w:firstLine="709"/>
        <w:rPr>
          <w:rFonts w:ascii="TimesNewRomanPSMT" w:hAnsi="TimesNewRomanPSMT" w:cs="TimesNewRomanPSMT"/>
          <w:sz w:val="28"/>
          <w:szCs w:val="28"/>
        </w:rPr>
      </w:pPr>
      <w:r w:rsidRPr="001C00CE">
        <w:rPr>
          <w:rFonts w:ascii="TimesNewRomanPSMT" w:hAnsi="TimesNewRomanPSMT" w:cs="TimesNewRomanPSMT"/>
          <w:sz w:val="28"/>
          <w:szCs w:val="28"/>
        </w:rPr>
        <w:t>В таблице 3 представлен отчет о прибылях и убытках предприятия за 1 квартал отчетного периода. Цена продукции и доля условно-переменной части в расходах представлены в таблице 4.</w:t>
      </w:r>
    </w:p>
    <w:p w:rsidR="00AE05C3" w:rsidRPr="001C00CE" w:rsidRDefault="00AE05C3" w:rsidP="00AE05C3">
      <w:pPr>
        <w:autoSpaceDE w:val="0"/>
        <w:autoSpaceDN w:val="0"/>
        <w:adjustRightInd w:val="0"/>
        <w:spacing w:after="0" w:line="360" w:lineRule="auto"/>
        <w:ind w:firstLine="709"/>
        <w:rPr>
          <w:rFonts w:ascii="TimesNewRomanPSMT" w:hAnsi="TimesNewRomanPSMT" w:cs="TimesNewRomanPSMT"/>
          <w:sz w:val="28"/>
          <w:szCs w:val="28"/>
        </w:rPr>
      </w:pPr>
      <w:r w:rsidRPr="001C00CE">
        <w:rPr>
          <w:rFonts w:ascii="TimesNewRomanPSMT" w:hAnsi="TimesNewRomanPSMT" w:cs="TimesNewRomanPSMT"/>
          <w:sz w:val="28"/>
          <w:szCs w:val="28"/>
        </w:rPr>
        <w:t>Необходимо определить следующие показатели:</w:t>
      </w:r>
    </w:p>
    <w:p w:rsidR="00AE05C3" w:rsidRPr="001C00CE" w:rsidRDefault="00AE05C3" w:rsidP="00AE05C3">
      <w:pPr>
        <w:autoSpaceDE w:val="0"/>
        <w:autoSpaceDN w:val="0"/>
        <w:adjustRightInd w:val="0"/>
        <w:spacing w:after="0" w:line="360" w:lineRule="auto"/>
        <w:ind w:firstLine="709"/>
        <w:rPr>
          <w:rFonts w:ascii="TimesNewRomanPSMT" w:hAnsi="TimesNewRomanPSMT" w:cs="TimesNewRomanPSMT"/>
          <w:sz w:val="28"/>
          <w:szCs w:val="28"/>
        </w:rPr>
      </w:pPr>
      <w:r w:rsidRPr="001C00CE">
        <w:rPr>
          <w:rFonts w:ascii="TimesNewRomanPSMT" w:hAnsi="TimesNewRomanPSMT" w:cs="TimesNewRomanPSMT"/>
          <w:sz w:val="28"/>
          <w:szCs w:val="28"/>
        </w:rPr>
        <w:t>1) объем реализации в натуральных единицах (Q);</w:t>
      </w:r>
    </w:p>
    <w:p w:rsidR="00AE05C3" w:rsidRPr="001C00CE" w:rsidRDefault="00AE05C3" w:rsidP="00AE05C3">
      <w:pPr>
        <w:autoSpaceDE w:val="0"/>
        <w:autoSpaceDN w:val="0"/>
        <w:adjustRightInd w:val="0"/>
        <w:spacing w:after="0" w:line="360" w:lineRule="auto"/>
        <w:ind w:firstLine="709"/>
        <w:rPr>
          <w:rFonts w:ascii="TimesNewRomanPSMT" w:hAnsi="TimesNewRomanPSMT" w:cs="TimesNewRomanPSMT"/>
          <w:sz w:val="28"/>
          <w:szCs w:val="28"/>
        </w:rPr>
      </w:pPr>
      <w:r w:rsidRPr="001C00CE">
        <w:rPr>
          <w:rFonts w:ascii="TimesNewRomanPSMT" w:hAnsi="TimesNewRomanPSMT" w:cs="TimesNewRomanPSMT"/>
          <w:sz w:val="28"/>
          <w:szCs w:val="28"/>
        </w:rPr>
        <w:t>2) величину условно-постоянных (FC) и условно-переменных расходов (VC);</w:t>
      </w:r>
    </w:p>
    <w:p w:rsidR="00AE05C3" w:rsidRPr="001C00CE" w:rsidRDefault="00AE05C3" w:rsidP="00AE05C3">
      <w:pPr>
        <w:autoSpaceDE w:val="0"/>
        <w:autoSpaceDN w:val="0"/>
        <w:adjustRightInd w:val="0"/>
        <w:spacing w:after="0" w:line="360" w:lineRule="auto"/>
        <w:ind w:firstLine="709"/>
        <w:rPr>
          <w:rFonts w:ascii="TimesNewRomanPSMT" w:hAnsi="TimesNewRomanPSMT" w:cs="TimesNewRomanPSMT"/>
          <w:sz w:val="28"/>
          <w:szCs w:val="28"/>
        </w:rPr>
      </w:pPr>
      <w:r w:rsidRPr="001C00CE">
        <w:rPr>
          <w:rFonts w:ascii="TimesNewRomanPSMT" w:hAnsi="TimesNewRomanPSMT" w:cs="TimesNewRomanPSMT"/>
          <w:sz w:val="28"/>
          <w:szCs w:val="28"/>
        </w:rPr>
        <w:t>3) условно-переменные расходы на единицу продукции (v);</w:t>
      </w:r>
    </w:p>
    <w:p w:rsidR="00AE05C3" w:rsidRPr="001C00CE" w:rsidRDefault="00AE05C3" w:rsidP="00AE05C3">
      <w:pPr>
        <w:autoSpaceDE w:val="0"/>
        <w:autoSpaceDN w:val="0"/>
        <w:adjustRightInd w:val="0"/>
        <w:spacing w:after="0" w:line="360" w:lineRule="auto"/>
        <w:ind w:firstLine="709"/>
        <w:rPr>
          <w:rFonts w:ascii="TimesNewRomanPSMT" w:hAnsi="TimesNewRomanPSMT" w:cs="TimesNewRomanPSMT"/>
          <w:sz w:val="28"/>
          <w:szCs w:val="28"/>
        </w:rPr>
      </w:pPr>
      <w:r w:rsidRPr="001C00CE">
        <w:rPr>
          <w:rFonts w:ascii="TimesNewRomanPSMT" w:hAnsi="TimesNewRomanPSMT" w:cs="TimesNewRomanPSMT"/>
          <w:sz w:val="28"/>
          <w:szCs w:val="28"/>
        </w:rPr>
        <w:t>4) маржинальную прибыль предприятия на весь объем (MS) и на единицу</w:t>
      </w:r>
    </w:p>
    <w:p w:rsidR="00AE05C3" w:rsidRPr="001C00CE" w:rsidRDefault="00AE05C3" w:rsidP="00AE05C3">
      <w:pPr>
        <w:autoSpaceDE w:val="0"/>
        <w:autoSpaceDN w:val="0"/>
        <w:adjustRightInd w:val="0"/>
        <w:spacing w:after="0" w:line="360" w:lineRule="auto"/>
        <w:ind w:firstLine="709"/>
        <w:rPr>
          <w:rFonts w:ascii="TimesNewRomanPSMT" w:hAnsi="TimesNewRomanPSMT" w:cs="TimesNewRomanPSMT"/>
          <w:sz w:val="28"/>
          <w:szCs w:val="28"/>
        </w:rPr>
      </w:pPr>
      <w:r w:rsidRPr="001C00CE">
        <w:rPr>
          <w:rFonts w:ascii="TimesNewRomanPSMT" w:hAnsi="TimesNewRomanPSMT" w:cs="TimesNewRomanPSMT"/>
          <w:sz w:val="28"/>
          <w:szCs w:val="28"/>
        </w:rPr>
        <w:t>продукции (</w:t>
      </w:r>
      <w:proofErr w:type="spellStart"/>
      <w:r w:rsidRPr="001C00CE">
        <w:rPr>
          <w:rFonts w:ascii="TimesNewRomanPSMT" w:hAnsi="TimesNewRomanPSMT" w:cs="TimesNewRomanPSMT"/>
          <w:sz w:val="28"/>
          <w:szCs w:val="28"/>
        </w:rPr>
        <w:t>ms</w:t>
      </w:r>
      <w:proofErr w:type="spellEnd"/>
      <w:r w:rsidRPr="001C00CE">
        <w:rPr>
          <w:rFonts w:ascii="TimesNewRomanPSMT" w:hAnsi="TimesNewRomanPSMT" w:cs="TimesNewRomanPSMT"/>
          <w:sz w:val="28"/>
          <w:szCs w:val="28"/>
        </w:rPr>
        <w:t>);</w:t>
      </w:r>
    </w:p>
    <w:p w:rsidR="00AE05C3" w:rsidRPr="001C00CE" w:rsidRDefault="00AE05C3" w:rsidP="00AE05C3">
      <w:pPr>
        <w:autoSpaceDE w:val="0"/>
        <w:autoSpaceDN w:val="0"/>
        <w:adjustRightInd w:val="0"/>
        <w:spacing w:after="0" w:line="360" w:lineRule="auto"/>
        <w:ind w:firstLine="709"/>
        <w:rPr>
          <w:rFonts w:ascii="TimesNewRomanPSMT" w:hAnsi="TimesNewRomanPSMT" w:cs="TimesNewRomanPSMT"/>
          <w:sz w:val="28"/>
          <w:szCs w:val="28"/>
        </w:rPr>
      </w:pPr>
      <w:r w:rsidRPr="001C00CE">
        <w:rPr>
          <w:rFonts w:ascii="TimesNewRomanPSMT" w:hAnsi="TimesNewRomanPSMT" w:cs="TimesNewRomanPSMT"/>
          <w:sz w:val="28"/>
          <w:szCs w:val="28"/>
        </w:rPr>
        <w:t>5) точку безубыточности в натуральном (</w:t>
      </w:r>
      <w:proofErr w:type="spellStart"/>
      <w:r w:rsidRPr="001C00CE">
        <w:rPr>
          <w:rFonts w:ascii="TimesNewRomanPSMT" w:hAnsi="TimesNewRomanPSMT" w:cs="TimesNewRomanPSMT"/>
          <w:sz w:val="28"/>
          <w:szCs w:val="28"/>
        </w:rPr>
        <w:t>Q</w:t>
      </w:r>
      <w:r w:rsidRPr="001C00CE">
        <w:rPr>
          <w:rFonts w:ascii="TimesNewRomanPSMT" w:hAnsi="TimesNewRomanPSMT" w:cs="TimesNewRomanPSMT"/>
          <w:sz w:val="18"/>
          <w:szCs w:val="18"/>
        </w:rPr>
        <w:t>кр</w:t>
      </w:r>
      <w:proofErr w:type="spellEnd"/>
      <w:r w:rsidRPr="001C00CE">
        <w:rPr>
          <w:rFonts w:ascii="TimesNewRomanPSMT" w:hAnsi="TimesNewRomanPSMT" w:cs="TimesNewRomanPSMT"/>
          <w:sz w:val="28"/>
          <w:szCs w:val="28"/>
        </w:rPr>
        <w:t>) и стоимостном выражении (порог рентабельности) (</w:t>
      </w:r>
      <w:proofErr w:type="spellStart"/>
      <w:r w:rsidRPr="001C00CE">
        <w:rPr>
          <w:rFonts w:ascii="TimesNewRomanPSMT" w:hAnsi="TimesNewRomanPSMT" w:cs="TimesNewRomanPSMT"/>
          <w:sz w:val="28"/>
          <w:szCs w:val="28"/>
        </w:rPr>
        <w:t>S</w:t>
      </w:r>
      <w:r w:rsidRPr="001C00CE">
        <w:rPr>
          <w:rFonts w:ascii="TimesNewRomanPSMT" w:hAnsi="TimesNewRomanPSMT" w:cs="TimesNewRomanPSMT"/>
          <w:sz w:val="18"/>
          <w:szCs w:val="18"/>
        </w:rPr>
        <w:t>кр</w:t>
      </w:r>
      <w:proofErr w:type="spellEnd"/>
      <w:r w:rsidRPr="001C00CE">
        <w:rPr>
          <w:rFonts w:ascii="TimesNewRomanPSMT" w:hAnsi="TimesNewRomanPSMT" w:cs="TimesNewRomanPSMT"/>
          <w:sz w:val="28"/>
          <w:szCs w:val="28"/>
        </w:rPr>
        <w:t>);</w:t>
      </w:r>
    </w:p>
    <w:p w:rsidR="00AE05C3" w:rsidRPr="001C00CE" w:rsidRDefault="00AE05C3" w:rsidP="00AE05C3">
      <w:pPr>
        <w:autoSpaceDE w:val="0"/>
        <w:autoSpaceDN w:val="0"/>
        <w:adjustRightInd w:val="0"/>
        <w:spacing w:after="0" w:line="360" w:lineRule="auto"/>
        <w:ind w:firstLine="709"/>
        <w:rPr>
          <w:rFonts w:ascii="TimesNewRomanPSMT" w:hAnsi="TimesNewRomanPSMT" w:cs="TimesNewRomanPSMT"/>
          <w:sz w:val="28"/>
          <w:szCs w:val="28"/>
        </w:rPr>
      </w:pPr>
      <w:r w:rsidRPr="001C00CE">
        <w:rPr>
          <w:rFonts w:ascii="TimesNewRomanPSMT" w:hAnsi="TimesNewRomanPSMT" w:cs="TimesNewRomanPSMT"/>
          <w:sz w:val="28"/>
          <w:szCs w:val="28"/>
        </w:rPr>
        <w:t>6) запас финансовой прочности предприятия в натуральном, стоимостном и относительном выражении;</w:t>
      </w:r>
    </w:p>
    <w:p w:rsidR="00AE05C3" w:rsidRPr="001C00CE" w:rsidRDefault="00AE05C3" w:rsidP="00AE05C3">
      <w:pPr>
        <w:autoSpaceDE w:val="0"/>
        <w:autoSpaceDN w:val="0"/>
        <w:adjustRightInd w:val="0"/>
        <w:spacing w:after="0" w:line="360" w:lineRule="auto"/>
        <w:ind w:firstLine="709"/>
        <w:rPr>
          <w:rFonts w:ascii="TimesNewRomanPSMT" w:hAnsi="TimesNewRomanPSMT" w:cs="TimesNewRomanPSMT"/>
          <w:sz w:val="28"/>
          <w:szCs w:val="28"/>
        </w:rPr>
      </w:pPr>
      <w:r w:rsidRPr="001C00CE">
        <w:rPr>
          <w:rFonts w:ascii="TimesNewRomanPSMT" w:hAnsi="TimesNewRomanPSMT" w:cs="TimesNewRomanPSMT"/>
          <w:sz w:val="28"/>
          <w:szCs w:val="28"/>
        </w:rPr>
        <w:t>7) силу воздействия операционного рычага (DOL).</w:t>
      </w:r>
    </w:p>
    <w:p w:rsidR="00AE05C3" w:rsidRPr="001C00CE" w:rsidRDefault="00AE05C3" w:rsidP="00AE05C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NewRomanPSMT" w:hAnsi="TimesNewRomanPSMT" w:cs="TimesNewRomanPSMT"/>
          <w:sz w:val="28"/>
          <w:szCs w:val="28"/>
        </w:rPr>
        <w:t>Таблица 3. Исходные данные «Отчет о прибылях и убытках», в тыс. р.</w:t>
      </w:r>
    </w:p>
    <w:tbl>
      <w:tblPr>
        <w:tblStyle w:val="ad"/>
        <w:tblW w:w="0" w:type="auto"/>
        <w:tblLook w:val="04A0" w:firstRow="1" w:lastRow="0" w:firstColumn="1" w:lastColumn="0" w:noHBand="0" w:noVBand="1"/>
      </w:tblPr>
      <w:tblGrid>
        <w:gridCol w:w="1242"/>
        <w:gridCol w:w="6804"/>
        <w:gridCol w:w="1866"/>
      </w:tblGrid>
      <w:tr w:rsidR="00573F9F" w:rsidRPr="001C00CE" w:rsidTr="00573F9F">
        <w:tc>
          <w:tcPr>
            <w:tcW w:w="1242" w:type="dxa"/>
          </w:tcPr>
          <w:p w:rsidR="00573F9F" w:rsidRPr="001C00CE" w:rsidRDefault="00573F9F"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п/п</w:t>
            </w:r>
          </w:p>
        </w:tc>
        <w:tc>
          <w:tcPr>
            <w:tcW w:w="6804" w:type="dxa"/>
          </w:tcPr>
          <w:p w:rsidR="00573F9F" w:rsidRPr="001C00CE" w:rsidRDefault="00573F9F"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Показатели</w:t>
            </w:r>
          </w:p>
        </w:tc>
        <w:tc>
          <w:tcPr>
            <w:tcW w:w="1866" w:type="dxa"/>
          </w:tcPr>
          <w:p w:rsidR="00573F9F" w:rsidRPr="001C00CE" w:rsidRDefault="00573F9F"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Сумма</w:t>
            </w:r>
          </w:p>
        </w:tc>
      </w:tr>
      <w:tr w:rsidR="00573F9F" w:rsidRPr="001C00CE" w:rsidTr="00573F9F">
        <w:tc>
          <w:tcPr>
            <w:tcW w:w="1242" w:type="dxa"/>
            <w:vAlign w:val="center"/>
          </w:tcPr>
          <w:p w:rsidR="00573F9F" w:rsidRPr="001C00CE" w:rsidRDefault="00573F9F"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1</w:t>
            </w:r>
          </w:p>
        </w:tc>
        <w:tc>
          <w:tcPr>
            <w:tcW w:w="6804" w:type="dxa"/>
          </w:tcPr>
          <w:p w:rsidR="00573F9F" w:rsidRPr="001C00CE" w:rsidRDefault="00573F9F"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Выручка от продаж</w:t>
            </w:r>
          </w:p>
        </w:tc>
        <w:tc>
          <w:tcPr>
            <w:tcW w:w="1866" w:type="dxa"/>
          </w:tcPr>
          <w:p w:rsidR="00573F9F" w:rsidRPr="001C00CE" w:rsidRDefault="00C060FE"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900 000</w:t>
            </w:r>
          </w:p>
        </w:tc>
      </w:tr>
      <w:tr w:rsidR="00573F9F" w:rsidRPr="001C00CE" w:rsidTr="00573F9F">
        <w:tc>
          <w:tcPr>
            <w:tcW w:w="1242" w:type="dxa"/>
            <w:vAlign w:val="center"/>
          </w:tcPr>
          <w:p w:rsidR="00573F9F" w:rsidRPr="001C00CE" w:rsidRDefault="00573F9F"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2</w:t>
            </w:r>
          </w:p>
        </w:tc>
        <w:tc>
          <w:tcPr>
            <w:tcW w:w="6804" w:type="dxa"/>
          </w:tcPr>
          <w:p w:rsidR="00573F9F" w:rsidRPr="001C00CE" w:rsidRDefault="00573F9F"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Себестоимость проданной продукции</w:t>
            </w:r>
          </w:p>
        </w:tc>
        <w:tc>
          <w:tcPr>
            <w:tcW w:w="1866" w:type="dxa"/>
          </w:tcPr>
          <w:p w:rsidR="00573F9F" w:rsidRPr="001C00CE" w:rsidRDefault="00C060FE"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600 000</w:t>
            </w:r>
          </w:p>
        </w:tc>
      </w:tr>
      <w:tr w:rsidR="00573F9F" w:rsidRPr="001C00CE" w:rsidTr="00573F9F">
        <w:tc>
          <w:tcPr>
            <w:tcW w:w="1242" w:type="dxa"/>
            <w:vAlign w:val="center"/>
          </w:tcPr>
          <w:p w:rsidR="00573F9F" w:rsidRPr="001C00CE" w:rsidRDefault="00573F9F"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3</w:t>
            </w:r>
          </w:p>
        </w:tc>
        <w:tc>
          <w:tcPr>
            <w:tcW w:w="6804" w:type="dxa"/>
          </w:tcPr>
          <w:p w:rsidR="00573F9F" w:rsidRPr="001C00CE" w:rsidRDefault="00573F9F"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Валовая прибыль</w:t>
            </w:r>
          </w:p>
        </w:tc>
        <w:tc>
          <w:tcPr>
            <w:tcW w:w="1866" w:type="dxa"/>
          </w:tcPr>
          <w:p w:rsidR="00573F9F" w:rsidRPr="001C00CE" w:rsidRDefault="00C060FE"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300 000</w:t>
            </w:r>
          </w:p>
        </w:tc>
      </w:tr>
      <w:tr w:rsidR="00573F9F" w:rsidRPr="001C00CE" w:rsidTr="00573F9F">
        <w:tc>
          <w:tcPr>
            <w:tcW w:w="1242" w:type="dxa"/>
            <w:vAlign w:val="center"/>
          </w:tcPr>
          <w:p w:rsidR="00573F9F" w:rsidRPr="001C00CE" w:rsidRDefault="00573F9F"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4</w:t>
            </w:r>
          </w:p>
        </w:tc>
        <w:tc>
          <w:tcPr>
            <w:tcW w:w="6804" w:type="dxa"/>
          </w:tcPr>
          <w:p w:rsidR="00573F9F" w:rsidRPr="001C00CE" w:rsidRDefault="00C060FE"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Коммерческие расходы</w:t>
            </w:r>
          </w:p>
        </w:tc>
        <w:tc>
          <w:tcPr>
            <w:tcW w:w="1866" w:type="dxa"/>
          </w:tcPr>
          <w:p w:rsidR="00573F9F" w:rsidRPr="001C00CE" w:rsidRDefault="00C060FE"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100 000</w:t>
            </w:r>
          </w:p>
        </w:tc>
      </w:tr>
      <w:tr w:rsidR="00573F9F" w:rsidRPr="001C00CE" w:rsidTr="00573F9F">
        <w:tc>
          <w:tcPr>
            <w:tcW w:w="1242" w:type="dxa"/>
            <w:vAlign w:val="center"/>
          </w:tcPr>
          <w:p w:rsidR="00573F9F" w:rsidRPr="001C00CE" w:rsidRDefault="00573F9F"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5</w:t>
            </w:r>
          </w:p>
        </w:tc>
        <w:tc>
          <w:tcPr>
            <w:tcW w:w="6804" w:type="dxa"/>
          </w:tcPr>
          <w:p w:rsidR="00573F9F" w:rsidRPr="001C00CE" w:rsidRDefault="00C060FE"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Управленческие расходы</w:t>
            </w:r>
          </w:p>
        </w:tc>
        <w:tc>
          <w:tcPr>
            <w:tcW w:w="1866" w:type="dxa"/>
          </w:tcPr>
          <w:p w:rsidR="00573F9F" w:rsidRPr="001C00CE" w:rsidRDefault="00C060FE"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50 000</w:t>
            </w:r>
          </w:p>
        </w:tc>
      </w:tr>
      <w:tr w:rsidR="00573F9F" w:rsidRPr="001C00CE" w:rsidTr="00573F9F">
        <w:tc>
          <w:tcPr>
            <w:tcW w:w="1242" w:type="dxa"/>
            <w:vAlign w:val="center"/>
          </w:tcPr>
          <w:p w:rsidR="00573F9F" w:rsidRPr="001C00CE" w:rsidRDefault="00573F9F"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6</w:t>
            </w:r>
          </w:p>
        </w:tc>
        <w:tc>
          <w:tcPr>
            <w:tcW w:w="6804" w:type="dxa"/>
          </w:tcPr>
          <w:p w:rsidR="00573F9F" w:rsidRPr="001C00CE" w:rsidRDefault="00C060FE"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Операционная прибыль (прибыль до выплаты процентов и налогов)</w:t>
            </w:r>
          </w:p>
        </w:tc>
        <w:tc>
          <w:tcPr>
            <w:tcW w:w="1866" w:type="dxa"/>
          </w:tcPr>
          <w:p w:rsidR="00573F9F" w:rsidRPr="001C00CE" w:rsidRDefault="00C060FE"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150 000</w:t>
            </w:r>
          </w:p>
        </w:tc>
      </w:tr>
    </w:tbl>
    <w:p w:rsidR="00FC01BA" w:rsidRPr="001C00CE" w:rsidRDefault="00C060FE" w:rsidP="00C060FE">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Таблица 4. Исходные данные для расчета</w:t>
      </w:r>
    </w:p>
    <w:tbl>
      <w:tblPr>
        <w:tblStyle w:val="ad"/>
        <w:tblW w:w="0" w:type="auto"/>
        <w:tblLook w:val="04A0" w:firstRow="1" w:lastRow="0" w:firstColumn="1" w:lastColumn="0" w:noHBand="0" w:noVBand="1"/>
      </w:tblPr>
      <w:tblGrid>
        <w:gridCol w:w="1242"/>
        <w:gridCol w:w="6804"/>
        <w:gridCol w:w="1843"/>
      </w:tblGrid>
      <w:tr w:rsidR="00C060FE" w:rsidRPr="001C00CE" w:rsidTr="00C060FE">
        <w:tc>
          <w:tcPr>
            <w:tcW w:w="1242" w:type="dxa"/>
          </w:tcPr>
          <w:p w:rsidR="00C060FE" w:rsidRPr="001C00CE" w:rsidRDefault="00C060FE"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п/п</w:t>
            </w:r>
          </w:p>
        </w:tc>
        <w:tc>
          <w:tcPr>
            <w:tcW w:w="6804" w:type="dxa"/>
          </w:tcPr>
          <w:p w:rsidR="00C060FE" w:rsidRPr="001C00CE" w:rsidRDefault="00C060FE"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Показатели</w:t>
            </w:r>
          </w:p>
        </w:tc>
        <w:tc>
          <w:tcPr>
            <w:tcW w:w="1843" w:type="dxa"/>
          </w:tcPr>
          <w:p w:rsidR="00C060FE" w:rsidRPr="001C00CE" w:rsidRDefault="00C060FE"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Значение</w:t>
            </w:r>
          </w:p>
        </w:tc>
      </w:tr>
      <w:tr w:rsidR="00C060FE" w:rsidRPr="001C00CE" w:rsidTr="00C060FE">
        <w:tc>
          <w:tcPr>
            <w:tcW w:w="1242" w:type="dxa"/>
          </w:tcPr>
          <w:p w:rsidR="00C060FE" w:rsidRPr="001C00CE" w:rsidRDefault="00C060FE"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1</w:t>
            </w:r>
          </w:p>
        </w:tc>
        <w:tc>
          <w:tcPr>
            <w:tcW w:w="6804" w:type="dxa"/>
          </w:tcPr>
          <w:p w:rsidR="00C060FE" w:rsidRPr="001C00CE" w:rsidRDefault="00C060FE"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Цена изделия, </w:t>
            </w:r>
            <w:proofErr w:type="spellStart"/>
            <w:r w:rsidRPr="001C00CE">
              <w:rPr>
                <w:rFonts w:ascii="Times New Roman" w:eastAsia="Times New Roman" w:hAnsi="Times New Roman" w:cs="Times New Roman"/>
                <w:sz w:val="28"/>
                <w:szCs w:val="28"/>
                <w:lang w:eastAsia="ru-RU"/>
              </w:rPr>
              <w:t>тыс.р</w:t>
            </w:r>
            <w:proofErr w:type="spellEnd"/>
            <w:r w:rsidRPr="001C00CE">
              <w:rPr>
                <w:rFonts w:ascii="Times New Roman" w:eastAsia="Times New Roman" w:hAnsi="Times New Roman" w:cs="Times New Roman"/>
                <w:sz w:val="28"/>
                <w:szCs w:val="28"/>
                <w:lang w:eastAsia="ru-RU"/>
              </w:rPr>
              <w:t>.</w:t>
            </w:r>
          </w:p>
        </w:tc>
        <w:tc>
          <w:tcPr>
            <w:tcW w:w="1843" w:type="dxa"/>
          </w:tcPr>
          <w:p w:rsidR="00C060FE" w:rsidRPr="001C00CE" w:rsidRDefault="00C060FE"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2 х 1 = 2</w:t>
            </w:r>
          </w:p>
        </w:tc>
      </w:tr>
      <w:tr w:rsidR="00C060FE" w:rsidRPr="001C00CE" w:rsidTr="00C060FE">
        <w:tc>
          <w:tcPr>
            <w:tcW w:w="1242" w:type="dxa"/>
          </w:tcPr>
          <w:p w:rsidR="00C060FE" w:rsidRPr="001C00CE" w:rsidRDefault="00C060FE"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2</w:t>
            </w:r>
          </w:p>
        </w:tc>
        <w:tc>
          <w:tcPr>
            <w:tcW w:w="6804" w:type="dxa"/>
          </w:tcPr>
          <w:p w:rsidR="00C060FE" w:rsidRPr="001C00CE" w:rsidRDefault="00C060FE"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Удельный вес условно-переменной части</w:t>
            </w:r>
            <w:r w:rsidR="00D028C0" w:rsidRPr="001C00CE">
              <w:rPr>
                <w:rFonts w:ascii="Times New Roman" w:eastAsia="Times New Roman" w:hAnsi="Times New Roman" w:cs="Times New Roman"/>
                <w:sz w:val="28"/>
                <w:szCs w:val="28"/>
                <w:lang w:eastAsia="ru-RU"/>
              </w:rPr>
              <w:t xml:space="preserve"> </w:t>
            </w:r>
            <w:r w:rsidRPr="001C00CE">
              <w:rPr>
                <w:rFonts w:ascii="Times New Roman" w:eastAsia="Times New Roman" w:hAnsi="Times New Roman" w:cs="Times New Roman"/>
                <w:sz w:val="28"/>
                <w:szCs w:val="28"/>
                <w:lang w:eastAsia="ru-RU"/>
              </w:rPr>
              <w:t>в расходах,%</w:t>
            </w:r>
          </w:p>
        </w:tc>
        <w:tc>
          <w:tcPr>
            <w:tcW w:w="1843" w:type="dxa"/>
          </w:tcPr>
          <w:p w:rsidR="00C060FE" w:rsidRPr="001C00CE" w:rsidRDefault="00C060FE" w:rsidP="00C060FE">
            <w:pPr>
              <w:jc w:val="center"/>
              <w:rPr>
                <w:rFonts w:ascii="Times New Roman" w:eastAsia="Times New Roman" w:hAnsi="Times New Roman" w:cs="Times New Roman"/>
                <w:sz w:val="28"/>
                <w:szCs w:val="28"/>
                <w:lang w:eastAsia="ru-RU"/>
              </w:rPr>
            </w:pPr>
          </w:p>
        </w:tc>
      </w:tr>
      <w:tr w:rsidR="00C060FE" w:rsidRPr="001C00CE" w:rsidTr="00C060FE">
        <w:tc>
          <w:tcPr>
            <w:tcW w:w="1242" w:type="dxa"/>
          </w:tcPr>
          <w:p w:rsidR="00C060FE" w:rsidRPr="001C00CE" w:rsidRDefault="00C060FE"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2.1</w:t>
            </w:r>
          </w:p>
        </w:tc>
        <w:tc>
          <w:tcPr>
            <w:tcW w:w="6804" w:type="dxa"/>
          </w:tcPr>
          <w:p w:rsidR="00C060FE" w:rsidRPr="001C00CE" w:rsidRDefault="00C060FE"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-себестоимость проданной продукции</w:t>
            </w:r>
          </w:p>
        </w:tc>
        <w:tc>
          <w:tcPr>
            <w:tcW w:w="1843" w:type="dxa"/>
          </w:tcPr>
          <w:p w:rsidR="00C060FE" w:rsidRPr="001C00CE" w:rsidRDefault="00C060FE"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100</w:t>
            </w:r>
          </w:p>
        </w:tc>
      </w:tr>
      <w:tr w:rsidR="00C060FE" w:rsidRPr="001C00CE" w:rsidTr="00C060FE">
        <w:tc>
          <w:tcPr>
            <w:tcW w:w="1242" w:type="dxa"/>
          </w:tcPr>
          <w:p w:rsidR="00C060FE" w:rsidRPr="001C00CE" w:rsidRDefault="00C060FE"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2.2.</w:t>
            </w:r>
          </w:p>
        </w:tc>
        <w:tc>
          <w:tcPr>
            <w:tcW w:w="6804" w:type="dxa"/>
          </w:tcPr>
          <w:p w:rsidR="00C060FE" w:rsidRPr="001C00CE" w:rsidRDefault="00C060FE"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-коммерческие расходы</w:t>
            </w:r>
          </w:p>
        </w:tc>
        <w:tc>
          <w:tcPr>
            <w:tcW w:w="1843" w:type="dxa"/>
          </w:tcPr>
          <w:p w:rsidR="00C060FE" w:rsidRPr="001C00CE" w:rsidRDefault="00C060FE"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50+1 = 51</w:t>
            </w:r>
          </w:p>
        </w:tc>
      </w:tr>
      <w:tr w:rsidR="00C060FE" w:rsidRPr="001C00CE" w:rsidTr="00C060FE">
        <w:tc>
          <w:tcPr>
            <w:tcW w:w="1242" w:type="dxa"/>
          </w:tcPr>
          <w:p w:rsidR="00C060FE" w:rsidRPr="001C00CE" w:rsidRDefault="00C060FE"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2.3</w:t>
            </w:r>
          </w:p>
        </w:tc>
        <w:tc>
          <w:tcPr>
            <w:tcW w:w="6804" w:type="dxa"/>
          </w:tcPr>
          <w:p w:rsidR="00C060FE" w:rsidRPr="001C00CE" w:rsidRDefault="00C060FE"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-управленческие расходы</w:t>
            </w:r>
          </w:p>
        </w:tc>
        <w:tc>
          <w:tcPr>
            <w:tcW w:w="1843" w:type="dxa"/>
          </w:tcPr>
          <w:p w:rsidR="00C060FE" w:rsidRPr="001C00CE" w:rsidRDefault="00C060FE"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40+1 = 41</w:t>
            </w:r>
          </w:p>
        </w:tc>
      </w:tr>
    </w:tbl>
    <w:p w:rsidR="00C060FE" w:rsidRPr="001C00CE" w:rsidRDefault="00C060FE" w:rsidP="00FC01B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060FE" w:rsidRPr="001C00CE" w:rsidRDefault="00C060FE" w:rsidP="00FC01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lastRenderedPageBreak/>
        <w:t>Результаты расчетов сведите в таблицу 5.</w:t>
      </w:r>
    </w:p>
    <w:p w:rsidR="00C060FE" w:rsidRPr="001C00CE" w:rsidRDefault="00C060FE" w:rsidP="00FC01B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060FE" w:rsidRPr="001C00CE" w:rsidRDefault="00C060FE" w:rsidP="00FC01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РЕШЕНИЕ</w:t>
      </w:r>
    </w:p>
    <w:p w:rsidR="00C060FE" w:rsidRPr="001C00CE" w:rsidRDefault="00C060FE" w:rsidP="00C060FE">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Таблица 5. Результаты расчетов</w:t>
      </w:r>
    </w:p>
    <w:tbl>
      <w:tblPr>
        <w:tblStyle w:val="ad"/>
        <w:tblW w:w="0" w:type="auto"/>
        <w:tblLook w:val="04A0" w:firstRow="1" w:lastRow="0" w:firstColumn="1" w:lastColumn="0" w:noHBand="0" w:noVBand="1"/>
      </w:tblPr>
      <w:tblGrid>
        <w:gridCol w:w="5515"/>
        <w:gridCol w:w="2511"/>
        <w:gridCol w:w="2111"/>
      </w:tblGrid>
      <w:tr w:rsidR="00C060FE" w:rsidRPr="001C00CE" w:rsidTr="00C060FE">
        <w:tc>
          <w:tcPr>
            <w:tcW w:w="5637" w:type="dxa"/>
          </w:tcPr>
          <w:p w:rsidR="00C060FE" w:rsidRPr="001C00CE" w:rsidRDefault="00C060FE"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Показатель</w:t>
            </w:r>
          </w:p>
        </w:tc>
        <w:tc>
          <w:tcPr>
            <w:tcW w:w="2116" w:type="dxa"/>
          </w:tcPr>
          <w:p w:rsidR="00C060FE" w:rsidRPr="001C00CE" w:rsidRDefault="00C060FE"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Порядок расчета</w:t>
            </w:r>
          </w:p>
        </w:tc>
        <w:tc>
          <w:tcPr>
            <w:tcW w:w="2139" w:type="dxa"/>
          </w:tcPr>
          <w:p w:rsidR="00C060FE" w:rsidRPr="001C00CE" w:rsidRDefault="00C060FE" w:rsidP="00C060FE">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Значение</w:t>
            </w:r>
          </w:p>
        </w:tc>
      </w:tr>
      <w:tr w:rsidR="00C060FE" w:rsidRPr="001C00CE" w:rsidTr="00C060FE">
        <w:tc>
          <w:tcPr>
            <w:tcW w:w="5637" w:type="dxa"/>
          </w:tcPr>
          <w:p w:rsidR="00C060FE" w:rsidRPr="001C00CE" w:rsidRDefault="00C060FE"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Выручка от реализации продукции</w:t>
            </w:r>
            <w:r w:rsidR="00E41EB9" w:rsidRPr="001C00CE">
              <w:rPr>
                <w:rFonts w:ascii="Times New Roman" w:eastAsia="Times New Roman" w:hAnsi="Times New Roman" w:cs="Times New Roman"/>
                <w:sz w:val="28"/>
                <w:szCs w:val="28"/>
                <w:lang w:eastAsia="ru-RU"/>
              </w:rPr>
              <w:t xml:space="preserve">, </w:t>
            </w:r>
            <w:proofErr w:type="spellStart"/>
            <w:r w:rsidR="00E41EB9" w:rsidRPr="001C00CE">
              <w:rPr>
                <w:rFonts w:ascii="Times New Roman" w:eastAsia="Times New Roman" w:hAnsi="Times New Roman" w:cs="Times New Roman"/>
                <w:sz w:val="28"/>
                <w:szCs w:val="28"/>
                <w:lang w:eastAsia="ru-RU"/>
              </w:rPr>
              <w:t>тыс.р</w:t>
            </w:r>
            <w:proofErr w:type="spellEnd"/>
            <w:r w:rsidR="00E41EB9" w:rsidRPr="001C00CE">
              <w:rPr>
                <w:rFonts w:ascii="Times New Roman" w:eastAsia="Times New Roman" w:hAnsi="Times New Roman" w:cs="Times New Roman"/>
                <w:sz w:val="28"/>
                <w:szCs w:val="28"/>
                <w:lang w:eastAsia="ru-RU"/>
              </w:rPr>
              <w:t>.</w:t>
            </w:r>
          </w:p>
        </w:tc>
        <w:tc>
          <w:tcPr>
            <w:tcW w:w="2116" w:type="dxa"/>
          </w:tcPr>
          <w:p w:rsidR="00C060FE" w:rsidRPr="001C00CE" w:rsidRDefault="00D84762"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Стр.1 табл.3</w:t>
            </w:r>
          </w:p>
        </w:tc>
        <w:tc>
          <w:tcPr>
            <w:tcW w:w="2139" w:type="dxa"/>
          </w:tcPr>
          <w:p w:rsidR="00C060FE" w:rsidRPr="001C00CE" w:rsidRDefault="00D84762"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900</w:t>
            </w:r>
            <w:r w:rsidR="0087537A" w:rsidRPr="001C00CE">
              <w:rPr>
                <w:rFonts w:ascii="Times New Roman" w:eastAsia="Times New Roman" w:hAnsi="Times New Roman" w:cs="Times New Roman"/>
                <w:sz w:val="28"/>
                <w:szCs w:val="28"/>
                <w:lang w:eastAsia="ru-RU"/>
              </w:rPr>
              <w:t> </w:t>
            </w:r>
            <w:r w:rsidRPr="001C00CE">
              <w:rPr>
                <w:rFonts w:ascii="Times New Roman" w:eastAsia="Times New Roman" w:hAnsi="Times New Roman" w:cs="Times New Roman"/>
                <w:sz w:val="28"/>
                <w:szCs w:val="28"/>
                <w:lang w:eastAsia="ru-RU"/>
              </w:rPr>
              <w:t>000</w:t>
            </w:r>
          </w:p>
        </w:tc>
      </w:tr>
      <w:tr w:rsidR="00C060FE" w:rsidRPr="001C00CE" w:rsidTr="00C060FE">
        <w:tc>
          <w:tcPr>
            <w:tcW w:w="5637" w:type="dxa"/>
          </w:tcPr>
          <w:p w:rsidR="00C060FE" w:rsidRPr="001C00CE" w:rsidRDefault="00C060FE"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Себестоимость реализованной продукции</w:t>
            </w:r>
            <w:r w:rsidR="00E41EB9" w:rsidRPr="001C00CE">
              <w:rPr>
                <w:rFonts w:ascii="Times New Roman" w:eastAsia="Times New Roman" w:hAnsi="Times New Roman" w:cs="Times New Roman"/>
                <w:sz w:val="28"/>
                <w:szCs w:val="28"/>
                <w:lang w:eastAsia="ru-RU"/>
              </w:rPr>
              <w:t xml:space="preserve">, </w:t>
            </w:r>
            <w:proofErr w:type="spellStart"/>
            <w:r w:rsidR="00E41EB9" w:rsidRPr="001C00CE">
              <w:rPr>
                <w:rFonts w:ascii="Times New Roman" w:eastAsia="Times New Roman" w:hAnsi="Times New Roman" w:cs="Times New Roman"/>
                <w:sz w:val="28"/>
                <w:szCs w:val="28"/>
                <w:lang w:eastAsia="ru-RU"/>
              </w:rPr>
              <w:t>тыс.р</w:t>
            </w:r>
            <w:proofErr w:type="spellEnd"/>
            <w:r w:rsidR="00E41EB9" w:rsidRPr="001C00CE">
              <w:rPr>
                <w:rFonts w:ascii="Times New Roman" w:eastAsia="Times New Roman" w:hAnsi="Times New Roman" w:cs="Times New Roman"/>
                <w:sz w:val="28"/>
                <w:szCs w:val="28"/>
                <w:lang w:eastAsia="ru-RU"/>
              </w:rPr>
              <w:t>.</w:t>
            </w:r>
          </w:p>
        </w:tc>
        <w:tc>
          <w:tcPr>
            <w:tcW w:w="2116" w:type="dxa"/>
          </w:tcPr>
          <w:p w:rsidR="00C060FE" w:rsidRPr="001C00CE" w:rsidRDefault="00D84762"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Стр.2 табл.3</w:t>
            </w:r>
            <w:r w:rsidR="00812AA3" w:rsidRPr="001C00CE">
              <w:rPr>
                <w:rFonts w:ascii="Times New Roman" w:eastAsia="Times New Roman" w:hAnsi="Times New Roman" w:cs="Times New Roman"/>
                <w:sz w:val="28"/>
                <w:szCs w:val="28"/>
                <w:lang w:eastAsia="ru-RU"/>
              </w:rPr>
              <w:t>+стр.3 табл.3+стр.4табл.3</w:t>
            </w:r>
          </w:p>
        </w:tc>
        <w:tc>
          <w:tcPr>
            <w:tcW w:w="2139" w:type="dxa"/>
          </w:tcPr>
          <w:p w:rsidR="00C060FE" w:rsidRPr="001C00CE" w:rsidRDefault="00812AA3"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75</w:t>
            </w:r>
            <w:r w:rsidR="00D84762" w:rsidRPr="001C00CE">
              <w:rPr>
                <w:rFonts w:ascii="Times New Roman" w:eastAsia="Times New Roman" w:hAnsi="Times New Roman" w:cs="Times New Roman"/>
                <w:sz w:val="28"/>
                <w:szCs w:val="28"/>
                <w:lang w:eastAsia="ru-RU"/>
              </w:rPr>
              <w:t>0</w:t>
            </w:r>
            <w:r w:rsidR="0087537A" w:rsidRPr="001C00CE">
              <w:rPr>
                <w:rFonts w:ascii="Times New Roman" w:eastAsia="Times New Roman" w:hAnsi="Times New Roman" w:cs="Times New Roman"/>
                <w:sz w:val="28"/>
                <w:szCs w:val="28"/>
                <w:lang w:eastAsia="ru-RU"/>
              </w:rPr>
              <w:t> </w:t>
            </w:r>
            <w:r w:rsidR="00D84762" w:rsidRPr="001C00CE">
              <w:rPr>
                <w:rFonts w:ascii="Times New Roman" w:eastAsia="Times New Roman" w:hAnsi="Times New Roman" w:cs="Times New Roman"/>
                <w:sz w:val="28"/>
                <w:szCs w:val="28"/>
                <w:lang w:eastAsia="ru-RU"/>
              </w:rPr>
              <w:t>000</w:t>
            </w:r>
          </w:p>
        </w:tc>
      </w:tr>
      <w:tr w:rsidR="00C060FE" w:rsidRPr="001C00CE" w:rsidTr="00C060FE">
        <w:tc>
          <w:tcPr>
            <w:tcW w:w="5637" w:type="dxa"/>
          </w:tcPr>
          <w:p w:rsidR="00C060FE" w:rsidRPr="001C00CE" w:rsidRDefault="00C060FE"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Переменные затраты в себестоимости реализованной продукции</w:t>
            </w:r>
            <w:r w:rsidR="00E41EB9" w:rsidRPr="001C00CE">
              <w:rPr>
                <w:rFonts w:ascii="Times New Roman" w:eastAsia="Times New Roman" w:hAnsi="Times New Roman" w:cs="Times New Roman"/>
                <w:sz w:val="28"/>
                <w:szCs w:val="28"/>
                <w:lang w:eastAsia="ru-RU"/>
              </w:rPr>
              <w:t xml:space="preserve">, </w:t>
            </w:r>
            <w:proofErr w:type="spellStart"/>
            <w:r w:rsidR="00E41EB9" w:rsidRPr="001C00CE">
              <w:rPr>
                <w:rFonts w:ascii="Times New Roman" w:eastAsia="Times New Roman" w:hAnsi="Times New Roman" w:cs="Times New Roman"/>
                <w:sz w:val="28"/>
                <w:szCs w:val="28"/>
                <w:lang w:eastAsia="ru-RU"/>
              </w:rPr>
              <w:t>тыс.р</w:t>
            </w:r>
            <w:proofErr w:type="spellEnd"/>
            <w:r w:rsidR="00E41EB9" w:rsidRPr="001C00CE">
              <w:rPr>
                <w:rFonts w:ascii="Times New Roman" w:eastAsia="Times New Roman" w:hAnsi="Times New Roman" w:cs="Times New Roman"/>
                <w:sz w:val="28"/>
                <w:szCs w:val="28"/>
                <w:lang w:eastAsia="ru-RU"/>
              </w:rPr>
              <w:t>.</w:t>
            </w:r>
            <w:r w:rsidR="002406FB" w:rsidRPr="001C00CE">
              <w:rPr>
                <w:rFonts w:ascii="Times New Roman" w:eastAsia="Times New Roman" w:hAnsi="Times New Roman" w:cs="Times New Roman"/>
                <w:sz w:val="28"/>
                <w:szCs w:val="28"/>
                <w:lang w:eastAsia="ru-RU"/>
              </w:rPr>
              <w:t>(</w:t>
            </w:r>
            <w:r w:rsidR="002406FB" w:rsidRPr="001C00CE">
              <w:rPr>
                <w:rFonts w:ascii="Times New Roman" w:eastAsia="Times New Roman" w:hAnsi="Times New Roman" w:cs="Times New Roman"/>
                <w:sz w:val="28"/>
                <w:szCs w:val="28"/>
                <w:lang w:val="en-US" w:eastAsia="ru-RU"/>
              </w:rPr>
              <w:t>VC</w:t>
            </w:r>
            <w:r w:rsidR="002406FB" w:rsidRPr="001C00CE">
              <w:rPr>
                <w:rFonts w:ascii="Times New Roman" w:eastAsia="Times New Roman" w:hAnsi="Times New Roman" w:cs="Times New Roman"/>
                <w:sz w:val="28"/>
                <w:szCs w:val="28"/>
                <w:lang w:eastAsia="ru-RU"/>
              </w:rPr>
              <w:t>)</w:t>
            </w:r>
          </w:p>
        </w:tc>
        <w:tc>
          <w:tcPr>
            <w:tcW w:w="2116" w:type="dxa"/>
          </w:tcPr>
          <w:p w:rsidR="00C060FE" w:rsidRPr="001C00CE" w:rsidRDefault="00812AA3"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Табл.6 строка ИТОГО</w:t>
            </w:r>
          </w:p>
        </w:tc>
        <w:tc>
          <w:tcPr>
            <w:tcW w:w="2139" w:type="dxa"/>
          </w:tcPr>
          <w:p w:rsidR="00C060FE" w:rsidRPr="001C00CE" w:rsidRDefault="00812AA3" w:rsidP="00812AA3">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671 5</w:t>
            </w:r>
            <w:r w:rsidR="00E41EB9" w:rsidRPr="001C00CE">
              <w:rPr>
                <w:rFonts w:ascii="Times New Roman" w:eastAsia="Times New Roman" w:hAnsi="Times New Roman" w:cs="Times New Roman"/>
                <w:sz w:val="28"/>
                <w:szCs w:val="28"/>
                <w:lang w:eastAsia="ru-RU"/>
              </w:rPr>
              <w:t>00</w:t>
            </w:r>
          </w:p>
        </w:tc>
      </w:tr>
      <w:tr w:rsidR="00C060FE" w:rsidRPr="001C00CE" w:rsidTr="00C060FE">
        <w:tc>
          <w:tcPr>
            <w:tcW w:w="5637" w:type="dxa"/>
          </w:tcPr>
          <w:p w:rsidR="00C060FE" w:rsidRPr="001C00CE" w:rsidRDefault="00C060FE"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Цена единицы продукции</w:t>
            </w:r>
            <w:r w:rsidR="00E41EB9" w:rsidRPr="001C00CE">
              <w:rPr>
                <w:rFonts w:ascii="Times New Roman" w:eastAsia="Times New Roman" w:hAnsi="Times New Roman" w:cs="Times New Roman"/>
                <w:sz w:val="28"/>
                <w:szCs w:val="28"/>
                <w:lang w:eastAsia="ru-RU"/>
              </w:rPr>
              <w:t xml:space="preserve">, </w:t>
            </w:r>
            <w:proofErr w:type="spellStart"/>
            <w:r w:rsidR="00E41EB9" w:rsidRPr="001C00CE">
              <w:rPr>
                <w:rFonts w:ascii="Times New Roman" w:eastAsia="Times New Roman" w:hAnsi="Times New Roman" w:cs="Times New Roman"/>
                <w:sz w:val="28"/>
                <w:szCs w:val="28"/>
                <w:lang w:eastAsia="ru-RU"/>
              </w:rPr>
              <w:t>тыс.р</w:t>
            </w:r>
            <w:proofErr w:type="spellEnd"/>
            <w:r w:rsidR="00E41EB9" w:rsidRPr="001C00CE">
              <w:rPr>
                <w:rFonts w:ascii="Times New Roman" w:eastAsia="Times New Roman" w:hAnsi="Times New Roman" w:cs="Times New Roman"/>
                <w:sz w:val="28"/>
                <w:szCs w:val="28"/>
                <w:lang w:eastAsia="ru-RU"/>
              </w:rPr>
              <w:t>.</w:t>
            </w:r>
            <w:r w:rsidR="002406FB" w:rsidRPr="001C00CE">
              <w:rPr>
                <w:rFonts w:ascii="Times New Roman" w:eastAsia="Times New Roman" w:hAnsi="Times New Roman" w:cs="Times New Roman"/>
                <w:sz w:val="28"/>
                <w:szCs w:val="28"/>
                <w:lang w:eastAsia="ru-RU"/>
              </w:rPr>
              <w:t xml:space="preserve"> (</w:t>
            </w:r>
            <w:r w:rsidR="002406FB" w:rsidRPr="001C00CE">
              <w:rPr>
                <w:rFonts w:ascii="Times New Roman" w:eastAsia="Times New Roman" w:hAnsi="Times New Roman" w:cs="Times New Roman"/>
                <w:sz w:val="28"/>
                <w:szCs w:val="28"/>
                <w:lang w:val="en-US" w:eastAsia="ru-RU"/>
              </w:rPr>
              <w:t>p</w:t>
            </w:r>
            <w:r w:rsidR="002406FB" w:rsidRPr="001C00CE">
              <w:rPr>
                <w:rFonts w:ascii="Times New Roman" w:eastAsia="Times New Roman" w:hAnsi="Times New Roman" w:cs="Times New Roman"/>
                <w:sz w:val="28"/>
                <w:szCs w:val="28"/>
                <w:lang w:eastAsia="ru-RU"/>
              </w:rPr>
              <w:t>)</w:t>
            </w:r>
          </w:p>
        </w:tc>
        <w:tc>
          <w:tcPr>
            <w:tcW w:w="2116" w:type="dxa"/>
          </w:tcPr>
          <w:p w:rsidR="00C060FE" w:rsidRPr="001C00CE" w:rsidRDefault="00D028C0"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Стр.1 табл.4</w:t>
            </w:r>
          </w:p>
        </w:tc>
        <w:tc>
          <w:tcPr>
            <w:tcW w:w="2139" w:type="dxa"/>
          </w:tcPr>
          <w:p w:rsidR="00C060FE" w:rsidRPr="001C00CE" w:rsidRDefault="00E41EB9"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2 </w:t>
            </w:r>
          </w:p>
        </w:tc>
      </w:tr>
      <w:tr w:rsidR="00C060FE" w:rsidRPr="001C00CE" w:rsidTr="00C060FE">
        <w:tc>
          <w:tcPr>
            <w:tcW w:w="5637" w:type="dxa"/>
          </w:tcPr>
          <w:p w:rsidR="00C060FE" w:rsidRPr="001C00CE" w:rsidRDefault="00C060FE"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Объем реализации, штук</w:t>
            </w:r>
            <w:r w:rsidR="002406FB" w:rsidRPr="001C00CE">
              <w:rPr>
                <w:rFonts w:ascii="Times New Roman" w:eastAsia="Times New Roman" w:hAnsi="Times New Roman" w:cs="Times New Roman"/>
                <w:sz w:val="28"/>
                <w:szCs w:val="28"/>
                <w:lang w:eastAsia="ru-RU"/>
              </w:rPr>
              <w:t xml:space="preserve"> (</w:t>
            </w:r>
            <w:r w:rsidR="002406FB" w:rsidRPr="001C00CE">
              <w:rPr>
                <w:rFonts w:ascii="Times New Roman" w:eastAsia="Times New Roman" w:hAnsi="Times New Roman" w:cs="Times New Roman"/>
                <w:sz w:val="28"/>
                <w:szCs w:val="28"/>
                <w:lang w:val="en-US" w:eastAsia="ru-RU"/>
              </w:rPr>
              <w:t>Q</w:t>
            </w:r>
            <w:r w:rsidR="002406FB" w:rsidRPr="001C00CE">
              <w:rPr>
                <w:rFonts w:ascii="Times New Roman" w:eastAsia="Times New Roman" w:hAnsi="Times New Roman" w:cs="Times New Roman"/>
                <w:sz w:val="28"/>
                <w:szCs w:val="28"/>
                <w:lang w:eastAsia="ru-RU"/>
              </w:rPr>
              <w:t>)</w:t>
            </w:r>
          </w:p>
        </w:tc>
        <w:tc>
          <w:tcPr>
            <w:tcW w:w="2116" w:type="dxa"/>
          </w:tcPr>
          <w:p w:rsidR="00C060FE" w:rsidRPr="001C00CE" w:rsidRDefault="00D028C0" w:rsidP="00E41EB9">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900</w:t>
            </w:r>
            <w:r w:rsidR="0087537A" w:rsidRPr="001C00CE">
              <w:rPr>
                <w:rFonts w:ascii="Times New Roman" w:eastAsia="Times New Roman" w:hAnsi="Times New Roman" w:cs="Times New Roman"/>
                <w:sz w:val="28"/>
                <w:szCs w:val="28"/>
                <w:lang w:eastAsia="ru-RU"/>
              </w:rPr>
              <w:t> </w:t>
            </w:r>
            <w:r w:rsidRPr="001C00CE">
              <w:rPr>
                <w:rFonts w:ascii="Times New Roman" w:eastAsia="Times New Roman" w:hAnsi="Times New Roman" w:cs="Times New Roman"/>
                <w:sz w:val="28"/>
                <w:szCs w:val="28"/>
                <w:lang w:eastAsia="ru-RU"/>
              </w:rPr>
              <w:t>000/2</w:t>
            </w:r>
          </w:p>
        </w:tc>
        <w:tc>
          <w:tcPr>
            <w:tcW w:w="2139" w:type="dxa"/>
          </w:tcPr>
          <w:p w:rsidR="00C060FE" w:rsidRPr="001C00CE" w:rsidRDefault="00D028C0"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450</w:t>
            </w:r>
            <w:r w:rsidR="0087537A" w:rsidRPr="001C00CE">
              <w:rPr>
                <w:rFonts w:ascii="Times New Roman" w:eastAsia="Times New Roman" w:hAnsi="Times New Roman" w:cs="Times New Roman"/>
                <w:sz w:val="28"/>
                <w:szCs w:val="28"/>
                <w:lang w:eastAsia="ru-RU"/>
              </w:rPr>
              <w:t> 000</w:t>
            </w:r>
          </w:p>
        </w:tc>
      </w:tr>
      <w:tr w:rsidR="00C060FE" w:rsidRPr="001C00CE" w:rsidTr="00C060FE">
        <w:tc>
          <w:tcPr>
            <w:tcW w:w="5637" w:type="dxa"/>
          </w:tcPr>
          <w:p w:rsidR="00C060FE" w:rsidRPr="001C00CE" w:rsidRDefault="00C060FE"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Постоянные затраты</w:t>
            </w:r>
            <w:r w:rsidR="00E41EB9" w:rsidRPr="001C00CE">
              <w:rPr>
                <w:rFonts w:ascii="Times New Roman" w:eastAsia="Times New Roman" w:hAnsi="Times New Roman" w:cs="Times New Roman"/>
                <w:sz w:val="28"/>
                <w:szCs w:val="28"/>
                <w:lang w:eastAsia="ru-RU"/>
              </w:rPr>
              <w:t xml:space="preserve">, </w:t>
            </w:r>
            <w:proofErr w:type="spellStart"/>
            <w:r w:rsidR="00E41EB9" w:rsidRPr="001C00CE">
              <w:rPr>
                <w:rFonts w:ascii="Times New Roman" w:eastAsia="Times New Roman" w:hAnsi="Times New Roman" w:cs="Times New Roman"/>
                <w:sz w:val="28"/>
                <w:szCs w:val="28"/>
                <w:lang w:eastAsia="ru-RU"/>
              </w:rPr>
              <w:t>тыс.р</w:t>
            </w:r>
            <w:proofErr w:type="spellEnd"/>
            <w:r w:rsidR="00E41EB9" w:rsidRPr="001C00CE">
              <w:rPr>
                <w:rFonts w:ascii="Times New Roman" w:eastAsia="Times New Roman" w:hAnsi="Times New Roman" w:cs="Times New Roman"/>
                <w:sz w:val="28"/>
                <w:szCs w:val="28"/>
                <w:lang w:eastAsia="ru-RU"/>
              </w:rPr>
              <w:t>.</w:t>
            </w:r>
            <w:r w:rsidR="002406FB" w:rsidRPr="001C00CE">
              <w:rPr>
                <w:rFonts w:ascii="Times New Roman" w:eastAsia="Times New Roman" w:hAnsi="Times New Roman" w:cs="Times New Roman"/>
                <w:sz w:val="28"/>
                <w:szCs w:val="28"/>
                <w:lang w:eastAsia="ru-RU"/>
              </w:rPr>
              <w:t xml:space="preserve"> (</w:t>
            </w:r>
            <w:r w:rsidR="002406FB" w:rsidRPr="001C00CE">
              <w:rPr>
                <w:rFonts w:ascii="Times New Roman" w:eastAsia="Times New Roman" w:hAnsi="Times New Roman" w:cs="Times New Roman"/>
                <w:sz w:val="28"/>
                <w:szCs w:val="28"/>
                <w:lang w:val="en-US" w:eastAsia="ru-RU"/>
              </w:rPr>
              <w:t>FC</w:t>
            </w:r>
            <w:r w:rsidR="002406FB" w:rsidRPr="001C00CE">
              <w:rPr>
                <w:rFonts w:ascii="Times New Roman" w:eastAsia="Times New Roman" w:hAnsi="Times New Roman" w:cs="Times New Roman"/>
                <w:sz w:val="28"/>
                <w:szCs w:val="28"/>
                <w:lang w:eastAsia="ru-RU"/>
              </w:rPr>
              <w:t>)</w:t>
            </w:r>
          </w:p>
        </w:tc>
        <w:tc>
          <w:tcPr>
            <w:tcW w:w="2116" w:type="dxa"/>
          </w:tcPr>
          <w:p w:rsidR="00C060FE" w:rsidRPr="001C00CE" w:rsidRDefault="00812AA3"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Табл.6 строка ИТОГО</w:t>
            </w:r>
          </w:p>
        </w:tc>
        <w:tc>
          <w:tcPr>
            <w:tcW w:w="2139" w:type="dxa"/>
          </w:tcPr>
          <w:p w:rsidR="00C060FE" w:rsidRPr="001C00CE" w:rsidRDefault="00812AA3"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78 500</w:t>
            </w:r>
          </w:p>
        </w:tc>
      </w:tr>
      <w:tr w:rsidR="00C060FE" w:rsidRPr="001C00CE" w:rsidTr="00C060FE">
        <w:tc>
          <w:tcPr>
            <w:tcW w:w="5637" w:type="dxa"/>
          </w:tcPr>
          <w:p w:rsidR="00C060FE" w:rsidRPr="001C00CE" w:rsidRDefault="00C060FE"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Переменные затраты на единицу продукции, р./шт.</w:t>
            </w:r>
            <w:r w:rsidR="002406FB" w:rsidRPr="001C00CE">
              <w:rPr>
                <w:rFonts w:ascii="Times New Roman" w:eastAsia="Times New Roman" w:hAnsi="Times New Roman" w:cs="Times New Roman"/>
                <w:sz w:val="28"/>
                <w:szCs w:val="28"/>
                <w:lang w:eastAsia="ru-RU"/>
              </w:rPr>
              <w:t xml:space="preserve"> (</w:t>
            </w:r>
            <w:r w:rsidR="002406FB" w:rsidRPr="001C00CE">
              <w:rPr>
                <w:rFonts w:ascii="Times New Roman" w:eastAsia="Times New Roman" w:hAnsi="Times New Roman" w:cs="Times New Roman"/>
                <w:sz w:val="28"/>
                <w:szCs w:val="28"/>
                <w:lang w:val="en-US" w:eastAsia="ru-RU"/>
              </w:rPr>
              <w:t>v</w:t>
            </w:r>
            <w:r w:rsidR="002406FB" w:rsidRPr="001C00CE">
              <w:rPr>
                <w:rFonts w:ascii="Times New Roman" w:eastAsia="Times New Roman" w:hAnsi="Times New Roman" w:cs="Times New Roman"/>
                <w:sz w:val="28"/>
                <w:szCs w:val="28"/>
                <w:lang w:eastAsia="ru-RU"/>
              </w:rPr>
              <w:t>)</w:t>
            </w:r>
          </w:p>
        </w:tc>
        <w:tc>
          <w:tcPr>
            <w:tcW w:w="2116" w:type="dxa"/>
          </w:tcPr>
          <w:p w:rsidR="00C060FE" w:rsidRPr="001C00CE" w:rsidRDefault="00812AA3"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671 500 000/450 000 = 1492,22</w:t>
            </w:r>
          </w:p>
        </w:tc>
        <w:tc>
          <w:tcPr>
            <w:tcW w:w="2139" w:type="dxa"/>
          </w:tcPr>
          <w:p w:rsidR="00C060FE" w:rsidRPr="001C00CE" w:rsidRDefault="00812AA3"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1492,22</w:t>
            </w:r>
          </w:p>
        </w:tc>
      </w:tr>
      <w:tr w:rsidR="00C060FE" w:rsidRPr="001C00CE" w:rsidTr="00C060FE">
        <w:tc>
          <w:tcPr>
            <w:tcW w:w="5637" w:type="dxa"/>
          </w:tcPr>
          <w:p w:rsidR="00C060FE" w:rsidRPr="001C00CE" w:rsidRDefault="00C060FE"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Маржинальная прибыль</w:t>
            </w:r>
            <w:r w:rsidR="00812AA3" w:rsidRPr="001C00CE">
              <w:rPr>
                <w:rFonts w:ascii="Times New Roman" w:eastAsia="Times New Roman" w:hAnsi="Times New Roman" w:cs="Times New Roman"/>
                <w:sz w:val="28"/>
                <w:szCs w:val="28"/>
                <w:lang w:eastAsia="ru-RU"/>
              </w:rPr>
              <w:t xml:space="preserve">, </w:t>
            </w:r>
            <w:proofErr w:type="spellStart"/>
            <w:r w:rsidR="00812AA3" w:rsidRPr="001C00CE">
              <w:rPr>
                <w:rFonts w:ascii="Times New Roman" w:eastAsia="Times New Roman" w:hAnsi="Times New Roman" w:cs="Times New Roman"/>
                <w:sz w:val="28"/>
                <w:szCs w:val="28"/>
                <w:lang w:eastAsia="ru-RU"/>
              </w:rPr>
              <w:t>тыс.р</w:t>
            </w:r>
            <w:proofErr w:type="spellEnd"/>
            <w:r w:rsidR="00812AA3" w:rsidRPr="001C00CE">
              <w:rPr>
                <w:rFonts w:ascii="Times New Roman" w:eastAsia="Times New Roman" w:hAnsi="Times New Roman" w:cs="Times New Roman"/>
                <w:sz w:val="28"/>
                <w:szCs w:val="28"/>
                <w:lang w:eastAsia="ru-RU"/>
              </w:rPr>
              <w:t>.</w:t>
            </w:r>
            <w:r w:rsidR="002406FB" w:rsidRPr="001C00CE">
              <w:rPr>
                <w:rFonts w:ascii="Times New Roman" w:eastAsia="Times New Roman" w:hAnsi="Times New Roman" w:cs="Times New Roman"/>
                <w:sz w:val="28"/>
                <w:szCs w:val="28"/>
                <w:lang w:eastAsia="ru-RU"/>
              </w:rPr>
              <w:t xml:space="preserve"> (</w:t>
            </w:r>
            <w:r w:rsidR="002406FB" w:rsidRPr="001C00CE">
              <w:rPr>
                <w:rFonts w:ascii="Times New Roman" w:eastAsia="Times New Roman" w:hAnsi="Times New Roman" w:cs="Times New Roman"/>
                <w:sz w:val="28"/>
                <w:szCs w:val="28"/>
                <w:lang w:val="en-US" w:eastAsia="ru-RU"/>
              </w:rPr>
              <w:t>MS</w:t>
            </w:r>
            <w:r w:rsidR="002406FB" w:rsidRPr="001C00CE">
              <w:rPr>
                <w:rFonts w:ascii="Times New Roman" w:eastAsia="Times New Roman" w:hAnsi="Times New Roman" w:cs="Times New Roman"/>
                <w:sz w:val="28"/>
                <w:szCs w:val="28"/>
                <w:lang w:eastAsia="ru-RU"/>
              </w:rPr>
              <w:t>)</w:t>
            </w:r>
          </w:p>
        </w:tc>
        <w:tc>
          <w:tcPr>
            <w:tcW w:w="2116" w:type="dxa"/>
          </w:tcPr>
          <w:p w:rsidR="00C060FE" w:rsidRPr="001C00CE" w:rsidRDefault="00812AA3"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900 000 – 671 500 = 228 500</w:t>
            </w:r>
          </w:p>
        </w:tc>
        <w:tc>
          <w:tcPr>
            <w:tcW w:w="2139" w:type="dxa"/>
          </w:tcPr>
          <w:p w:rsidR="00C060FE" w:rsidRPr="001C00CE" w:rsidRDefault="00812AA3"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228 500</w:t>
            </w:r>
          </w:p>
        </w:tc>
      </w:tr>
      <w:tr w:rsidR="002406FB" w:rsidRPr="001C00CE" w:rsidTr="00C060FE">
        <w:tc>
          <w:tcPr>
            <w:tcW w:w="5637" w:type="dxa"/>
          </w:tcPr>
          <w:p w:rsidR="002406FB" w:rsidRPr="001C00CE" w:rsidRDefault="002406FB"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Маржинальная прибыль на единицу продукции, р. (</w:t>
            </w:r>
            <w:proofErr w:type="spellStart"/>
            <w:r w:rsidRPr="001C00CE">
              <w:rPr>
                <w:rFonts w:ascii="Times New Roman" w:eastAsia="Times New Roman" w:hAnsi="Times New Roman" w:cs="Times New Roman"/>
                <w:sz w:val="28"/>
                <w:szCs w:val="28"/>
                <w:lang w:val="en-US" w:eastAsia="ru-RU"/>
              </w:rPr>
              <w:t>ms</w:t>
            </w:r>
            <w:proofErr w:type="spellEnd"/>
            <w:r w:rsidRPr="001C00CE">
              <w:rPr>
                <w:rFonts w:ascii="Times New Roman" w:eastAsia="Times New Roman" w:hAnsi="Times New Roman" w:cs="Times New Roman"/>
                <w:sz w:val="28"/>
                <w:szCs w:val="28"/>
                <w:lang w:eastAsia="ru-RU"/>
              </w:rPr>
              <w:t>)</w:t>
            </w:r>
          </w:p>
        </w:tc>
        <w:tc>
          <w:tcPr>
            <w:tcW w:w="2116" w:type="dxa"/>
          </w:tcPr>
          <w:p w:rsidR="002406FB" w:rsidRPr="001C00CE" w:rsidRDefault="002406FB"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2 000 – 1492,22 = 507,78</w:t>
            </w:r>
          </w:p>
        </w:tc>
        <w:tc>
          <w:tcPr>
            <w:tcW w:w="2139" w:type="dxa"/>
          </w:tcPr>
          <w:p w:rsidR="002406FB" w:rsidRPr="001C00CE" w:rsidRDefault="002406FB"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507,78</w:t>
            </w:r>
          </w:p>
        </w:tc>
      </w:tr>
      <w:tr w:rsidR="00C060FE" w:rsidRPr="001C00CE" w:rsidTr="00C060FE">
        <w:tc>
          <w:tcPr>
            <w:tcW w:w="5637" w:type="dxa"/>
          </w:tcPr>
          <w:p w:rsidR="00C060FE" w:rsidRPr="001C00CE" w:rsidRDefault="00C060FE"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Прибыль до выплаты процентов и налогов</w:t>
            </w:r>
            <w:r w:rsidR="00812AA3" w:rsidRPr="001C00CE">
              <w:rPr>
                <w:rFonts w:ascii="Times New Roman" w:eastAsia="Times New Roman" w:hAnsi="Times New Roman" w:cs="Times New Roman"/>
                <w:sz w:val="28"/>
                <w:szCs w:val="28"/>
                <w:lang w:eastAsia="ru-RU"/>
              </w:rPr>
              <w:t xml:space="preserve">, </w:t>
            </w:r>
            <w:proofErr w:type="spellStart"/>
            <w:r w:rsidR="00812AA3" w:rsidRPr="001C00CE">
              <w:rPr>
                <w:rFonts w:ascii="Times New Roman" w:eastAsia="Times New Roman" w:hAnsi="Times New Roman" w:cs="Times New Roman"/>
                <w:sz w:val="28"/>
                <w:szCs w:val="28"/>
                <w:lang w:eastAsia="ru-RU"/>
              </w:rPr>
              <w:t>тыс.р</w:t>
            </w:r>
            <w:proofErr w:type="spellEnd"/>
            <w:r w:rsidR="00812AA3" w:rsidRPr="001C00CE">
              <w:rPr>
                <w:rFonts w:ascii="Times New Roman" w:eastAsia="Times New Roman" w:hAnsi="Times New Roman" w:cs="Times New Roman"/>
                <w:sz w:val="28"/>
                <w:szCs w:val="28"/>
                <w:lang w:eastAsia="ru-RU"/>
              </w:rPr>
              <w:t>.</w:t>
            </w:r>
          </w:p>
        </w:tc>
        <w:tc>
          <w:tcPr>
            <w:tcW w:w="2116" w:type="dxa"/>
          </w:tcPr>
          <w:p w:rsidR="00C060FE" w:rsidRPr="001C00CE" w:rsidRDefault="00812AA3"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228 500 – 78 500 = 150 000</w:t>
            </w:r>
          </w:p>
        </w:tc>
        <w:tc>
          <w:tcPr>
            <w:tcW w:w="2139" w:type="dxa"/>
          </w:tcPr>
          <w:p w:rsidR="00C060FE" w:rsidRPr="001C00CE" w:rsidRDefault="00812AA3"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150 000</w:t>
            </w:r>
          </w:p>
        </w:tc>
      </w:tr>
      <w:tr w:rsidR="00C060FE" w:rsidRPr="001C00CE" w:rsidTr="00C060FE">
        <w:tc>
          <w:tcPr>
            <w:tcW w:w="5637" w:type="dxa"/>
          </w:tcPr>
          <w:p w:rsidR="00C060FE" w:rsidRPr="001C00CE" w:rsidRDefault="00C060FE"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Критический объем, штук</w:t>
            </w:r>
            <w:r w:rsidR="002406FB" w:rsidRPr="001C00CE">
              <w:rPr>
                <w:rFonts w:ascii="Times New Roman" w:eastAsia="Times New Roman" w:hAnsi="Times New Roman" w:cs="Times New Roman"/>
                <w:sz w:val="28"/>
                <w:szCs w:val="28"/>
                <w:lang w:eastAsia="ru-RU"/>
              </w:rPr>
              <w:t xml:space="preserve"> (</w:t>
            </w:r>
            <w:r w:rsidR="002406FB" w:rsidRPr="001C00CE">
              <w:rPr>
                <w:rFonts w:ascii="Times New Roman" w:eastAsia="Times New Roman" w:hAnsi="Times New Roman" w:cs="Times New Roman"/>
                <w:sz w:val="28"/>
                <w:szCs w:val="28"/>
                <w:lang w:val="en-US" w:eastAsia="ru-RU"/>
              </w:rPr>
              <w:t>Q</w:t>
            </w:r>
            <w:proofErr w:type="spellStart"/>
            <w:r w:rsidR="002406FB" w:rsidRPr="001C00CE">
              <w:rPr>
                <w:rFonts w:ascii="Times New Roman" w:eastAsia="Times New Roman" w:hAnsi="Times New Roman" w:cs="Times New Roman"/>
                <w:sz w:val="28"/>
                <w:szCs w:val="28"/>
                <w:vertAlign w:val="subscript"/>
                <w:lang w:eastAsia="ru-RU"/>
              </w:rPr>
              <w:t>кр</w:t>
            </w:r>
            <w:proofErr w:type="spellEnd"/>
            <w:r w:rsidR="002406FB" w:rsidRPr="001C00CE">
              <w:rPr>
                <w:rFonts w:ascii="Times New Roman" w:eastAsia="Times New Roman" w:hAnsi="Times New Roman" w:cs="Times New Roman"/>
                <w:sz w:val="28"/>
                <w:szCs w:val="28"/>
                <w:lang w:eastAsia="ru-RU"/>
              </w:rPr>
              <w:t>)</w:t>
            </w:r>
          </w:p>
        </w:tc>
        <w:tc>
          <w:tcPr>
            <w:tcW w:w="2116" w:type="dxa"/>
          </w:tcPr>
          <w:p w:rsidR="00C060FE" w:rsidRPr="001C00CE" w:rsidRDefault="00812AA3" w:rsidP="00626D2B">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78</w:t>
            </w:r>
            <w:r w:rsidR="00626D2B" w:rsidRPr="001C00CE">
              <w:rPr>
                <w:rFonts w:ascii="Times New Roman" w:eastAsia="Times New Roman" w:hAnsi="Times New Roman" w:cs="Times New Roman"/>
                <w:sz w:val="28"/>
                <w:szCs w:val="28"/>
                <w:lang w:eastAsia="ru-RU"/>
              </w:rPr>
              <w:t> </w:t>
            </w:r>
            <w:r w:rsidRPr="001C00CE">
              <w:rPr>
                <w:rFonts w:ascii="Times New Roman" w:eastAsia="Times New Roman" w:hAnsi="Times New Roman" w:cs="Times New Roman"/>
                <w:sz w:val="28"/>
                <w:szCs w:val="28"/>
                <w:lang w:eastAsia="ru-RU"/>
              </w:rPr>
              <w:t>500</w:t>
            </w:r>
            <w:r w:rsidR="00626D2B" w:rsidRPr="001C00CE">
              <w:rPr>
                <w:rFonts w:ascii="Times New Roman" w:eastAsia="Times New Roman" w:hAnsi="Times New Roman" w:cs="Times New Roman"/>
                <w:sz w:val="28"/>
                <w:szCs w:val="28"/>
                <w:lang w:eastAsia="ru-RU"/>
              </w:rPr>
              <w:t> 000</w:t>
            </w:r>
            <w:r w:rsidRPr="001C00CE">
              <w:rPr>
                <w:rFonts w:ascii="Times New Roman" w:eastAsia="Times New Roman" w:hAnsi="Times New Roman" w:cs="Times New Roman"/>
                <w:sz w:val="28"/>
                <w:szCs w:val="28"/>
                <w:lang w:eastAsia="ru-RU"/>
              </w:rPr>
              <w:t>/(2 000 – 1492,22) ≈ 15</w:t>
            </w:r>
            <w:r w:rsidR="00626D2B" w:rsidRPr="001C00CE">
              <w:rPr>
                <w:rFonts w:ascii="Times New Roman" w:eastAsia="Times New Roman" w:hAnsi="Times New Roman" w:cs="Times New Roman"/>
                <w:sz w:val="28"/>
                <w:szCs w:val="28"/>
                <w:lang w:eastAsia="ru-RU"/>
              </w:rPr>
              <w:t>4 595</w:t>
            </w:r>
          </w:p>
        </w:tc>
        <w:tc>
          <w:tcPr>
            <w:tcW w:w="2139" w:type="dxa"/>
          </w:tcPr>
          <w:p w:rsidR="00C060FE" w:rsidRPr="001C00CE" w:rsidRDefault="00626D2B"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154 595</w:t>
            </w:r>
          </w:p>
        </w:tc>
      </w:tr>
      <w:tr w:rsidR="00C060FE" w:rsidRPr="001C00CE" w:rsidTr="00C060FE">
        <w:tc>
          <w:tcPr>
            <w:tcW w:w="5637" w:type="dxa"/>
          </w:tcPr>
          <w:p w:rsidR="00C060FE" w:rsidRPr="001C00CE" w:rsidRDefault="00C060FE"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Коэффициент валовой маржи, коэффициент</w:t>
            </w:r>
          </w:p>
        </w:tc>
        <w:tc>
          <w:tcPr>
            <w:tcW w:w="2116" w:type="dxa"/>
          </w:tcPr>
          <w:p w:rsidR="00C060FE" w:rsidRPr="001C00CE" w:rsidRDefault="00812AA3"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228 500/900 000 = 0,254</w:t>
            </w:r>
          </w:p>
        </w:tc>
        <w:tc>
          <w:tcPr>
            <w:tcW w:w="2139" w:type="dxa"/>
          </w:tcPr>
          <w:p w:rsidR="00C060FE" w:rsidRPr="001C00CE" w:rsidRDefault="00812AA3"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0,254</w:t>
            </w:r>
          </w:p>
        </w:tc>
      </w:tr>
      <w:tr w:rsidR="00C060FE" w:rsidRPr="001C00CE" w:rsidTr="00C060FE">
        <w:tc>
          <w:tcPr>
            <w:tcW w:w="5637" w:type="dxa"/>
          </w:tcPr>
          <w:p w:rsidR="00C060FE" w:rsidRPr="001C00CE" w:rsidRDefault="00C060FE"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Порог рентабельности</w:t>
            </w:r>
            <w:r w:rsidR="002406FB" w:rsidRPr="001C00CE">
              <w:rPr>
                <w:rFonts w:ascii="Times New Roman" w:eastAsia="Times New Roman" w:hAnsi="Times New Roman" w:cs="Times New Roman"/>
                <w:sz w:val="28"/>
                <w:szCs w:val="28"/>
                <w:lang w:eastAsia="ru-RU"/>
              </w:rPr>
              <w:t xml:space="preserve"> (</w:t>
            </w:r>
            <w:r w:rsidR="002406FB" w:rsidRPr="001C00CE">
              <w:rPr>
                <w:rFonts w:ascii="Times New Roman" w:eastAsia="Times New Roman" w:hAnsi="Times New Roman" w:cs="Times New Roman"/>
                <w:sz w:val="28"/>
                <w:szCs w:val="28"/>
                <w:lang w:val="en-US" w:eastAsia="ru-RU"/>
              </w:rPr>
              <w:t>S</w:t>
            </w:r>
            <w:proofErr w:type="spellStart"/>
            <w:r w:rsidR="002406FB" w:rsidRPr="001C00CE">
              <w:rPr>
                <w:rFonts w:ascii="Times New Roman" w:eastAsia="Times New Roman" w:hAnsi="Times New Roman" w:cs="Times New Roman"/>
                <w:sz w:val="28"/>
                <w:szCs w:val="28"/>
                <w:vertAlign w:val="subscript"/>
                <w:lang w:eastAsia="ru-RU"/>
              </w:rPr>
              <w:t>кр</w:t>
            </w:r>
            <w:proofErr w:type="spellEnd"/>
            <w:r w:rsidR="002406FB" w:rsidRPr="001C00CE">
              <w:rPr>
                <w:rFonts w:ascii="Times New Roman" w:eastAsia="Times New Roman" w:hAnsi="Times New Roman" w:cs="Times New Roman"/>
                <w:sz w:val="28"/>
                <w:szCs w:val="28"/>
                <w:lang w:eastAsia="ru-RU"/>
              </w:rPr>
              <w:t>)</w:t>
            </w:r>
          </w:p>
        </w:tc>
        <w:tc>
          <w:tcPr>
            <w:tcW w:w="2116" w:type="dxa"/>
          </w:tcPr>
          <w:p w:rsidR="00C060FE" w:rsidRPr="001C00CE" w:rsidRDefault="00812AA3" w:rsidP="00626D2B">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78 500/0,254 = 309</w:t>
            </w:r>
            <w:r w:rsidR="00626D2B" w:rsidRPr="001C00CE">
              <w:rPr>
                <w:rFonts w:ascii="Times New Roman" w:eastAsia="Times New Roman" w:hAnsi="Times New Roman" w:cs="Times New Roman"/>
                <w:sz w:val="28"/>
                <w:szCs w:val="28"/>
                <w:lang w:eastAsia="ru-RU"/>
              </w:rPr>
              <w:t> </w:t>
            </w:r>
            <w:r w:rsidRPr="001C00CE">
              <w:rPr>
                <w:rFonts w:ascii="Times New Roman" w:eastAsia="Times New Roman" w:hAnsi="Times New Roman" w:cs="Times New Roman"/>
                <w:sz w:val="28"/>
                <w:szCs w:val="28"/>
                <w:lang w:eastAsia="ru-RU"/>
              </w:rPr>
              <w:t>055</w:t>
            </w:r>
            <w:r w:rsidR="00626D2B" w:rsidRPr="001C00CE">
              <w:rPr>
                <w:rFonts w:ascii="Times New Roman" w:eastAsia="Times New Roman" w:hAnsi="Times New Roman" w:cs="Times New Roman"/>
                <w:sz w:val="28"/>
                <w:szCs w:val="28"/>
                <w:lang w:eastAsia="ru-RU"/>
              </w:rPr>
              <w:t xml:space="preserve"> </w:t>
            </w:r>
          </w:p>
        </w:tc>
        <w:tc>
          <w:tcPr>
            <w:tcW w:w="2139" w:type="dxa"/>
          </w:tcPr>
          <w:p w:rsidR="00C060FE" w:rsidRPr="001C00CE" w:rsidRDefault="00626D2B"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309 055</w:t>
            </w:r>
          </w:p>
        </w:tc>
      </w:tr>
      <w:tr w:rsidR="00C060FE" w:rsidRPr="001C00CE" w:rsidTr="00C060FE">
        <w:tc>
          <w:tcPr>
            <w:tcW w:w="5637" w:type="dxa"/>
          </w:tcPr>
          <w:p w:rsidR="00C060FE" w:rsidRPr="001C00CE" w:rsidRDefault="00C060FE"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Запас финансовой прочности:</w:t>
            </w:r>
          </w:p>
        </w:tc>
        <w:tc>
          <w:tcPr>
            <w:tcW w:w="2116" w:type="dxa"/>
          </w:tcPr>
          <w:p w:rsidR="00C060FE" w:rsidRPr="001C00CE" w:rsidRDefault="00C060FE" w:rsidP="00C060FE">
            <w:pPr>
              <w:jc w:val="both"/>
              <w:rPr>
                <w:rFonts w:ascii="Times New Roman" w:eastAsia="Times New Roman" w:hAnsi="Times New Roman" w:cs="Times New Roman"/>
                <w:sz w:val="28"/>
                <w:szCs w:val="28"/>
                <w:lang w:eastAsia="ru-RU"/>
              </w:rPr>
            </w:pPr>
          </w:p>
        </w:tc>
        <w:tc>
          <w:tcPr>
            <w:tcW w:w="2139" w:type="dxa"/>
          </w:tcPr>
          <w:p w:rsidR="00C060FE" w:rsidRPr="001C00CE" w:rsidRDefault="00C060FE" w:rsidP="00C060FE">
            <w:pPr>
              <w:jc w:val="both"/>
              <w:rPr>
                <w:rFonts w:ascii="Times New Roman" w:eastAsia="Times New Roman" w:hAnsi="Times New Roman" w:cs="Times New Roman"/>
                <w:sz w:val="28"/>
                <w:szCs w:val="28"/>
                <w:lang w:eastAsia="ru-RU"/>
              </w:rPr>
            </w:pPr>
          </w:p>
        </w:tc>
      </w:tr>
      <w:tr w:rsidR="00C060FE" w:rsidRPr="001C00CE" w:rsidTr="00C060FE">
        <w:tc>
          <w:tcPr>
            <w:tcW w:w="5637" w:type="dxa"/>
          </w:tcPr>
          <w:p w:rsidR="00C060FE" w:rsidRPr="001C00CE" w:rsidRDefault="00C060FE"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-штук</w:t>
            </w:r>
          </w:p>
        </w:tc>
        <w:tc>
          <w:tcPr>
            <w:tcW w:w="2116" w:type="dxa"/>
          </w:tcPr>
          <w:p w:rsidR="00C060FE" w:rsidRPr="001C00CE" w:rsidRDefault="00626D2B"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450 000 – 154 595</w:t>
            </w:r>
          </w:p>
        </w:tc>
        <w:tc>
          <w:tcPr>
            <w:tcW w:w="2139" w:type="dxa"/>
          </w:tcPr>
          <w:p w:rsidR="00C060FE" w:rsidRPr="001C00CE" w:rsidRDefault="00626D2B"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295 405</w:t>
            </w:r>
          </w:p>
        </w:tc>
      </w:tr>
      <w:tr w:rsidR="00C060FE" w:rsidRPr="001C00CE" w:rsidTr="00C060FE">
        <w:tc>
          <w:tcPr>
            <w:tcW w:w="5637" w:type="dxa"/>
          </w:tcPr>
          <w:p w:rsidR="00C060FE" w:rsidRPr="001C00CE" w:rsidRDefault="00C060FE"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w:t>
            </w:r>
            <w:proofErr w:type="spellStart"/>
            <w:r w:rsidRPr="001C00CE">
              <w:rPr>
                <w:rFonts w:ascii="Times New Roman" w:eastAsia="Times New Roman" w:hAnsi="Times New Roman" w:cs="Times New Roman"/>
                <w:sz w:val="28"/>
                <w:szCs w:val="28"/>
                <w:lang w:eastAsia="ru-RU"/>
              </w:rPr>
              <w:t>млн.р</w:t>
            </w:r>
            <w:proofErr w:type="spellEnd"/>
            <w:r w:rsidRPr="001C00CE">
              <w:rPr>
                <w:rFonts w:ascii="Times New Roman" w:eastAsia="Times New Roman" w:hAnsi="Times New Roman" w:cs="Times New Roman"/>
                <w:sz w:val="28"/>
                <w:szCs w:val="28"/>
                <w:lang w:eastAsia="ru-RU"/>
              </w:rPr>
              <w:t>.</w:t>
            </w:r>
          </w:p>
        </w:tc>
        <w:tc>
          <w:tcPr>
            <w:tcW w:w="2116" w:type="dxa"/>
          </w:tcPr>
          <w:p w:rsidR="00C060FE" w:rsidRPr="001C00CE" w:rsidRDefault="00626D2B"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900 – 309,055 = 590,945</w:t>
            </w:r>
          </w:p>
        </w:tc>
        <w:tc>
          <w:tcPr>
            <w:tcW w:w="2139" w:type="dxa"/>
          </w:tcPr>
          <w:p w:rsidR="00C060FE" w:rsidRPr="001C00CE" w:rsidRDefault="00626D2B"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590,945</w:t>
            </w:r>
          </w:p>
        </w:tc>
      </w:tr>
      <w:tr w:rsidR="00C060FE" w:rsidRPr="001C00CE" w:rsidTr="00C060FE">
        <w:tc>
          <w:tcPr>
            <w:tcW w:w="5637" w:type="dxa"/>
          </w:tcPr>
          <w:p w:rsidR="00C060FE" w:rsidRPr="001C00CE" w:rsidRDefault="00C060FE"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-в процентах</w:t>
            </w:r>
          </w:p>
        </w:tc>
        <w:tc>
          <w:tcPr>
            <w:tcW w:w="2116" w:type="dxa"/>
          </w:tcPr>
          <w:p w:rsidR="00C060FE" w:rsidRPr="001C00CE" w:rsidRDefault="00626D2B"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(450 000 – 154 595)*100%/450 000 = 65,64%</w:t>
            </w:r>
          </w:p>
        </w:tc>
        <w:tc>
          <w:tcPr>
            <w:tcW w:w="2139" w:type="dxa"/>
          </w:tcPr>
          <w:p w:rsidR="00C060FE" w:rsidRPr="001C00CE" w:rsidRDefault="00626D2B"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65,64%</w:t>
            </w:r>
          </w:p>
        </w:tc>
      </w:tr>
      <w:tr w:rsidR="00C060FE" w:rsidRPr="001C00CE" w:rsidTr="00C060FE">
        <w:tc>
          <w:tcPr>
            <w:tcW w:w="5637" w:type="dxa"/>
          </w:tcPr>
          <w:p w:rsidR="00C060FE" w:rsidRPr="001C00CE" w:rsidRDefault="00C060FE"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Операционный </w:t>
            </w:r>
            <w:proofErr w:type="spellStart"/>
            <w:r w:rsidRPr="001C00CE">
              <w:rPr>
                <w:rFonts w:ascii="Times New Roman" w:eastAsia="Times New Roman" w:hAnsi="Times New Roman" w:cs="Times New Roman"/>
                <w:sz w:val="28"/>
                <w:szCs w:val="28"/>
                <w:lang w:eastAsia="ru-RU"/>
              </w:rPr>
              <w:t>леверидж</w:t>
            </w:r>
            <w:proofErr w:type="spellEnd"/>
            <w:r w:rsidR="00866165" w:rsidRPr="001C00CE">
              <w:rPr>
                <w:rFonts w:ascii="Times New Roman" w:eastAsia="Times New Roman" w:hAnsi="Times New Roman" w:cs="Times New Roman"/>
                <w:sz w:val="28"/>
                <w:szCs w:val="28"/>
                <w:lang w:eastAsia="ru-RU"/>
              </w:rPr>
              <w:t xml:space="preserve"> (</w:t>
            </w:r>
            <w:r w:rsidR="00866165" w:rsidRPr="001C00CE">
              <w:rPr>
                <w:rFonts w:ascii="Times New Roman" w:eastAsia="Times New Roman" w:hAnsi="Times New Roman" w:cs="Times New Roman"/>
                <w:sz w:val="28"/>
                <w:szCs w:val="28"/>
                <w:lang w:val="en-US" w:eastAsia="ru-RU"/>
              </w:rPr>
              <w:t>DOL)</w:t>
            </w:r>
          </w:p>
        </w:tc>
        <w:tc>
          <w:tcPr>
            <w:tcW w:w="2116" w:type="dxa"/>
          </w:tcPr>
          <w:p w:rsidR="00C060FE" w:rsidRPr="001C00CE" w:rsidRDefault="00626D2B"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228 500/150 000 = 1,52</w:t>
            </w:r>
          </w:p>
        </w:tc>
        <w:tc>
          <w:tcPr>
            <w:tcW w:w="2139" w:type="dxa"/>
          </w:tcPr>
          <w:p w:rsidR="00C060FE" w:rsidRPr="001C00CE" w:rsidRDefault="00626D2B" w:rsidP="00C060FE">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1,52</w:t>
            </w:r>
          </w:p>
        </w:tc>
      </w:tr>
    </w:tbl>
    <w:p w:rsidR="00C060FE" w:rsidRPr="001C00CE" w:rsidRDefault="00C060FE" w:rsidP="00C060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E05C3" w:rsidRDefault="00D028C0" w:rsidP="00D028C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Распределить расходы по обычным видам деятельности на условно-переменную и условно постоянную части удобно в форме таблицы 6.</w:t>
      </w:r>
    </w:p>
    <w:p w:rsidR="00FA1D6D" w:rsidRPr="001C00CE" w:rsidRDefault="00FA1D6D" w:rsidP="00D028C0">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028C0" w:rsidRPr="001C00CE" w:rsidRDefault="00D028C0" w:rsidP="00D028C0">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lastRenderedPageBreak/>
        <w:t xml:space="preserve">Таблица 6. Распределение текущих расходов </w:t>
      </w:r>
    </w:p>
    <w:p w:rsidR="00AE05C3" w:rsidRPr="001C00CE" w:rsidRDefault="00D028C0" w:rsidP="00D028C0">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на условно-постоянную и условно-переменную части</w:t>
      </w:r>
    </w:p>
    <w:tbl>
      <w:tblPr>
        <w:tblStyle w:val="ad"/>
        <w:tblW w:w="10173" w:type="dxa"/>
        <w:tblLayout w:type="fixed"/>
        <w:tblLook w:val="04A0" w:firstRow="1" w:lastRow="0" w:firstColumn="1" w:lastColumn="0" w:noHBand="0" w:noVBand="1"/>
      </w:tblPr>
      <w:tblGrid>
        <w:gridCol w:w="2975"/>
        <w:gridCol w:w="1102"/>
        <w:gridCol w:w="1134"/>
        <w:gridCol w:w="1134"/>
        <w:gridCol w:w="1411"/>
        <w:gridCol w:w="2417"/>
      </w:tblGrid>
      <w:tr w:rsidR="00D028C0" w:rsidRPr="001C00CE" w:rsidTr="00D028C0">
        <w:tc>
          <w:tcPr>
            <w:tcW w:w="2975" w:type="dxa"/>
            <w:vMerge w:val="restart"/>
            <w:vAlign w:val="center"/>
          </w:tcPr>
          <w:p w:rsidR="00D028C0" w:rsidRPr="001C00CE" w:rsidRDefault="00D028C0" w:rsidP="00D028C0">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Вид расходов</w:t>
            </w:r>
          </w:p>
        </w:tc>
        <w:tc>
          <w:tcPr>
            <w:tcW w:w="2236" w:type="dxa"/>
            <w:gridSpan w:val="2"/>
            <w:vAlign w:val="center"/>
          </w:tcPr>
          <w:p w:rsidR="00D028C0" w:rsidRPr="001C00CE" w:rsidRDefault="00D028C0" w:rsidP="00D028C0">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Условно-переменная часть</w:t>
            </w:r>
          </w:p>
        </w:tc>
        <w:tc>
          <w:tcPr>
            <w:tcW w:w="2545" w:type="dxa"/>
            <w:gridSpan w:val="2"/>
            <w:vAlign w:val="center"/>
          </w:tcPr>
          <w:p w:rsidR="00D028C0" w:rsidRPr="001C00CE" w:rsidRDefault="00D028C0" w:rsidP="00D028C0">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Условно-постоянная часть</w:t>
            </w:r>
          </w:p>
        </w:tc>
        <w:tc>
          <w:tcPr>
            <w:tcW w:w="2417" w:type="dxa"/>
            <w:vMerge w:val="restart"/>
            <w:vAlign w:val="center"/>
          </w:tcPr>
          <w:p w:rsidR="00D028C0" w:rsidRPr="001C00CE" w:rsidRDefault="00D028C0" w:rsidP="00D028C0">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 xml:space="preserve">ИТОГО по видам расходов, </w:t>
            </w:r>
            <w:proofErr w:type="spellStart"/>
            <w:r w:rsidRPr="001C00CE">
              <w:rPr>
                <w:rFonts w:ascii="Times New Roman" w:eastAsia="Times New Roman" w:hAnsi="Times New Roman" w:cs="Times New Roman"/>
                <w:sz w:val="24"/>
                <w:szCs w:val="24"/>
                <w:lang w:eastAsia="ru-RU"/>
              </w:rPr>
              <w:t>млн.р</w:t>
            </w:r>
            <w:proofErr w:type="spellEnd"/>
            <w:r w:rsidRPr="001C00CE">
              <w:rPr>
                <w:rFonts w:ascii="Times New Roman" w:eastAsia="Times New Roman" w:hAnsi="Times New Roman" w:cs="Times New Roman"/>
                <w:sz w:val="24"/>
                <w:szCs w:val="24"/>
                <w:lang w:eastAsia="ru-RU"/>
              </w:rPr>
              <w:t>.</w:t>
            </w:r>
          </w:p>
        </w:tc>
      </w:tr>
      <w:tr w:rsidR="00D028C0" w:rsidRPr="001C00CE" w:rsidTr="00D028C0">
        <w:tc>
          <w:tcPr>
            <w:tcW w:w="2975" w:type="dxa"/>
            <w:vMerge/>
            <w:vAlign w:val="center"/>
          </w:tcPr>
          <w:p w:rsidR="00D028C0" w:rsidRPr="001C00CE" w:rsidRDefault="00D028C0" w:rsidP="00D028C0">
            <w:pPr>
              <w:jc w:val="center"/>
              <w:rPr>
                <w:rFonts w:ascii="Times New Roman" w:eastAsia="Times New Roman" w:hAnsi="Times New Roman" w:cs="Times New Roman"/>
                <w:sz w:val="24"/>
                <w:szCs w:val="24"/>
                <w:lang w:eastAsia="ru-RU"/>
              </w:rPr>
            </w:pPr>
          </w:p>
        </w:tc>
        <w:tc>
          <w:tcPr>
            <w:tcW w:w="1102" w:type="dxa"/>
            <w:vAlign w:val="center"/>
          </w:tcPr>
          <w:p w:rsidR="00D028C0" w:rsidRPr="001C00CE" w:rsidRDefault="00D028C0" w:rsidP="00D028C0">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Доля,%</w:t>
            </w:r>
          </w:p>
        </w:tc>
        <w:tc>
          <w:tcPr>
            <w:tcW w:w="1134" w:type="dxa"/>
            <w:vAlign w:val="center"/>
          </w:tcPr>
          <w:p w:rsidR="00D028C0" w:rsidRPr="001C00CE" w:rsidRDefault="00D028C0" w:rsidP="00D028C0">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 xml:space="preserve">Сумма, </w:t>
            </w:r>
            <w:proofErr w:type="spellStart"/>
            <w:r w:rsidRPr="001C00CE">
              <w:rPr>
                <w:rFonts w:ascii="Times New Roman" w:eastAsia="Times New Roman" w:hAnsi="Times New Roman" w:cs="Times New Roman"/>
                <w:sz w:val="24"/>
                <w:szCs w:val="24"/>
                <w:lang w:eastAsia="ru-RU"/>
              </w:rPr>
              <w:t>млн.р</w:t>
            </w:r>
            <w:proofErr w:type="spellEnd"/>
            <w:r w:rsidRPr="001C00CE">
              <w:rPr>
                <w:rFonts w:ascii="Times New Roman" w:eastAsia="Times New Roman" w:hAnsi="Times New Roman" w:cs="Times New Roman"/>
                <w:sz w:val="24"/>
                <w:szCs w:val="24"/>
                <w:lang w:eastAsia="ru-RU"/>
              </w:rPr>
              <w:t>.</w:t>
            </w:r>
          </w:p>
        </w:tc>
        <w:tc>
          <w:tcPr>
            <w:tcW w:w="1134" w:type="dxa"/>
            <w:vAlign w:val="center"/>
          </w:tcPr>
          <w:p w:rsidR="00D028C0" w:rsidRPr="001C00CE" w:rsidRDefault="00D028C0" w:rsidP="00D028C0">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Доля,%</w:t>
            </w:r>
          </w:p>
        </w:tc>
        <w:tc>
          <w:tcPr>
            <w:tcW w:w="1411" w:type="dxa"/>
            <w:vAlign w:val="center"/>
          </w:tcPr>
          <w:p w:rsidR="00D028C0" w:rsidRPr="001C00CE" w:rsidRDefault="00D028C0" w:rsidP="00D028C0">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 xml:space="preserve">Сумма, </w:t>
            </w:r>
            <w:proofErr w:type="spellStart"/>
            <w:r w:rsidRPr="001C00CE">
              <w:rPr>
                <w:rFonts w:ascii="Times New Roman" w:eastAsia="Times New Roman" w:hAnsi="Times New Roman" w:cs="Times New Roman"/>
                <w:sz w:val="24"/>
                <w:szCs w:val="24"/>
                <w:lang w:eastAsia="ru-RU"/>
              </w:rPr>
              <w:t>млн.р</w:t>
            </w:r>
            <w:proofErr w:type="spellEnd"/>
            <w:r w:rsidRPr="001C00CE">
              <w:rPr>
                <w:rFonts w:ascii="Times New Roman" w:eastAsia="Times New Roman" w:hAnsi="Times New Roman" w:cs="Times New Roman"/>
                <w:sz w:val="24"/>
                <w:szCs w:val="24"/>
                <w:lang w:eastAsia="ru-RU"/>
              </w:rPr>
              <w:t>.</w:t>
            </w:r>
          </w:p>
        </w:tc>
        <w:tc>
          <w:tcPr>
            <w:tcW w:w="2417" w:type="dxa"/>
            <w:vMerge/>
            <w:vAlign w:val="center"/>
          </w:tcPr>
          <w:p w:rsidR="00D028C0" w:rsidRPr="001C00CE" w:rsidRDefault="00D028C0" w:rsidP="00D028C0">
            <w:pPr>
              <w:jc w:val="center"/>
              <w:rPr>
                <w:rFonts w:ascii="Times New Roman" w:eastAsia="Times New Roman" w:hAnsi="Times New Roman" w:cs="Times New Roman"/>
                <w:sz w:val="24"/>
                <w:szCs w:val="24"/>
                <w:lang w:eastAsia="ru-RU"/>
              </w:rPr>
            </w:pPr>
          </w:p>
        </w:tc>
      </w:tr>
      <w:tr w:rsidR="00D028C0" w:rsidRPr="001C00CE" w:rsidTr="00D028C0">
        <w:tc>
          <w:tcPr>
            <w:tcW w:w="2975" w:type="dxa"/>
          </w:tcPr>
          <w:p w:rsidR="00D028C0" w:rsidRPr="001C00CE" w:rsidRDefault="00D028C0" w:rsidP="0087537A">
            <w:pP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1. Себестоимость проданной продукции</w:t>
            </w:r>
          </w:p>
        </w:tc>
        <w:tc>
          <w:tcPr>
            <w:tcW w:w="1102" w:type="dxa"/>
          </w:tcPr>
          <w:p w:rsidR="00D028C0" w:rsidRPr="001C00CE" w:rsidRDefault="0087537A" w:rsidP="00D028C0">
            <w:pPr>
              <w:jc w:val="both"/>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100</w:t>
            </w:r>
          </w:p>
        </w:tc>
        <w:tc>
          <w:tcPr>
            <w:tcW w:w="1134" w:type="dxa"/>
          </w:tcPr>
          <w:p w:rsidR="00D028C0" w:rsidRPr="001C00CE" w:rsidRDefault="00015C34" w:rsidP="00D028C0">
            <w:pPr>
              <w:jc w:val="both"/>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600</w:t>
            </w:r>
          </w:p>
        </w:tc>
        <w:tc>
          <w:tcPr>
            <w:tcW w:w="1134" w:type="dxa"/>
          </w:tcPr>
          <w:p w:rsidR="00D028C0" w:rsidRPr="001C00CE" w:rsidRDefault="0087537A" w:rsidP="00D028C0">
            <w:pPr>
              <w:jc w:val="both"/>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w:t>
            </w:r>
          </w:p>
        </w:tc>
        <w:tc>
          <w:tcPr>
            <w:tcW w:w="1411" w:type="dxa"/>
          </w:tcPr>
          <w:p w:rsidR="00D028C0" w:rsidRPr="001C00CE" w:rsidRDefault="0087537A" w:rsidP="00D028C0">
            <w:pPr>
              <w:jc w:val="both"/>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w:t>
            </w:r>
          </w:p>
        </w:tc>
        <w:tc>
          <w:tcPr>
            <w:tcW w:w="2417" w:type="dxa"/>
          </w:tcPr>
          <w:p w:rsidR="00D028C0" w:rsidRPr="001C00CE" w:rsidRDefault="00015C34" w:rsidP="00D028C0">
            <w:pPr>
              <w:jc w:val="both"/>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600</w:t>
            </w:r>
          </w:p>
        </w:tc>
      </w:tr>
      <w:tr w:rsidR="00D028C0" w:rsidRPr="001C00CE" w:rsidTr="00D028C0">
        <w:tc>
          <w:tcPr>
            <w:tcW w:w="2975" w:type="dxa"/>
          </w:tcPr>
          <w:p w:rsidR="00D028C0" w:rsidRPr="001C00CE" w:rsidRDefault="0087537A" w:rsidP="0087537A">
            <w:pP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 xml:space="preserve">2. </w:t>
            </w:r>
            <w:r w:rsidR="00D028C0" w:rsidRPr="001C00CE">
              <w:rPr>
                <w:rFonts w:ascii="Times New Roman" w:eastAsia="Times New Roman" w:hAnsi="Times New Roman" w:cs="Times New Roman"/>
                <w:sz w:val="24"/>
                <w:szCs w:val="24"/>
                <w:lang w:eastAsia="ru-RU"/>
              </w:rPr>
              <w:t>Коммерческие расходы</w:t>
            </w:r>
          </w:p>
        </w:tc>
        <w:tc>
          <w:tcPr>
            <w:tcW w:w="1102" w:type="dxa"/>
          </w:tcPr>
          <w:p w:rsidR="00D028C0" w:rsidRPr="001C00CE" w:rsidRDefault="0087537A" w:rsidP="00D028C0">
            <w:pPr>
              <w:jc w:val="both"/>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51</w:t>
            </w:r>
          </w:p>
        </w:tc>
        <w:tc>
          <w:tcPr>
            <w:tcW w:w="1134" w:type="dxa"/>
          </w:tcPr>
          <w:p w:rsidR="00D028C0" w:rsidRPr="001C00CE" w:rsidRDefault="0087537A" w:rsidP="00D028C0">
            <w:pPr>
              <w:jc w:val="both"/>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51</w:t>
            </w:r>
          </w:p>
        </w:tc>
        <w:tc>
          <w:tcPr>
            <w:tcW w:w="1134" w:type="dxa"/>
          </w:tcPr>
          <w:p w:rsidR="00D028C0" w:rsidRPr="001C00CE" w:rsidRDefault="0087537A" w:rsidP="00D028C0">
            <w:pPr>
              <w:jc w:val="both"/>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49</w:t>
            </w:r>
          </w:p>
        </w:tc>
        <w:tc>
          <w:tcPr>
            <w:tcW w:w="1411" w:type="dxa"/>
          </w:tcPr>
          <w:p w:rsidR="00D028C0" w:rsidRPr="001C00CE" w:rsidRDefault="0087537A" w:rsidP="00D028C0">
            <w:pPr>
              <w:jc w:val="both"/>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49</w:t>
            </w:r>
          </w:p>
        </w:tc>
        <w:tc>
          <w:tcPr>
            <w:tcW w:w="2417" w:type="dxa"/>
          </w:tcPr>
          <w:p w:rsidR="00D028C0" w:rsidRPr="001C00CE" w:rsidRDefault="0087537A" w:rsidP="00D028C0">
            <w:pPr>
              <w:jc w:val="both"/>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100</w:t>
            </w:r>
          </w:p>
        </w:tc>
      </w:tr>
      <w:tr w:rsidR="00D028C0" w:rsidRPr="001C00CE" w:rsidTr="00D028C0">
        <w:tc>
          <w:tcPr>
            <w:tcW w:w="2975" w:type="dxa"/>
          </w:tcPr>
          <w:p w:rsidR="00D028C0" w:rsidRPr="001C00CE" w:rsidRDefault="0087537A" w:rsidP="0087537A">
            <w:pP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 xml:space="preserve">3. </w:t>
            </w:r>
            <w:r w:rsidR="00D028C0" w:rsidRPr="001C00CE">
              <w:rPr>
                <w:rFonts w:ascii="Times New Roman" w:eastAsia="Times New Roman" w:hAnsi="Times New Roman" w:cs="Times New Roman"/>
                <w:sz w:val="24"/>
                <w:szCs w:val="24"/>
                <w:lang w:eastAsia="ru-RU"/>
              </w:rPr>
              <w:t>Управленческие расходы</w:t>
            </w:r>
          </w:p>
        </w:tc>
        <w:tc>
          <w:tcPr>
            <w:tcW w:w="1102" w:type="dxa"/>
          </w:tcPr>
          <w:p w:rsidR="00D028C0" w:rsidRPr="001C00CE" w:rsidRDefault="0087537A" w:rsidP="00D028C0">
            <w:pPr>
              <w:jc w:val="both"/>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41</w:t>
            </w:r>
          </w:p>
        </w:tc>
        <w:tc>
          <w:tcPr>
            <w:tcW w:w="1134" w:type="dxa"/>
          </w:tcPr>
          <w:p w:rsidR="00D028C0" w:rsidRPr="001C00CE" w:rsidRDefault="0087537A" w:rsidP="00D028C0">
            <w:pPr>
              <w:jc w:val="both"/>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20,5</w:t>
            </w:r>
          </w:p>
        </w:tc>
        <w:tc>
          <w:tcPr>
            <w:tcW w:w="1134" w:type="dxa"/>
          </w:tcPr>
          <w:p w:rsidR="00D028C0" w:rsidRPr="001C00CE" w:rsidRDefault="0087537A" w:rsidP="00D028C0">
            <w:pPr>
              <w:jc w:val="both"/>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59</w:t>
            </w:r>
          </w:p>
        </w:tc>
        <w:tc>
          <w:tcPr>
            <w:tcW w:w="1411" w:type="dxa"/>
          </w:tcPr>
          <w:p w:rsidR="00D028C0" w:rsidRPr="001C00CE" w:rsidRDefault="0087537A" w:rsidP="00D028C0">
            <w:pPr>
              <w:jc w:val="both"/>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29,5</w:t>
            </w:r>
          </w:p>
        </w:tc>
        <w:tc>
          <w:tcPr>
            <w:tcW w:w="2417" w:type="dxa"/>
          </w:tcPr>
          <w:p w:rsidR="00D028C0" w:rsidRPr="001C00CE" w:rsidRDefault="0087537A" w:rsidP="00D028C0">
            <w:pPr>
              <w:jc w:val="both"/>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50</w:t>
            </w:r>
          </w:p>
        </w:tc>
      </w:tr>
      <w:tr w:rsidR="00D028C0" w:rsidRPr="001C00CE" w:rsidTr="00D028C0">
        <w:tc>
          <w:tcPr>
            <w:tcW w:w="2975" w:type="dxa"/>
          </w:tcPr>
          <w:p w:rsidR="00D028C0" w:rsidRPr="001C00CE" w:rsidRDefault="00D028C0" w:rsidP="00D028C0">
            <w:pPr>
              <w:jc w:val="both"/>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ИТОГО текущие расходы</w:t>
            </w:r>
          </w:p>
        </w:tc>
        <w:tc>
          <w:tcPr>
            <w:tcW w:w="1102" w:type="dxa"/>
          </w:tcPr>
          <w:p w:rsidR="00D028C0" w:rsidRPr="001C00CE" w:rsidRDefault="0087537A" w:rsidP="00D028C0">
            <w:pPr>
              <w:jc w:val="both"/>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х</w:t>
            </w:r>
          </w:p>
        </w:tc>
        <w:tc>
          <w:tcPr>
            <w:tcW w:w="1134" w:type="dxa"/>
          </w:tcPr>
          <w:p w:rsidR="00D028C0" w:rsidRPr="001C00CE" w:rsidRDefault="00015C34" w:rsidP="00D028C0">
            <w:pPr>
              <w:jc w:val="both"/>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671,5</w:t>
            </w:r>
          </w:p>
        </w:tc>
        <w:tc>
          <w:tcPr>
            <w:tcW w:w="1134" w:type="dxa"/>
          </w:tcPr>
          <w:p w:rsidR="00D028C0" w:rsidRPr="001C00CE" w:rsidRDefault="0087537A" w:rsidP="00D028C0">
            <w:pPr>
              <w:jc w:val="both"/>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х</w:t>
            </w:r>
          </w:p>
        </w:tc>
        <w:tc>
          <w:tcPr>
            <w:tcW w:w="1411" w:type="dxa"/>
          </w:tcPr>
          <w:p w:rsidR="00D028C0" w:rsidRPr="001C00CE" w:rsidRDefault="0087537A" w:rsidP="00D028C0">
            <w:pPr>
              <w:jc w:val="both"/>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78,5</w:t>
            </w:r>
          </w:p>
        </w:tc>
        <w:tc>
          <w:tcPr>
            <w:tcW w:w="2417" w:type="dxa"/>
          </w:tcPr>
          <w:p w:rsidR="00D028C0" w:rsidRPr="001C00CE" w:rsidRDefault="00015C34" w:rsidP="00015C34">
            <w:pPr>
              <w:jc w:val="both"/>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750</w:t>
            </w:r>
          </w:p>
        </w:tc>
      </w:tr>
    </w:tbl>
    <w:p w:rsidR="007F57EB" w:rsidRPr="001C00CE" w:rsidRDefault="007F57EB" w:rsidP="007F57EB">
      <w:pPr>
        <w:autoSpaceDE w:val="0"/>
        <w:autoSpaceDN w:val="0"/>
        <w:adjustRightInd w:val="0"/>
        <w:spacing w:after="0" w:line="240" w:lineRule="auto"/>
        <w:rPr>
          <w:rFonts w:ascii="TimesNewRomanPSMT" w:hAnsi="TimesNewRomanPSMT" w:cs="TimesNewRomanPSMT"/>
          <w:sz w:val="28"/>
          <w:szCs w:val="28"/>
        </w:rPr>
      </w:pPr>
    </w:p>
    <w:p w:rsidR="007F57EB" w:rsidRPr="001C00CE" w:rsidRDefault="007F57EB" w:rsidP="007F57EB">
      <w:pPr>
        <w:autoSpaceDE w:val="0"/>
        <w:autoSpaceDN w:val="0"/>
        <w:adjustRightInd w:val="0"/>
        <w:spacing w:after="0" w:line="360" w:lineRule="auto"/>
        <w:ind w:firstLine="709"/>
        <w:rPr>
          <w:rFonts w:ascii="Times New Roman" w:hAnsi="Times New Roman" w:cs="Times New Roman"/>
          <w:sz w:val="28"/>
          <w:szCs w:val="28"/>
        </w:rPr>
      </w:pPr>
      <w:r w:rsidRPr="001C00CE">
        <w:rPr>
          <w:rFonts w:ascii="Times New Roman" w:hAnsi="Times New Roman" w:cs="Times New Roman"/>
          <w:sz w:val="28"/>
          <w:szCs w:val="28"/>
        </w:rPr>
        <w:t>Расчет показателей следует проводить на основе взаимосвязи выручки, расходов и прибыли, которая описывается следующей зависимостью</w:t>
      </w:r>
      <w:r w:rsidR="0091389B" w:rsidRPr="001C00CE">
        <w:rPr>
          <w:rFonts w:ascii="Times New Roman" w:hAnsi="Times New Roman" w:cs="Times New Roman"/>
          <w:sz w:val="28"/>
          <w:szCs w:val="28"/>
        </w:rPr>
        <w:t>:</w:t>
      </w:r>
    </w:p>
    <w:p w:rsidR="007F57EB" w:rsidRPr="001C00CE" w:rsidRDefault="007F57EB" w:rsidP="007F57EB">
      <w:pPr>
        <w:autoSpaceDE w:val="0"/>
        <w:autoSpaceDN w:val="0"/>
        <w:adjustRightInd w:val="0"/>
        <w:spacing w:after="0" w:line="360" w:lineRule="auto"/>
        <w:ind w:firstLine="709"/>
        <w:jc w:val="right"/>
        <w:rPr>
          <w:rFonts w:ascii="Times New Roman" w:hAnsi="Times New Roman" w:cs="Times New Roman"/>
          <w:bCs/>
          <w:sz w:val="28"/>
          <w:szCs w:val="28"/>
        </w:rPr>
      </w:pPr>
      <w:r w:rsidRPr="001C00CE">
        <w:rPr>
          <w:rFonts w:ascii="Times New Roman" w:hAnsi="Times New Roman" w:cs="Times New Roman"/>
          <w:iCs/>
          <w:sz w:val="28"/>
          <w:szCs w:val="28"/>
        </w:rPr>
        <w:t xml:space="preserve">EBIT </w:t>
      </w:r>
      <w:r w:rsidRPr="001C00CE">
        <w:rPr>
          <w:rFonts w:ascii="Times New Roman" w:eastAsia="SymbolMT" w:hAnsi="Times New Roman" w:cs="Times New Roman"/>
          <w:sz w:val="28"/>
          <w:szCs w:val="28"/>
        </w:rPr>
        <w:t xml:space="preserve">= </w:t>
      </w:r>
      <w:r w:rsidRPr="001C00CE">
        <w:rPr>
          <w:rFonts w:ascii="Times New Roman" w:hAnsi="Times New Roman" w:cs="Times New Roman"/>
          <w:iCs/>
          <w:sz w:val="28"/>
          <w:szCs w:val="28"/>
        </w:rPr>
        <w:t xml:space="preserve">S </w:t>
      </w:r>
      <w:r w:rsidRPr="001C00CE">
        <w:rPr>
          <w:rFonts w:ascii="Times New Roman" w:eastAsia="SymbolMT" w:hAnsi="Times New Roman" w:cs="Times New Roman"/>
          <w:sz w:val="28"/>
          <w:szCs w:val="28"/>
        </w:rPr>
        <w:t>−</w:t>
      </w:r>
      <w:r w:rsidRPr="001C00CE">
        <w:rPr>
          <w:rFonts w:ascii="Times New Roman" w:hAnsi="Times New Roman" w:cs="Times New Roman"/>
          <w:iCs/>
          <w:sz w:val="28"/>
          <w:szCs w:val="28"/>
        </w:rPr>
        <w:t xml:space="preserve">VC </w:t>
      </w:r>
      <w:r w:rsidRPr="001C00CE">
        <w:rPr>
          <w:rFonts w:ascii="Times New Roman" w:eastAsia="SymbolMT" w:hAnsi="Times New Roman" w:cs="Times New Roman"/>
          <w:sz w:val="28"/>
          <w:szCs w:val="28"/>
        </w:rPr>
        <w:t xml:space="preserve">− </w:t>
      </w:r>
      <w:r w:rsidRPr="001C00CE">
        <w:rPr>
          <w:rFonts w:ascii="Times New Roman" w:hAnsi="Times New Roman" w:cs="Times New Roman"/>
          <w:iCs/>
          <w:sz w:val="28"/>
          <w:szCs w:val="28"/>
        </w:rPr>
        <w:t xml:space="preserve">FC </w:t>
      </w:r>
      <w:r w:rsidRPr="001C00CE">
        <w:rPr>
          <w:rFonts w:ascii="Times New Roman" w:eastAsia="SymbolMT" w:hAnsi="Times New Roman" w:cs="Times New Roman"/>
          <w:sz w:val="28"/>
          <w:szCs w:val="28"/>
        </w:rPr>
        <w:t xml:space="preserve">= </w:t>
      </w:r>
      <w:r w:rsidRPr="001C00CE">
        <w:rPr>
          <w:rFonts w:ascii="Times New Roman" w:hAnsi="Times New Roman" w:cs="Times New Roman"/>
          <w:iCs/>
          <w:sz w:val="28"/>
          <w:szCs w:val="28"/>
        </w:rPr>
        <w:t xml:space="preserve">p </w:t>
      </w:r>
      <w:r w:rsidRPr="001C00CE">
        <w:rPr>
          <w:rFonts w:ascii="Times New Roman" w:eastAsia="SymbolMT" w:hAnsi="Times New Roman" w:cs="Times New Roman"/>
          <w:sz w:val="28"/>
          <w:szCs w:val="28"/>
        </w:rPr>
        <w:t>×</w:t>
      </w:r>
      <w:r w:rsidRPr="001C00CE">
        <w:rPr>
          <w:rFonts w:ascii="Times New Roman" w:hAnsi="Times New Roman" w:cs="Times New Roman"/>
          <w:iCs/>
          <w:sz w:val="28"/>
          <w:szCs w:val="28"/>
        </w:rPr>
        <w:t xml:space="preserve">Q </w:t>
      </w:r>
      <w:r w:rsidRPr="001C00CE">
        <w:rPr>
          <w:rFonts w:ascii="Times New Roman" w:eastAsia="SymbolMT" w:hAnsi="Times New Roman" w:cs="Times New Roman"/>
          <w:sz w:val="28"/>
          <w:szCs w:val="28"/>
        </w:rPr>
        <w:t xml:space="preserve">− </w:t>
      </w:r>
      <w:r w:rsidRPr="001C00CE">
        <w:rPr>
          <w:rFonts w:ascii="Times New Roman" w:hAnsi="Times New Roman" w:cs="Times New Roman"/>
          <w:iCs/>
          <w:sz w:val="28"/>
          <w:szCs w:val="28"/>
        </w:rPr>
        <w:t xml:space="preserve">v </w:t>
      </w:r>
      <w:r w:rsidRPr="001C00CE">
        <w:rPr>
          <w:rFonts w:ascii="Times New Roman" w:eastAsia="SymbolMT" w:hAnsi="Times New Roman" w:cs="Times New Roman"/>
          <w:sz w:val="28"/>
          <w:szCs w:val="28"/>
        </w:rPr>
        <w:t>×</w:t>
      </w:r>
      <w:r w:rsidRPr="001C00CE">
        <w:rPr>
          <w:rFonts w:ascii="Times New Roman" w:hAnsi="Times New Roman" w:cs="Times New Roman"/>
          <w:iCs/>
          <w:sz w:val="28"/>
          <w:szCs w:val="28"/>
        </w:rPr>
        <w:t xml:space="preserve">Q </w:t>
      </w:r>
      <w:r w:rsidRPr="001C00CE">
        <w:rPr>
          <w:rFonts w:ascii="Times New Roman" w:eastAsia="SymbolMT" w:hAnsi="Times New Roman" w:cs="Times New Roman"/>
          <w:sz w:val="28"/>
          <w:szCs w:val="28"/>
        </w:rPr>
        <w:t xml:space="preserve">− </w:t>
      </w:r>
      <w:r w:rsidRPr="001C00CE">
        <w:rPr>
          <w:rFonts w:ascii="Times New Roman" w:hAnsi="Times New Roman" w:cs="Times New Roman"/>
          <w:iCs/>
          <w:sz w:val="28"/>
          <w:szCs w:val="28"/>
        </w:rPr>
        <w:t xml:space="preserve">FC </w:t>
      </w:r>
      <w:r w:rsidRPr="001C00CE">
        <w:rPr>
          <w:rFonts w:ascii="Times New Roman" w:eastAsia="SymbolMT" w:hAnsi="Times New Roman" w:cs="Times New Roman"/>
          <w:sz w:val="28"/>
          <w:szCs w:val="28"/>
        </w:rPr>
        <w:t>= (</w:t>
      </w:r>
      <w:r w:rsidRPr="001C00CE">
        <w:rPr>
          <w:rFonts w:ascii="Times New Roman" w:hAnsi="Times New Roman" w:cs="Times New Roman"/>
          <w:iCs/>
          <w:sz w:val="28"/>
          <w:szCs w:val="28"/>
        </w:rPr>
        <w:t xml:space="preserve">p </w:t>
      </w:r>
      <w:r w:rsidRPr="001C00CE">
        <w:rPr>
          <w:rFonts w:ascii="Times New Roman" w:eastAsia="SymbolMT" w:hAnsi="Times New Roman" w:cs="Times New Roman"/>
          <w:sz w:val="28"/>
          <w:szCs w:val="28"/>
        </w:rPr>
        <w:t xml:space="preserve">− </w:t>
      </w:r>
      <w:r w:rsidRPr="001C00CE">
        <w:rPr>
          <w:rFonts w:ascii="Times New Roman" w:hAnsi="Times New Roman" w:cs="Times New Roman"/>
          <w:iCs/>
          <w:sz w:val="28"/>
          <w:szCs w:val="28"/>
        </w:rPr>
        <w:t>v</w:t>
      </w:r>
      <w:r w:rsidRPr="001C00CE">
        <w:rPr>
          <w:rFonts w:ascii="Times New Roman" w:eastAsia="SymbolMT" w:hAnsi="Times New Roman" w:cs="Times New Roman"/>
          <w:sz w:val="28"/>
          <w:szCs w:val="28"/>
        </w:rPr>
        <w:t>)</w:t>
      </w:r>
      <w:r w:rsidRPr="001C00CE">
        <w:rPr>
          <w:rFonts w:ascii="Cambria Math" w:eastAsia="SymbolMT" w:hAnsi="Cambria Math" w:cs="Cambria Math"/>
          <w:sz w:val="28"/>
          <w:szCs w:val="28"/>
        </w:rPr>
        <w:t>⋅</w:t>
      </w:r>
      <w:r w:rsidRPr="001C00CE">
        <w:rPr>
          <w:rFonts w:ascii="Times New Roman" w:hAnsi="Times New Roman" w:cs="Times New Roman"/>
          <w:iCs/>
          <w:sz w:val="28"/>
          <w:szCs w:val="28"/>
        </w:rPr>
        <w:t xml:space="preserve">Q </w:t>
      </w:r>
      <w:r w:rsidRPr="001C00CE">
        <w:rPr>
          <w:rFonts w:ascii="Times New Roman" w:eastAsia="SymbolMT" w:hAnsi="Times New Roman" w:cs="Times New Roman"/>
          <w:sz w:val="28"/>
          <w:szCs w:val="28"/>
        </w:rPr>
        <w:t xml:space="preserve">− </w:t>
      </w:r>
      <w:r w:rsidRPr="001C00CE">
        <w:rPr>
          <w:rFonts w:ascii="Times New Roman" w:hAnsi="Times New Roman" w:cs="Times New Roman"/>
          <w:iCs/>
          <w:sz w:val="28"/>
          <w:szCs w:val="28"/>
        </w:rPr>
        <w:t xml:space="preserve">FC </w:t>
      </w:r>
      <w:r w:rsidRPr="001C00CE">
        <w:rPr>
          <w:rFonts w:ascii="Times New Roman" w:hAnsi="Times New Roman" w:cs="Times New Roman"/>
          <w:bCs/>
          <w:sz w:val="28"/>
          <w:szCs w:val="28"/>
        </w:rPr>
        <w:t>,             (5)</w:t>
      </w:r>
    </w:p>
    <w:p w:rsidR="007F57EB" w:rsidRPr="001C00CE" w:rsidRDefault="007F57EB" w:rsidP="007F57EB">
      <w:pPr>
        <w:autoSpaceDE w:val="0"/>
        <w:autoSpaceDN w:val="0"/>
        <w:adjustRightInd w:val="0"/>
        <w:spacing w:after="0" w:line="360" w:lineRule="auto"/>
        <w:ind w:firstLine="709"/>
        <w:rPr>
          <w:rFonts w:ascii="Times New Roman" w:hAnsi="Times New Roman" w:cs="Times New Roman"/>
          <w:sz w:val="28"/>
          <w:szCs w:val="28"/>
        </w:rPr>
      </w:pPr>
      <w:r w:rsidRPr="001C00CE">
        <w:rPr>
          <w:rFonts w:ascii="Times New Roman" w:hAnsi="Times New Roman" w:cs="Times New Roman"/>
          <w:sz w:val="28"/>
          <w:szCs w:val="28"/>
        </w:rPr>
        <w:t>где EBIT – прибыль до выплаты процентов и налогов (операционная прибыль), р.;</w:t>
      </w:r>
    </w:p>
    <w:p w:rsidR="007F57EB" w:rsidRPr="001C00CE" w:rsidRDefault="007F57EB" w:rsidP="007F57EB">
      <w:pPr>
        <w:autoSpaceDE w:val="0"/>
        <w:autoSpaceDN w:val="0"/>
        <w:adjustRightInd w:val="0"/>
        <w:spacing w:after="0" w:line="360" w:lineRule="auto"/>
        <w:ind w:firstLine="709"/>
        <w:rPr>
          <w:rFonts w:ascii="Times New Roman" w:hAnsi="Times New Roman" w:cs="Times New Roman"/>
          <w:sz w:val="28"/>
          <w:szCs w:val="28"/>
        </w:rPr>
      </w:pPr>
      <w:r w:rsidRPr="001C00CE">
        <w:rPr>
          <w:rFonts w:ascii="Times New Roman" w:hAnsi="Times New Roman" w:cs="Times New Roman"/>
          <w:sz w:val="28"/>
          <w:szCs w:val="28"/>
        </w:rPr>
        <w:t>S — объем реализации продукции в стоимостном выражении (выручка от</w:t>
      </w:r>
    </w:p>
    <w:p w:rsidR="007F57EB" w:rsidRPr="001C00CE" w:rsidRDefault="007F57EB" w:rsidP="007F57EB">
      <w:pPr>
        <w:autoSpaceDE w:val="0"/>
        <w:autoSpaceDN w:val="0"/>
        <w:adjustRightInd w:val="0"/>
        <w:spacing w:after="0" w:line="360" w:lineRule="auto"/>
        <w:ind w:firstLine="709"/>
        <w:rPr>
          <w:rFonts w:ascii="Times New Roman" w:hAnsi="Times New Roman" w:cs="Times New Roman"/>
          <w:sz w:val="28"/>
          <w:szCs w:val="28"/>
        </w:rPr>
      </w:pPr>
      <w:r w:rsidRPr="001C00CE">
        <w:rPr>
          <w:rFonts w:ascii="Times New Roman" w:hAnsi="Times New Roman" w:cs="Times New Roman"/>
          <w:sz w:val="28"/>
          <w:szCs w:val="28"/>
        </w:rPr>
        <w:t>продаж), р.;</w:t>
      </w:r>
    </w:p>
    <w:p w:rsidR="007F57EB" w:rsidRPr="001C00CE" w:rsidRDefault="007F57EB" w:rsidP="007F57EB">
      <w:pPr>
        <w:autoSpaceDE w:val="0"/>
        <w:autoSpaceDN w:val="0"/>
        <w:adjustRightInd w:val="0"/>
        <w:spacing w:after="0" w:line="360" w:lineRule="auto"/>
        <w:ind w:firstLine="709"/>
        <w:rPr>
          <w:rFonts w:ascii="Times New Roman" w:hAnsi="Times New Roman" w:cs="Times New Roman"/>
          <w:sz w:val="28"/>
          <w:szCs w:val="28"/>
        </w:rPr>
      </w:pPr>
      <w:r w:rsidRPr="001C00CE">
        <w:rPr>
          <w:rFonts w:ascii="Times New Roman" w:hAnsi="Times New Roman" w:cs="Times New Roman"/>
          <w:sz w:val="28"/>
          <w:szCs w:val="28"/>
        </w:rPr>
        <w:t>VC — общие переменные затраты, р.;</w:t>
      </w:r>
    </w:p>
    <w:p w:rsidR="007F57EB" w:rsidRPr="001C00CE" w:rsidRDefault="007F57EB" w:rsidP="007F57EB">
      <w:pPr>
        <w:autoSpaceDE w:val="0"/>
        <w:autoSpaceDN w:val="0"/>
        <w:adjustRightInd w:val="0"/>
        <w:spacing w:after="0" w:line="360" w:lineRule="auto"/>
        <w:ind w:firstLine="709"/>
        <w:rPr>
          <w:rFonts w:ascii="Times New Roman" w:hAnsi="Times New Roman" w:cs="Times New Roman"/>
          <w:sz w:val="28"/>
          <w:szCs w:val="28"/>
        </w:rPr>
      </w:pPr>
      <w:r w:rsidRPr="001C00CE">
        <w:rPr>
          <w:rFonts w:ascii="Times New Roman" w:hAnsi="Times New Roman" w:cs="Times New Roman"/>
          <w:sz w:val="28"/>
          <w:szCs w:val="28"/>
        </w:rPr>
        <w:t>FC — общие постоянные затраты, р.;</w:t>
      </w:r>
    </w:p>
    <w:p w:rsidR="007F57EB" w:rsidRPr="001C00CE" w:rsidRDefault="007F57EB" w:rsidP="007F57EB">
      <w:pPr>
        <w:autoSpaceDE w:val="0"/>
        <w:autoSpaceDN w:val="0"/>
        <w:adjustRightInd w:val="0"/>
        <w:spacing w:after="0" w:line="360" w:lineRule="auto"/>
        <w:ind w:firstLine="709"/>
        <w:rPr>
          <w:rFonts w:ascii="Times New Roman" w:hAnsi="Times New Roman" w:cs="Times New Roman"/>
          <w:sz w:val="28"/>
          <w:szCs w:val="28"/>
        </w:rPr>
      </w:pPr>
      <w:r w:rsidRPr="001C00CE">
        <w:rPr>
          <w:rFonts w:ascii="Times New Roman" w:hAnsi="Times New Roman" w:cs="Times New Roman"/>
          <w:sz w:val="28"/>
          <w:szCs w:val="28"/>
        </w:rPr>
        <w:t>р — цена реализации единицы продукции, р.;</w:t>
      </w:r>
    </w:p>
    <w:p w:rsidR="007F57EB" w:rsidRPr="001C00CE" w:rsidRDefault="007F57EB" w:rsidP="007F57EB">
      <w:pPr>
        <w:autoSpaceDE w:val="0"/>
        <w:autoSpaceDN w:val="0"/>
        <w:adjustRightInd w:val="0"/>
        <w:spacing w:after="0" w:line="360" w:lineRule="auto"/>
        <w:ind w:firstLine="709"/>
        <w:rPr>
          <w:rFonts w:ascii="Times New Roman" w:hAnsi="Times New Roman" w:cs="Times New Roman"/>
          <w:sz w:val="28"/>
          <w:szCs w:val="28"/>
        </w:rPr>
      </w:pPr>
      <w:r w:rsidRPr="001C00CE">
        <w:rPr>
          <w:rFonts w:ascii="Times New Roman" w:hAnsi="Times New Roman" w:cs="Times New Roman"/>
          <w:sz w:val="28"/>
          <w:szCs w:val="28"/>
        </w:rPr>
        <w:t>v — переменные затраты на единицу продукции, р.;</w:t>
      </w:r>
    </w:p>
    <w:p w:rsidR="007F57EB" w:rsidRPr="001C00CE" w:rsidRDefault="007F57EB" w:rsidP="007F57EB">
      <w:pPr>
        <w:autoSpaceDE w:val="0"/>
        <w:autoSpaceDN w:val="0"/>
        <w:adjustRightInd w:val="0"/>
        <w:spacing w:after="0" w:line="360" w:lineRule="auto"/>
        <w:ind w:firstLine="709"/>
        <w:rPr>
          <w:rFonts w:ascii="Times New Roman" w:hAnsi="Times New Roman" w:cs="Times New Roman"/>
          <w:sz w:val="28"/>
          <w:szCs w:val="28"/>
        </w:rPr>
      </w:pPr>
      <w:r w:rsidRPr="001C00CE">
        <w:rPr>
          <w:rFonts w:ascii="Times New Roman" w:hAnsi="Times New Roman" w:cs="Times New Roman"/>
          <w:sz w:val="28"/>
          <w:szCs w:val="28"/>
        </w:rPr>
        <w:t>Q — объем реализации продукции в натуральных единицах;</w:t>
      </w:r>
    </w:p>
    <w:p w:rsidR="007F57EB" w:rsidRPr="001C00CE" w:rsidRDefault="007F57EB" w:rsidP="007F57EB">
      <w:pPr>
        <w:autoSpaceDE w:val="0"/>
        <w:autoSpaceDN w:val="0"/>
        <w:adjustRightInd w:val="0"/>
        <w:spacing w:after="0" w:line="360" w:lineRule="auto"/>
        <w:ind w:firstLine="709"/>
        <w:rPr>
          <w:rFonts w:ascii="Times New Roman" w:hAnsi="Times New Roman" w:cs="Times New Roman"/>
          <w:sz w:val="28"/>
          <w:szCs w:val="28"/>
        </w:rPr>
      </w:pPr>
      <w:r w:rsidRPr="001C00CE">
        <w:rPr>
          <w:rFonts w:ascii="Times New Roman" w:hAnsi="Times New Roman" w:cs="Times New Roman"/>
          <w:sz w:val="28"/>
          <w:szCs w:val="28"/>
        </w:rPr>
        <w:t>(p–v)=</w:t>
      </w:r>
      <w:proofErr w:type="spellStart"/>
      <w:r w:rsidRPr="001C00CE">
        <w:rPr>
          <w:rFonts w:ascii="Times New Roman" w:hAnsi="Times New Roman" w:cs="Times New Roman"/>
          <w:sz w:val="28"/>
          <w:szCs w:val="28"/>
        </w:rPr>
        <w:t>ms</w:t>
      </w:r>
      <w:proofErr w:type="spellEnd"/>
      <w:r w:rsidRPr="001C00CE">
        <w:rPr>
          <w:rFonts w:ascii="Times New Roman" w:hAnsi="Times New Roman" w:cs="Times New Roman"/>
          <w:sz w:val="28"/>
          <w:szCs w:val="28"/>
        </w:rPr>
        <w:t xml:space="preserve"> — маржинальная прибыль (маржинальный доход) на единицу</w:t>
      </w:r>
    </w:p>
    <w:p w:rsidR="007F57EB" w:rsidRPr="001C00CE" w:rsidRDefault="007F57EB" w:rsidP="007F57EB">
      <w:pPr>
        <w:autoSpaceDE w:val="0"/>
        <w:autoSpaceDN w:val="0"/>
        <w:adjustRightInd w:val="0"/>
        <w:spacing w:after="0" w:line="360" w:lineRule="auto"/>
        <w:ind w:firstLine="709"/>
        <w:rPr>
          <w:rFonts w:ascii="Times New Roman" w:hAnsi="Times New Roman" w:cs="Times New Roman"/>
          <w:sz w:val="28"/>
          <w:szCs w:val="28"/>
        </w:rPr>
      </w:pPr>
      <w:r w:rsidRPr="001C00CE">
        <w:rPr>
          <w:rFonts w:ascii="Times New Roman" w:hAnsi="Times New Roman" w:cs="Times New Roman"/>
          <w:sz w:val="28"/>
          <w:szCs w:val="28"/>
        </w:rPr>
        <w:t>продукции, р.;</w:t>
      </w:r>
    </w:p>
    <w:p w:rsidR="007F57EB" w:rsidRPr="001C00CE" w:rsidRDefault="007F57EB" w:rsidP="007F57EB">
      <w:pPr>
        <w:autoSpaceDE w:val="0"/>
        <w:autoSpaceDN w:val="0"/>
        <w:adjustRightInd w:val="0"/>
        <w:spacing w:after="0" w:line="360" w:lineRule="auto"/>
        <w:ind w:firstLine="709"/>
        <w:rPr>
          <w:rFonts w:ascii="Times New Roman" w:hAnsi="Times New Roman" w:cs="Times New Roman"/>
          <w:sz w:val="28"/>
          <w:szCs w:val="28"/>
        </w:rPr>
      </w:pPr>
      <w:r w:rsidRPr="001C00CE">
        <w:rPr>
          <w:rFonts w:ascii="Times New Roman" w:hAnsi="Times New Roman" w:cs="Times New Roman"/>
          <w:sz w:val="28"/>
          <w:szCs w:val="28"/>
        </w:rPr>
        <w:t>S–VC=MS — маржинальная прибыль на весь объем реализованной</w:t>
      </w:r>
    </w:p>
    <w:p w:rsidR="007F57EB" w:rsidRPr="001C00CE" w:rsidRDefault="007F57EB" w:rsidP="007F57EB">
      <w:pPr>
        <w:autoSpaceDE w:val="0"/>
        <w:autoSpaceDN w:val="0"/>
        <w:adjustRightInd w:val="0"/>
        <w:spacing w:after="0" w:line="360" w:lineRule="auto"/>
        <w:ind w:firstLine="709"/>
        <w:rPr>
          <w:rFonts w:ascii="Times New Roman" w:hAnsi="Times New Roman" w:cs="Times New Roman"/>
          <w:sz w:val="28"/>
          <w:szCs w:val="28"/>
        </w:rPr>
      </w:pPr>
      <w:r w:rsidRPr="001C00CE">
        <w:rPr>
          <w:rFonts w:ascii="Times New Roman" w:hAnsi="Times New Roman" w:cs="Times New Roman"/>
          <w:sz w:val="28"/>
          <w:szCs w:val="28"/>
        </w:rPr>
        <w:t>продукции, р.</w:t>
      </w:r>
    </w:p>
    <w:p w:rsidR="007F57EB" w:rsidRPr="001C00CE" w:rsidRDefault="007F57EB" w:rsidP="007F57EB">
      <w:pPr>
        <w:autoSpaceDE w:val="0"/>
        <w:autoSpaceDN w:val="0"/>
        <w:adjustRightInd w:val="0"/>
        <w:spacing w:after="0" w:line="360" w:lineRule="auto"/>
        <w:ind w:firstLine="709"/>
        <w:rPr>
          <w:rFonts w:ascii="Times New Roman" w:hAnsi="Times New Roman" w:cs="Times New Roman"/>
          <w:sz w:val="28"/>
          <w:szCs w:val="28"/>
        </w:rPr>
      </w:pPr>
      <w:r w:rsidRPr="001C00CE">
        <w:rPr>
          <w:rFonts w:ascii="Times New Roman" w:hAnsi="Times New Roman" w:cs="Times New Roman"/>
          <w:sz w:val="28"/>
          <w:szCs w:val="28"/>
        </w:rPr>
        <w:t xml:space="preserve">Силу воздействия операционного рычага </w:t>
      </w:r>
      <w:r w:rsidR="000047BA" w:rsidRPr="001C00CE">
        <w:rPr>
          <w:rFonts w:ascii="Times New Roman" w:hAnsi="Times New Roman" w:cs="Times New Roman"/>
          <w:sz w:val="28"/>
          <w:szCs w:val="28"/>
        </w:rPr>
        <w:t>(</w:t>
      </w:r>
      <w:r w:rsidR="000047BA" w:rsidRPr="001C00CE">
        <w:rPr>
          <w:rFonts w:ascii="Times New Roman" w:hAnsi="Times New Roman" w:cs="Times New Roman"/>
          <w:sz w:val="28"/>
          <w:szCs w:val="28"/>
          <w:lang w:val="en-US"/>
        </w:rPr>
        <w:t>DOL</w:t>
      </w:r>
      <w:r w:rsidR="000047BA" w:rsidRPr="001C00CE">
        <w:rPr>
          <w:rFonts w:ascii="Times New Roman" w:hAnsi="Times New Roman" w:cs="Times New Roman"/>
          <w:sz w:val="28"/>
          <w:szCs w:val="28"/>
        </w:rPr>
        <w:t xml:space="preserve">) </w:t>
      </w:r>
      <w:r w:rsidRPr="001C00CE">
        <w:rPr>
          <w:rFonts w:ascii="Times New Roman" w:hAnsi="Times New Roman" w:cs="Times New Roman"/>
          <w:sz w:val="28"/>
          <w:szCs w:val="28"/>
        </w:rPr>
        <w:t>можно определить по следующей</w:t>
      </w:r>
      <w:r w:rsidR="000047BA" w:rsidRPr="001C00CE">
        <w:rPr>
          <w:rFonts w:ascii="Times New Roman" w:hAnsi="Times New Roman" w:cs="Times New Roman"/>
          <w:sz w:val="28"/>
          <w:szCs w:val="28"/>
        </w:rPr>
        <w:t xml:space="preserve"> </w:t>
      </w:r>
      <w:r w:rsidRPr="001C00CE">
        <w:rPr>
          <w:rFonts w:ascii="Times New Roman" w:hAnsi="Times New Roman" w:cs="Times New Roman"/>
          <w:sz w:val="28"/>
          <w:szCs w:val="28"/>
        </w:rPr>
        <w:t>зависимости:</w:t>
      </w:r>
    </w:p>
    <w:p w:rsidR="000047BA" w:rsidRPr="001C00CE" w:rsidRDefault="007F57EB" w:rsidP="000047BA">
      <w:pPr>
        <w:autoSpaceDE w:val="0"/>
        <w:autoSpaceDN w:val="0"/>
        <w:adjustRightInd w:val="0"/>
        <w:spacing w:after="0" w:line="360" w:lineRule="auto"/>
        <w:ind w:firstLine="709"/>
        <w:jc w:val="right"/>
        <w:rPr>
          <w:rFonts w:ascii="Times New Roman" w:hAnsi="Times New Roman" w:cs="Times New Roman"/>
          <w:iCs/>
          <w:sz w:val="28"/>
          <w:szCs w:val="28"/>
        </w:rPr>
      </w:pPr>
      <w:r w:rsidRPr="001C00CE">
        <w:rPr>
          <w:rFonts w:ascii="Times New Roman" w:hAnsi="Times New Roman" w:cs="Times New Roman"/>
          <w:iCs/>
          <w:sz w:val="28"/>
          <w:szCs w:val="28"/>
          <w:lang w:val="en-US"/>
        </w:rPr>
        <w:t>DOL</w:t>
      </w:r>
      <w:r w:rsidRPr="001C00CE">
        <w:rPr>
          <w:rFonts w:ascii="Times New Roman" w:hAnsi="Times New Roman" w:cs="Times New Roman"/>
          <w:iCs/>
          <w:sz w:val="28"/>
          <w:szCs w:val="28"/>
        </w:rPr>
        <w:t xml:space="preserve"> </w:t>
      </w:r>
      <w:proofErr w:type="gramStart"/>
      <w:r w:rsidRPr="001C00CE">
        <w:rPr>
          <w:rFonts w:ascii="Times New Roman" w:eastAsia="SymbolMT" w:hAnsi="Times New Roman" w:cs="Times New Roman"/>
          <w:sz w:val="28"/>
          <w:szCs w:val="28"/>
        </w:rPr>
        <w:t xml:space="preserve">= </w:t>
      </w:r>
      <w:r w:rsidR="000047BA" w:rsidRPr="001C00CE">
        <w:rPr>
          <w:rFonts w:ascii="Times New Roman" w:hAnsi="Times New Roman" w:cs="Times New Roman"/>
          <w:iCs/>
          <w:sz w:val="28"/>
          <w:szCs w:val="28"/>
        </w:rPr>
        <w:t xml:space="preserve"> </w:t>
      </w:r>
      <w:r w:rsidR="000047BA" w:rsidRPr="001C00CE">
        <w:rPr>
          <w:rFonts w:ascii="Times New Roman" w:hAnsi="Times New Roman" w:cs="Times New Roman"/>
          <w:iCs/>
          <w:sz w:val="28"/>
          <w:szCs w:val="28"/>
          <w:lang w:val="en-US"/>
        </w:rPr>
        <w:t>MS</w:t>
      </w:r>
      <w:proofErr w:type="gramEnd"/>
      <w:r w:rsidR="000047BA" w:rsidRPr="001C00CE">
        <w:rPr>
          <w:rFonts w:ascii="Times New Roman" w:hAnsi="Times New Roman" w:cs="Times New Roman"/>
          <w:iCs/>
          <w:sz w:val="28"/>
          <w:szCs w:val="28"/>
        </w:rPr>
        <w:t xml:space="preserve">/ </w:t>
      </w:r>
      <w:r w:rsidR="000047BA" w:rsidRPr="001C00CE">
        <w:rPr>
          <w:rFonts w:ascii="Times New Roman" w:hAnsi="Times New Roman" w:cs="Times New Roman"/>
          <w:iCs/>
          <w:sz w:val="28"/>
          <w:szCs w:val="28"/>
          <w:lang w:val="en-US"/>
        </w:rPr>
        <w:t>EBIT</w:t>
      </w:r>
      <w:r w:rsidR="000047BA" w:rsidRPr="001C00CE">
        <w:rPr>
          <w:rFonts w:ascii="Times New Roman" w:hAnsi="Times New Roman" w:cs="Times New Roman"/>
          <w:iCs/>
          <w:sz w:val="28"/>
          <w:szCs w:val="28"/>
        </w:rPr>
        <w:t>,                                                (6)</w:t>
      </w:r>
    </w:p>
    <w:p w:rsidR="007F57EB" w:rsidRPr="001C00CE" w:rsidRDefault="007F57EB" w:rsidP="007F57EB">
      <w:pPr>
        <w:autoSpaceDE w:val="0"/>
        <w:autoSpaceDN w:val="0"/>
        <w:adjustRightInd w:val="0"/>
        <w:spacing w:after="0" w:line="360" w:lineRule="auto"/>
        <w:ind w:firstLine="709"/>
        <w:rPr>
          <w:rFonts w:ascii="Times New Roman" w:hAnsi="Times New Roman" w:cs="Times New Roman"/>
          <w:sz w:val="28"/>
          <w:szCs w:val="28"/>
        </w:rPr>
      </w:pPr>
      <w:r w:rsidRPr="001C00CE">
        <w:rPr>
          <w:rFonts w:ascii="Times New Roman" w:hAnsi="Times New Roman" w:cs="Times New Roman"/>
          <w:sz w:val="28"/>
          <w:szCs w:val="28"/>
        </w:rPr>
        <w:t>где MS — маржинальная прибыль, р.;</w:t>
      </w:r>
    </w:p>
    <w:p w:rsidR="00D028C0" w:rsidRPr="001C00CE" w:rsidRDefault="007F57EB"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hAnsi="Times New Roman" w:cs="Times New Roman"/>
          <w:sz w:val="28"/>
          <w:szCs w:val="28"/>
        </w:rPr>
        <w:t>EBIT — прибыль до выплаты процентов и налогов, р.</w:t>
      </w:r>
    </w:p>
    <w:p w:rsidR="00D028C0" w:rsidRPr="001C00CE" w:rsidRDefault="00866165"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lastRenderedPageBreak/>
        <w:t>ВЫВОД:</w:t>
      </w:r>
    </w:p>
    <w:p w:rsidR="00866165" w:rsidRPr="001C00CE" w:rsidRDefault="00866165"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Показатель операционного </w:t>
      </w:r>
      <w:proofErr w:type="spellStart"/>
      <w:r w:rsidRPr="001C00CE">
        <w:rPr>
          <w:rFonts w:ascii="Times New Roman" w:eastAsia="Times New Roman" w:hAnsi="Times New Roman" w:cs="Times New Roman"/>
          <w:sz w:val="28"/>
          <w:szCs w:val="28"/>
          <w:lang w:eastAsia="ru-RU"/>
        </w:rPr>
        <w:t>левериджа</w:t>
      </w:r>
      <w:proofErr w:type="spellEnd"/>
      <w:r w:rsidRPr="001C00CE">
        <w:rPr>
          <w:rFonts w:ascii="Times New Roman" w:eastAsia="Times New Roman" w:hAnsi="Times New Roman" w:cs="Times New Roman"/>
          <w:sz w:val="28"/>
          <w:szCs w:val="28"/>
          <w:lang w:eastAsia="ru-RU"/>
        </w:rPr>
        <w:t xml:space="preserve"> указывает на то, что если компания решит увеличивать объем производства на 1%, то это будет сопровождаться увеличением прибыли до вычета процентов и налогов на 1,52%.</w:t>
      </w:r>
    </w:p>
    <w:p w:rsidR="00AE05C3" w:rsidRDefault="00AE05C3"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A1D6D" w:rsidRDefault="00FA1D6D"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A1D6D" w:rsidRDefault="00FA1D6D"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A1D6D" w:rsidRDefault="00FA1D6D"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A1D6D" w:rsidRDefault="00FA1D6D"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A1D6D" w:rsidRDefault="00FA1D6D"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A1D6D" w:rsidRDefault="00FA1D6D"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A1D6D" w:rsidRDefault="00FA1D6D"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A1D6D" w:rsidRDefault="00FA1D6D"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A1D6D" w:rsidRDefault="00FA1D6D"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A1D6D" w:rsidRDefault="00FA1D6D"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A1D6D" w:rsidRDefault="00FA1D6D"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A1D6D" w:rsidRDefault="00FA1D6D"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A1D6D" w:rsidRDefault="00FA1D6D"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A1D6D" w:rsidRDefault="00FA1D6D"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A1D6D" w:rsidRDefault="00FA1D6D"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A1D6D" w:rsidRDefault="00FA1D6D"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A1D6D" w:rsidRDefault="00FA1D6D"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A1D6D" w:rsidRDefault="00FA1D6D"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A1D6D" w:rsidRDefault="00FA1D6D"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A1D6D" w:rsidRDefault="00FA1D6D"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A1D6D" w:rsidRDefault="00FA1D6D"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A1D6D" w:rsidRDefault="00FA1D6D"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A1D6D" w:rsidRDefault="00FA1D6D"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A1D6D" w:rsidRPr="001C00CE" w:rsidRDefault="00FA1D6D"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43721" w:rsidRPr="001C00CE" w:rsidRDefault="00C43721"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43721" w:rsidRPr="001C00CE" w:rsidRDefault="00252CBA"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lastRenderedPageBreak/>
        <w:t>ЗАДАНИЕ №3</w:t>
      </w:r>
    </w:p>
    <w:p w:rsidR="00252CBA" w:rsidRPr="001C00CE" w:rsidRDefault="00252CBA"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77665" w:rsidRPr="001C00CE" w:rsidRDefault="00C77665" w:rsidP="00D2143C">
      <w:pPr>
        <w:autoSpaceDE w:val="0"/>
        <w:autoSpaceDN w:val="0"/>
        <w:adjustRightInd w:val="0"/>
        <w:spacing w:after="0" w:line="360" w:lineRule="auto"/>
        <w:ind w:firstLine="709"/>
        <w:jc w:val="both"/>
        <w:rPr>
          <w:rFonts w:ascii="TimesNewRomanPSMT" w:hAnsi="TimesNewRomanPSMT" w:cs="TimesNewRomanPSMT"/>
          <w:sz w:val="28"/>
          <w:szCs w:val="28"/>
        </w:rPr>
      </w:pPr>
      <w:r w:rsidRPr="001C00CE">
        <w:rPr>
          <w:rFonts w:ascii="TimesNewRomanPSMT" w:hAnsi="TimesNewRomanPSMT" w:cs="TimesNewRomanPSMT"/>
          <w:sz w:val="28"/>
          <w:szCs w:val="28"/>
        </w:rPr>
        <w:t>Провести анализ финансового состояния на основе бухгалтерского</w:t>
      </w:r>
      <w:r w:rsidR="00D2143C" w:rsidRPr="001C00CE">
        <w:rPr>
          <w:rFonts w:ascii="TimesNewRomanPSMT" w:hAnsi="TimesNewRomanPSMT" w:cs="TimesNewRomanPSMT"/>
          <w:sz w:val="28"/>
          <w:szCs w:val="28"/>
        </w:rPr>
        <w:t xml:space="preserve"> </w:t>
      </w:r>
      <w:r w:rsidRPr="001C00CE">
        <w:rPr>
          <w:rFonts w:ascii="TimesNewRomanPSMT" w:hAnsi="TimesNewRomanPSMT" w:cs="TimesNewRomanPSMT"/>
          <w:sz w:val="28"/>
          <w:szCs w:val="28"/>
        </w:rPr>
        <w:t>баланса и отчета о прибылях и убытках, предварительно просчитав недостающие данные</w:t>
      </w:r>
      <w:r w:rsidR="00D2143C" w:rsidRPr="001C00CE">
        <w:rPr>
          <w:rFonts w:ascii="TimesNewRomanPSMT" w:hAnsi="TimesNewRomanPSMT" w:cs="TimesNewRomanPSMT"/>
          <w:sz w:val="28"/>
          <w:szCs w:val="28"/>
        </w:rPr>
        <w:t xml:space="preserve"> </w:t>
      </w:r>
      <w:r w:rsidRPr="001C00CE">
        <w:rPr>
          <w:rFonts w:ascii="TimesNewRomanPSMT" w:hAnsi="TimesNewRomanPSMT" w:cs="TimesNewRomanPSMT"/>
          <w:sz w:val="28"/>
          <w:szCs w:val="28"/>
        </w:rPr>
        <w:t>в отчете о прибылях и убытках.</w:t>
      </w:r>
    </w:p>
    <w:p w:rsidR="00252CBA" w:rsidRPr="001C00CE" w:rsidRDefault="00C77665" w:rsidP="00C77665">
      <w:pPr>
        <w:shd w:val="clear" w:color="auto" w:fill="FFFFFF"/>
        <w:spacing w:after="0" w:line="360" w:lineRule="auto"/>
        <w:ind w:firstLine="709"/>
        <w:jc w:val="both"/>
        <w:rPr>
          <w:rFonts w:ascii="TimesNewRomanPSMT" w:hAnsi="TimesNewRomanPSMT" w:cs="TimesNewRomanPSMT"/>
          <w:sz w:val="28"/>
          <w:szCs w:val="28"/>
        </w:rPr>
      </w:pPr>
      <w:r w:rsidRPr="001C00CE">
        <w:rPr>
          <w:rFonts w:ascii="TimesNewRomanPSMT" w:hAnsi="TimesNewRomanPSMT" w:cs="TimesNewRomanPSMT"/>
          <w:sz w:val="28"/>
          <w:szCs w:val="28"/>
        </w:rPr>
        <w:t>Таблица 7. Исходные данные «Бухгалтерский баланс», в тыс. р.</w:t>
      </w:r>
    </w:p>
    <w:tbl>
      <w:tblPr>
        <w:tblStyle w:val="ad"/>
        <w:tblW w:w="0" w:type="auto"/>
        <w:tblLook w:val="04A0" w:firstRow="1" w:lastRow="0" w:firstColumn="1" w:lastColumn="0" w:noHBand="0" w:noVBand="1"/>
      </w:tblPr>
      <w:tblGrid>
        <w:gridCol w:w="3379"/>
        <w:gridCol w:w="3379"/>
        <w:gridCol w:w="3379"/>
      </w:tblGrid>
      <w:tr w:rsidR="00F158F0" w:rsidRPr="001C00CE" w:rsidTr="00F158F0">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Показатели</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На начало периода</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На конец периода</w:t>
            </w:r>
          </w:p>
        </w:tc>
      </w:tr>
      <w:tr w:rsidR="00F158F0" w:rsidRPr="001C00CE" w:rsidTr="0017476E">
        <w:tc>
          <w:tcPr>
            <w:tcW w:w="10137" w:type="dxa"/>
            <w:gridSpan w:val="3"/>
          </w:tcPr>
          <w:p w:rsidR="00F158F0" w:rsidRPr="001C00CE" w:rsidRDefault="00F158F0" w:rsidP="00F158F0">
            <w:pPr>
              <w:jc w:val="both"/>
              <w:rPr>
                <w:rFonts w:ascii="TimesNewRomanPSMT" w:hAnsi="TimesNewRomanPSMT" w:cs="TimesNewRomanPSMT"/>
                <w:b/>
                <w:sz w:val="28"/>
                <w:szCs w:val="28"/>
              </w:rPr>
            </w:pPr>
            <w:r w:rsidRPr="001C00CE">
              <w:rPr>
                <w:rFonts w:ascii="TimesNewRomanPSMT" w:hAnsi="TimesNewRomanPSMT" w:cs="TimesNewRomanPSMT"/>
                <w:b/>
                <w:sz w:val="28"/>
                <w:szCs w:val="28"/>
              </w:rPr>
              <w:t>Актив</w:t>
            </w:r>
          </w:p>
        </w:tc>
      </w:tr>
      <w:tr w:rsidR="00F158F0" w:rsidRPr="001C00CE" w:rsidTr="00F158F0">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Нематериальные активы</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20</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20</w:t>
            </w:r>
          </w:p>
        </w:tc>
      </w:tr>
      <w:tr w:rsidR="00F158F0" w:rsidRPr="001C00CE" w:rsidTr="00F158F0">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Основные средства</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180</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250</w:t>
            </w:r>
          </w:p>
        </w:tc>
      </w:tr>
      <w:tr w:rsidR="00F158F0" w:rsidRPr="001C00CE" w:rsidTr="00F158F0">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 xml:space="preserve">Итого </w:t>
            </w:r>
            <w:proofErr w:type="spellStart"/>
            <w:r w:rsidRPr="001C00CE">
              <w:rPr>
                <w:rFonts w:ascii="TimesNewRomanPSMT" w:hAnsi="TimesNewRomanPSMT" w:cs="TimesNewRomanPSMT"/>
                <w:sz w:val="28"/>
                <w:szCs w:val="28"/>
              </w:rPr>
              <w:t>внеоборотные</w:t>
            </w:r>
            <w:proofErr w:type="spellEnd"/>
            <w:r w:rsidRPr="001C00CE">
              <w:rPr>
                <w:rFonts w:ascii="TimesNewRomanPSMT" w:hAnsi="TimesNewRomanPSMT" w:cs="TimesNewRomanPSMT"/>
                <w:sz w:val="28"/>
                <w:szCs w:val="28"/>
              </w:rPr>
              <w:t xml:space="preserve"> активы</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200</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270</w:t>
            </w:r>
          </w:p>
        </w:tc>
      </w:tr>
      <w:tr w:rsidR="00F158F0" w:rsidRPr="001C00CE" w:rsidTr="00F158F0">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Запасы</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200+10*1=210</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210+10*1=220</w:t>
            </w:r>
          </w:p>
        </w:tc>
      </w:tr>
      <w:tr w:rsidR="00F158F0" w:rsidRPr="001C00CE" w:rsidTr="00F158F0">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Дебиторская задолженность</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70</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90</w:t>
            </w:r>
          </w:p>
        </w:tc>
      </w:tr>
      <w:tr w:rsidR="00F158F0" w:rsidRPr="001C00CE" w:rsidTr="0017476E">
        <w:tc>
          <w:tcPr>
            <w:tcW w:w="3379" w:type="dxa"/>
          </w:tcPr>
          <w:p w:rsidR="00F158F0" w:rsidRPr="001C00CE" w:rsidRDefault="00F158F0" w:rsidP="0017476E">
            <w:pPr>
              <w:jc w:val="both"/>
              <w:rPr>
                <w:rFonts w:ascii="TimesNewRomanPSMT" w:hAnsi="TimesNewRomanPSMT" w:cs="TimesNewRomanPSMT"/>
                <w:sz w:val="28"/>
                <w:szCs w:val="28"/>
              </w:rPr>
            </w:pPr>
            <w:r w:rsidRPr="001C00CE">
              <w:rPr>
                <w:rFonts w:ascii="TimesNewRomanPSMT" w:hAnsi="TimesNewRomanPSMT" w:cs="TimesNewRomanPSMT"/>
                <w:sz w:val="28"/>
                <w:szCs w:val="28"/>
              </w:rPr>
              <w:t>Денежные средства</w:t>
            </w:r>
          </w:p>
        </w:tc>
        <w:tc>
          <w:tcPr>
            <w:tcW w:w="3379" w:type="dxa"/>
          </w:tcPr>
          <w:p w:rsidR="00F158F0" w:rsidRPr="001C00CE" w:rsidRDefault="00F158F0" w:rsidP="0017476E">
            <w:pPr>
              <w:jc w:val="both"/>
              <w:rPr>
                <w:rFonts w:ascii="TimesNewRomanPSMT" w:hAnsi="TimesNewRomanPSMT" w:cs="TimesNewRomanPSMT"/>
                <w:sz w:val="28"/>
                <w:szCs w:val="28"/>
              </w:rPr>
            </w:pPr>
            <w:r w:rsidRPr="001C00CE">
              <w:rPr>
                <w:rFonts w:ascii="TimesNewRomanPSMT" w:hAnsi="TimesNewRomanPSMT" w:cs="TimesNewRomanPSMT"/>
                <w:sz w:val="28"/>
                <w:szCs w:val="28"/>
              </w:rPr>
              <w:t>30</w:t>
            </w:r>
          </w:p>
        </w:tc>
        <w:tc>
          <w:tcPr>
            <w:tcW w:w="3379" w:type="dxa"/>
          </w:tcPr>
          <w:p w:rsidR="00F158F0" w:rsidRPr="001C00CE" w:rsidRDefault="00F158F0" w:rsidP="0017476E">
            <w:pPr>
              <w:jc w:val="both"/>
              <w:rPr>
                <w:rFonts w:ascii="TimesNewRomanPSMT" w:hAnsi="TimesNewRomanPSMT" w:cs="TimesNewRomanPSMT"/>
                <w:sz w:val="28"/>
                <w:szCs w:val="28"/>
              </w:rPr>
            </w:pPr>
            <w:r w:rsidRPr="001C00CE">
              <w:rPr>
                <w:rFonts w:ascii="TimesNewRomanPSMT" w:hAnsi="TimesNewRomanPSMT" w:cs="TimesNewRomanPSMT"/>
                <w:sz w:val="28"/>
                <w:szCs w:val="28"/>
              </w:rPr>
              <w:t>20</w:t>
            </w:r>
          </w:p>
        </w:tc>
      </w:tr>
      <w:tr w:rsidR="00F158F0" w:rsidRPr="001C00CE" w:rsidTr="00F158F0">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Итого оборотные активы</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300+10*1=310</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320+10*1=330</w:t>
            </w:r>
          </w:p>
        </w:tc>
      </w:tr>
      <w:tr w:rsidR="00F158F0" w:rsidRPr="001C00CE" w:rsidTr="00F158F0">
        <w:tc>
          <w:tcPr>
            <w:tcW w:w="3379" w:type="dxa"/>
          </w:tcPr>
          <w:p w:rsidR="00F158F0" w:rsidRPr="001C00CE" w:rsidRDefault="00F158F0" w:rsidP="00F158F0">
            <w:pPr>
              <w:jc w:val="both"/>
              <w:rPr>
                <w:rFonts w:ascii="TimesNewRomanPSMT" w:hAnsi="TimesNewRomanPSMT" w:cs="TimesNewRomanPSMT"/>
                <w:b/>
                <w:sz w:val="28"/>
                <w:szCs w:val="28"/>
              </w:rPr>
            </w:pPr>
            <w:r w:rsidRPr="001C00CE">
              <w:rPr>
                <w:rFonts w:ascii="TimesNewRomanPSMT" w:hAnsi="TimesNewRomanPSMT" w:cs="TimesNewRomanPSMT"/>
                <w:b/>
                <w:sz w:val="28"/>
                <w:szCs w:val="28"/>
              </w:rPr>
              <w:t>Итого баланс</w:t>
            </w:r>
          </w:p>
        </w:tc>
        <w:tc>
          <w:tcPr>
            <w:tcW w:w="3379" w:type="dxa"/>
          </w:tcPr>
          <w:p w:rsidR="00F158F0" w:rsidRPr="001C00CE" w:rsidRDefault="00F158F0" w:rsidP="00F158F0">
            <w:pPr>
              <w:jc w:val="both"/>
              <w:rPr>
                <w:rFonts w:ascii="TimesNewRomanPSMT" w:hAnsi="TimesNewRomanPSMT" w:cs="TimesNewRomanPSMT"/>
                <w:b/>
                <w:sz w:val="28"/>
                <w:szCs w:val="28"/>
              </w:rPr>
            </w:pPr>
            <w:r w:rsidRPr="001C00CE">
              <w:rPr>
                <w:rFonts w:ascii="TimesNewRomanPSMT" w:hAnsi="TimesNewRomanPSMT" w:cs="TimesNewRomanPSMT"/>
                <w:b/>
                <w:sz w:val="28"/>
                <w:szCs w:val="28"/>
              </w:rPr>
              <w:t>500+10*1=510</w:t>
            </w:r>
          </w:p>
        </w:tc>
        <w:tc>
          <w:tcPr>
            <w:tcW w:w="3379" w:type="dxa"/>
          </w:tcPr>
          <w:p w:rsidR="00F158F0" w:rsidRPr="001C00CE" w:rsidRDefault="00F158F0" w:rsidP="00F158F0">
            <w:pPr>
              <w:jc w:val="both"/>
              <w:rPr>
                <w:rFonts w:ascii="TimesNewRomanPSMT" w:hAnsi="TimesNewRomanPSMT" w:cs="TimesNewRomanPSMT"/>
                <w:b/>
                <w:sz w:val="28"/>
                <w:szCs w:val="28"/>
              </w:rPr>
            </w:pPr>
            <w:r w:rsidRPr="001C00CE">
              <w:rPr>
                <w:rFonts w:ascii="TimesNewRomanPSMT" w:hAnsi="TimesNewRomanPSMT" w:cs="TimesNewRomanPSMT"/>
                <w:b/>
                <w:sz w:val="28"/>
                <w:szCs w:val="28"/>
              </w:rPr>
              <w:t>590+10*1=600</w:t>
            </w:r>
          </w:p>
        </w:tc>
      </w:tr>
      <w:tr w:rsidR="00F158F0" w:rsidRPr="001C00CE" w:rsidTr="0017476E">
        <w:tc>
          <w:tcPr>
            <w:tcW w:w="10137" w:type="dxa"/>
            <w:gridSpan w:val="3"/>
          </w:tcPr>
          <w:p w:rsidR="00F158F0" w:rsidRPr="001C00CE" w:rsidRDefault="00F158F0" w:rsidP="00F158F0">
            <w:pPr>
              <w:jc w:val="both"/>
              <w:rPr>
                <w:rFonts w:ascii="TimesNewRomanPSMT" w:hAnsi="TimesNewRomanPSMT" w:cs="TimesNewRomanPSMT"/>
                <w:b/>
                <w:sz w:val="28"/>
                <w:szCs w:val="28"/>
              </w:rPr>
            </w:pPr>
            <w:r w:rsidRPr="001C00CE">
              <w:rPr>
                <w:rFonts w:ascii="TimesNewRomanPSMT" w:hAnsi="TimesNewRomanPSMT" w:cs="TimesNewRomanPSMT"/>
                <w:b/>
                <w:sz w:val="28"/>
                <w:szCs w:val="28"/>
              </w:rPr>
              <w:t>Пассив</w:t>
            </w:r>
          </w:p>
        </w:tc>
      </w:tr>
      <w:tr w:rsidR="00F158F0" w:rsidRPr="001C00CE" w:rsidTr="00F158F0">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Уставный капитал</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70</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70</w:t>
            </w:r>
          </w:p>
        </w:tc>
      </w:tr>
      <w:tr w:rsidR="00F158F0" w:rsidRPr="001C00CE" w:rsidTr="00F158F0">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Нераспределенная прибыль</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150</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180</w:t>
            </w:r>
          </w:p>
        </w:tc>
      </w:tr>
      <w:tr w:rsidR="00F158F0" w:rsidRPr="001C00CE" w:rsidTr="00F158F0">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Итого собственный капитал</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220</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250</w:t>
            </w:r>
          </w:p>
        </w:tc>
      </w:tr>
      <w:tr w:rsidR="00F158F0" w:rsidRPr="001C00CE" w:rsidTr="00F158F0">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Долгосрочные обязательства</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30</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30</w:t>
            </w:r>
          </w:p>
        </w:tc>
      </w:tr>
      <w:tr w:rsidR="00F158F0" w:rsidRPr="001C00CE" w:rsidTr="00F158F0">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Краткосрочные кредиты и займы</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170+10*1=180</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210+10*1=220</w:t>
            </w:r>
          </w:p>
        </w:tc>
      </w:tr>
      <w:tr w:rsidR="00F158F0" w:rsidRPr="001C00CE" w:rsidTr="00F158F0">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Кредиторская задолженность</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80</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100</w:t>
            </w:r>
          </w:p>
        </w:tc>
      </w:tr>
      <w:tr w:rsidR="00F158F0" w:rsidRPr="001C00CE" w:rsidTr="00F158F0">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Итого краткосрочные обязательства</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250+10*1=260</w:t>
            </w:r>
          </w:p>
        </w:tc>
        <w:tc>
          <w:tcPr>
            <w:tcW w:w="3379" w:type="dxa"/>
          </w:tcPr>
          <w:p w:rsidR="00F158F0" w:rsidRPr="001C00CE" w:rsidRDefault="00F158F0" w:rsidP="00F158F0">
            <w:pPr>
              <w:jc w:val="both"/>
              <w:rPr>
                <w:rFonts w:ascii="TimesNewRomanPSMT" w:hAnsi="TimesNewRomanPSMT" w:cs="TimesNewRomanPSMT"/>
                <w:sz w:val="28"/>
                <w:szCs w:val="28"/>
              </w:rPr>
            </w:pPr>
            <w:r w:rsidRPr="001C00CE">
              <w:rPr>
                <w:rFonts w:ascii="TimesNewRomanPSMT" w:hAnsi="TimesNewRomanPSMT" w:cs="TimesNewRomanPSMT"/>
                <w:sz w:val="28"/>
                <w:szCs w:val="28"/>
              </w:rPr>
              <w:t>310+10*1=320</w:t>
            </w:r>
          </w:p>
        </w:tc>
      </w:tr>
      <w:tr w:rsidR="00F158F0" w:rsidRPr="001C00CE" w:rsidTr="00F158F0">
        <w:tc>
          <w:tcPr>
            <w:tcW w:w="3379" w:type="dxa"/>
          </w:tcPr>
          <w:p w:rsidR="00F158F0" w:rsidRPr="001C00CE" w:rsidRDefault="00F158F0" w:rsidP="00F158F0">
            <w:pPr>
              <w:jc w:val="both"/>
              <w:rPr>
                <w:rFonts w:ascii="TimesNewRomanPSMT" w:hAnsi="TimesNewRomanPSMT" w:cs="TimesNewRomanPSMT"/>
                <w:b/>
                <w:sz w:val="28"/>
                <w:szCs w:val="28"/>
              </w:rPr>
            </w:pPr>
            <w:r w:rsidRPr="001C00CE">
              <w:rPr>
                <w:rFonts w:ascii="TimesNewRomanPSMT" w:hAnsi="TimesNewRomanPSMT" w:cs="TimesNewRomanPSMT"/>
                <w:b/>
                <w:sz w:val="28"/>
                <w:szCs w:val="28"/>
              </w:rPr>
              <w:t>Итого баланс</w:t>
            </w:r>
          </w:p>
        </w:tc>
        <w:tc>
          <w:tcPr>
            <w:tcW w:w="3379" w:type="dxa"/>
          </w:tcPr>
          <w:p w:rsidR="00F158F0" w:rsidRPr="001C00CE" w:rsidRDefault="00F158F0" w:rsidP="00F158F0">
            <w:pPr>
              <w:jc w:val="both"/>
              <w:rPr>
                <w:rFonts w:ascii="TimesNewRomanPSMT" w:hAnsi="TimesNewRomanPSMT" w:cs="TimesNewRomanPSMT"/>
                <w:b/>
                <w:sz w:val="28"/>
                <w:szCs w:val="28"/>
              </w:rPr>
            </w:pPr>
            <w:r w:rsidRPr="001C00CE">
              <w:rPr>
                <w:rFonts w:ascii="TimesNewRomanPSMT" w:hAnsi="TimesNewRomanPSMT" w:cs="TimesNewRomanPSMT"/>
                <w:b/>
                <w:sz w:val="28"/>
                <w:szCs w:val="28"/>
              </w:rPr>
              <w:t>500+10*1=510</w:t>
            </w:r>
          </w:p>
        </w:tc>
        <w:tc>
          <w:tcPr>
            <w:tcW w:w="3379" w:type="dxa"/>
          </w:tcPr>
          <w:p w:rsidR="00F158F0" w:rsidRPr="001C00CE" w:rsidRDefault="00F158F0" w:rsidP="00F158F0">
            <w:pPr>
              <w:jc w:val="both"/>
              <w:rPr>
                <w:rFonts w:ascii="TimesNewRomanPSMT" w:hAnsi="TimesNewRomanPSMT" w:cs="TimesNewRomanPSMT"/>
                <w:b/>
                <w:sz w:val="28"/>
                <w:szCs w:val="28"/>
              </w:rPr>
            </w:pPr>
            <w:r w:rsidRPr="001C00CE">
              <w:rPr>
                <w:rFonts w:ascii="TimesNewRomanPSMT" w:hAnsi="TimesNewRomanPSMT" w:cs="TimesNewRomanPSMT"/>
                <w:b/>
                <w:sz w:val="28"/>
                <w:szCs w:val="28"/>
              </w:rPr>
              <w:t>590+10*1=600</w:t>
            </w:r>
          </w:p>
        </w:tc>
      </w:tr>
    </w:tbl>
    <w:p w:rsidR="00C77665" w:rsidRDefault="00C77665" w:rsidP="00C77665">
      <w:pPr>
        <w:shd w:val="clear" w:color="auto" w:fill="FFFFFF"/>
        <w:spacing w:after="0" w:line="360" w:lineRule="auto"/>
        <w:ind w:firstLine="709"/>
        <w:jc w:val="both"/>
        <w:rPr>
          <w:rFonts w:ascii="TimesNewRomanPSMT" w:hAnsi="TimesNewRomanPSMT" w:cs="TimesNewRomanPSMT"/>
          <w:sz w:val="28"/>
          <w:szCs w:val="28"/>
        </w:rPr>
      </w:pPr>
    </w:p>
    <w:p w:rsidR="00FA1D6D" w:rsidRDefault="00FA1D6D" w:rsidP="00C77665">
      <w:pPr>
        <w:shd w:val="clear" w:color="auto" w:fill="FFFFFF"/>
        <w:spacing w:after="0" w:line="360" w:lineRule="auto"/>
        <w:ind w:firstLine="709"/>
        <w:jc w:val="both"/>
        <w:rPr>
          <w:rFonts w:ascii="TimesNewRomanPSMT" w:hAnsi="TimesNewRomanPSMT" w:cs="TimesNewRomanPSMT"/>
          <w:sz w:val="28"/>
          <w:szCs w:val="28"/>
        </w:rPr>
      </w:pPr>
    </w:p>
    <w:p w:rsidR="00FA1D6D" w:rsidRDefault="00FA1D6D" w:rsidP="00C77665">
      <w:pPr>
        <w:shd w:val="clear" w:color="auto" w:fill="FFFFFF"/>
        <w:spacing w:after="0" w:line="360" w:lineRule="auto"/>
        <w:ind w:firstLine="709"/>
        <w:jc w:val="both"/>
        <w:rPr>
          <w:rFonts w:ascii="TimesNewRomanPSMT" w:hAnsi="TimesNewRomanPSMT" w:cs="TimesNewRomanPSMT"/>
          <w:sz w:val="28"/>
          <w:szCs w:val="28"/>
        </w:rPr>
      </w:pPr>
    </w:p>
    <w:p w:rsidR="00FA1D6D" w:rsidRDefault="00FA1D6D" w:rsidP="00C77665">
      <w:pPr>
        <w:shd w:val="clear" w:color="auto" w:fill="FFFFFF"/>
        <w:spacing w:after="0" w:line="360" w:lineRule="auto"/>
        <w:ind w:firstLine="709"/>
        <w:jc w:val="both"/>
        <w:rPr>
          <w:rFonts w:ascii="TimesNewRomanPSMT" w:hAnsi="TimesNewRomanPSMT" w:cs="TimesNewRomanPSMT"/>
          <w:sz w:val="28"/>
          <w:szCs w:val="28"/>
        </w:rPr>
      </w:pPr>
    </w:p>
    <w:p w:rsidR="00FA1D6D" w:rsidRDefault="00FA1D6D" w:rsidP="00C77665">
      <w:pPr>
        <w:shd w:val="clear" w:color="auto" w:fill="FFFFFF"/>
        <w:spacing w:after="0" w:line="360" w:lineRule="auto"/>
        <w:ind w:firstLine="709"/>
        <w:jc w:val="both"/>
        <w:rPr>
          <w:rFonts w:ascii="TimesNewRomanPSMT" w:hAnsi="TimesNewRomanPSMT" w:cs="TimesNewRomanPSMT"/>
          <w:sz w:val="28"/>
          <w:szCs w:val="28"/>
        </w:rPr>
      </w:pPr>
    </w:p>
    <w:p w:rsidR="00FA1D6D" w:rsidRDefault="00FA1D6D" w:rsidP="00C77665">
      <w:pPr>
        <w:shd w:val="clear" w:color="auto" w:fill="FFFFFF"/>
        <w:spacing w:after="0" w:line="360" w:lineRule="auto"/>
        <w:ind w:firstLine="709"/>
        <w:jc w:val="both"/>
        <w:rPr>
          <w:rFonts w:ascii="TimesNewRomanPSMT" w:hAnsi="TimesNewRomanPSMT" w:cs="TimesNewRomanPSMT"/>
          <w:sz w:val="28"/>
          <w:szCs w:val="28"/>
        </w:rPr>
      </w:pPr>
    </w:p>
    <w:p w:rsidR="00C77665" w:rsidRPr="001C00CE" w:rsidRDefault="00C77665" w:rsidP="00C77665">
      <w:pPr>
        <w:shd w:val="clear" w:color="auto" w:fill="FFFFFF"/>
        <w:spacing w:after="0" w:line="360" w:lineRule="auto"/>
        <w:ind w:firstLine="709"/>
        <w:jc w:val="both"/>
        <w:rPr>
          <w:rFonts w:ascii="TimesNewRomanPSMT" w:hAnsi="TimesNewRomanPSMT" w:cs="TimesNewRomanPSMT"/>
          <w:sz w:val="28"/>
          <w:szCs w:val="28"/>
        </w:rPr>
      </w:pPr>
      <w:r w:rsidRPr="001C00CE">
        <w:rPr>
          <w:rFonts w:ascii="TimesNewRomanPSMT" w:hAnsi="TimesNewRomanPSMT" w:cs="TimesNewRomanPSMT"/>
          <w:sz w:val="28"/>
          <w:szCs w:val="28"/>
        </w:rPr>
        <w:lastRenderedPageBreak/>
        <w:t>Таблица 8. Исходные данные «Отчет о прибылях и убытках», в тыс. р.</w:t>
      </w:r>
    </w:p>
    <w:tbl>
      <w:tblPr>
        <w:tblStyle w:val="ad"/>
        <w:tblW w:w="0" w:type="auto"/>
        <w:tblLook w:val="04A0" w:firstRow="1" w:lastRow="0" w:firstColumn="1" w:lastColumn="0" w:noHBand="0" w:noVBand="1"/>
      </w:tblPr>
      <w:tblGrid>
        <w:gridCol w:w="1072"/>
        <w:gridCol w:w="4674"/>
        <w:gridCol w:w="2459"/>
        <w:gridCol w:w="1932"/>
      </w:tblGrid>
      <w:tr w:rsidR="00C92E76" w:rsidRPr="001C00CE" w:rsidTr="008E39F5">
        <w:tc>
          <w:tcPr>
            <w:tcW w:w="1101" w:type="dxa"/>
          </w:tcPr>
          <w:p w:rsidR="00C92E76" w:rsidRPr="001C00CE" w:rsidRDefault="00C92E76"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п/п</w:t>
            </w:r>
          </w:p>
        </w:tc>
        <w:tc>
          <w:tcPr>
            <w:tcW w:w="4819" w:type="dxa"/>
          </w:tcPr>
          <w:p w:rsidR="00C92E76" w:rsidRPr="001C00CE" w:rsidRDefault="00C92E76"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Показатели</w:t>
            </w:r>
          </w:p>
        </w:tc>
        <w:tc>
          <w:tcPr>
            <w:tcW w:w="2410" w:type="dxa"/>
          </w:tcPr>
          <w:p w:rsidR="00C92E76" w:rsidRPr="001C00CE" w:rsidRDefault="008E39F5"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Порядок расчета</w:t>
            </w:r>
          </w:p>
        </w:tc>
        <w:tc>
          <w:tcPr>
            <w:tcW w:w="1736" w:type="dxa"/>
          </w:tcPr>
          <w:p w:rsidR="00C92E76" w:rsidRPr="001C00CE" w:rsidRDefault="008E39F5"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Сумма</w:t>
            </w:r>
          </w:p>
        </w:tc>
      </w:tr>
      <w:tr w:rsidR="00C92E76" w:rsidRPr="001C00CE" w:rsidTr="008E39F5">
        <w:tc>
          <w:tcPr>
            <w:tcW w:w="1101" w:type="dxa"/>
          </w:tcPr>
          <w:p w:rsidR="00C92E76" w:rsidRPr="001C00CE" w:rsidRDefault="008E39F5"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1</w:t>
            </w:r>
          </w:p>
        </w:tc>
        <w:tc>
          <w:tcPr>
            <w:tcW w:w="4819" w:type="dxa"/>
          </w:tcPr>
          <w:p w:rsidR="00C92E76" w:rsidRPr="001C00CE" w:rsidRDefault="008E39F5" w:rsidP="00C92E76">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Выручка от продаж</w:t>
            </w:r>
          </w:p>
        </w:tc>
        <w:tc>
          <w:tcPr>
            <w:tcW w:w="2410" w:type="dxa"/>
          </w:tcPr>
          <w:p w:rsidR="00C92E76" w:rsidRPr="001C00CE" w:rsidRDefault="008E39F5"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w:t>
            </w:r>
          </w:p>
        </w:tc>
        <w:tc>
          <w:tcPr>
            <w:tcW w:w="1736" w:type="dxa"/>
          </w:tcPr>
          <w:p w:rsidR="00C92E76" w:rsidRPr="001C00CE" w:rsidRDefault="008E39F5" w:rsidP="00C92E76">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900+10*1=910</w:t>
            </w:r>
          </w:p>
        </w:tc>
      </w:tr>
      <w:tr w:rsidR="00C92E76" w:rsidRPr="001C00CE" w:rsidTr="008E39F5">
        <w:tc>
          <w:tcPr>
            <w:tcW w:w="1101" w:type="dxa"/>
          </w:tcPr>
          <w:p w:rsidR="00C92E76" w:rsidRPr="001C00CE" w:rsidRDefault="008E39F5"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2</w:t>
            </w:r>
          </w:p>
        </w:tc>
        <w:tc>
          <w:tcPr>
            <w:tcW w:w="4819" w:type="dxa"/>
          </w:tcPr>
          <w:p w:rsidR="00C92E76" w:rsidRPr="001C00CE" w:rsidRDefault="008E39F5" w:rsidP="00C92E76">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Себестоимость проданной продукции</w:t>
            </w:r>
          </w:p>
        </w:tc>
        <w:tc>
          <w:tcPr>
            <w:tcW w:w="2410" w:type="dxa"/>
          </w:tcPr>
          <w:p w:rsidR="00C92E76" w:rsidRPr="001C00CE" w:rsidRDefault="008E39F5"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w:t>
            </w:r>
          </w:p>
        </w:tc>
        <w:tc>
          <w:tcPr>
            <w:tcW w:w="1736" w:type="dxa"/>
          </w:tcPr>
          <w:p w:rsidR="00C92E76" w:rsidRPr="001C00CE" w:rsidRDefault="008E39F5" w:rsidP="00C92E76">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600+10*1=610</w:t>
            </w:r>
          </w:p>
        </w:tc>
      </w:tr>
      <w:tr w:rsidR="00C92E76" w:rsidRPr="001C00CE" w:rsidTr="008E39F5">
        <w:tc>
          <w:tcPr>
            <w:tcW w:w="1101" w:type="dxa"/>
          </w:tcPr>
          <w:p w:rsidR="00C92E76" w:rsidRPr="001C00CE" w:rsidRDefault="008E39F5"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3</w:t>
            </w:r>
          </w:p>
        </w:tc>
        <w:tc>
          <w:tcPr>
            <w:tcW w:w="4819" w:type="dxa"/>
          </w:tcPr>
          <w:p w:rsidR="00C92E76" w:rsidRPr="001C00CE" w:rsidRDefault="008E39F5" w:rsidP="00C92E76">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Валовая прибыль</w:t>
            </w:r>
          </w:p>
        </w:tc>
        <w:tc>
          <w:tcPr>
            <w:tcW w:w="2410" w:type="dxa"/>
          </w:tcPr>
          <w:p w:rsidR="00C92E76" w:rsidRPr="001C00CE" w:rsidRDefault="008E39F5"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Стр.1-стр.2</w:t>
            </w:r>
          </w:p>
        </w:tc>
        <w:tc>
          <w:tcPr>
            <w:tcW w:w="1736" w:type="dxa"/>
          </w:tcPr>
          <w:p w:rsidR="00C92E76" w:rsidRPr="001C00CE" w:rsidRDefault="008E39F5" w:rsidP="00C92E76">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910-610=300</w:t>
            </w:r>
          </w:p>
        </w:tc>
      </w:tr>
      <w:tr w:rsidR="00C92E76" w:rsidRPr="001C00CE" w:rsidTr="008E39F5">
        <w:tc>
          <w:tcPr>
            <w:tcW w:w="1101" w:type="dxa"/>
          </w:tcPr>
          <w:p w:rsidR="00C92E76" w:rsidRPr="001C00CE" w:rsidRDefault="008E39F5"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4</w:t>
            </w:r>
          </w:p>
        </w:tc>
        <w:tc>
          <w:tcPr>
            <w:tcW w:w="4819" w:type="dxa"/>
          </w:tcPr>
          <w:p w:rsidR="00C92E76" w:rsidRPr="001C00CE" w:rsidRDefault="008E39F5" w:rsidP="00C92E76">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Коммерческие расходы</w:t>
            </w:r>
          </w:p>
        </w:tc>
        <w:tc>
          <w:tcPr>
            <w:tcW w:w="2410" w:type="dxa"/>
          </w:tcPr>
          <w:p w:rsidR="00C92E76" w:rsidRPr="001C00CE" w:rsidRDefault="008E39F5"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w:t>
            </w:r>
          </w:p>
        </w:tc>
        <w:tc>
          <w:tcPr>
            <w:tcW w:w="1736" w:type="dxa"/>
          </w:tcPr>
          <w:p w:rsidR="00C92E76" w:rsidRPr="001C00CE" w:rsidRDefault="008E39F5" w:rsidP="00C92E76">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100</w:t>
            </w:r>
          </w:p>
        </w:tc>
      </w:tr>
      <w:tr w:rsidR="00C92E76" w:rsidRPr="001C00CE" w:rsidTr="008E39F5">
        <w:tc>
          <w:tcPr>
            <w:tcW w:w="1101" w:type="dxa"/>
          </w:tcPr>
          <w:p w:rsidR="00C92E76" w:rsidRPr="001C00CE" w:rsidRDefault="008E39F5"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5</w:t>
            </w:r>
          </w:p>
        </w:tc>
        <w:tc>
          <w:tcPr>
            <w:tcW w:w="4819" w:type="dxa"/>
          </w:tcPr>
          <w:p w:rsidR="00C92E76" w:rsidRPr="001C00CE" w:rsidRDefault="008E39F5" w:rsidP="00C92E76">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Управленческие расходы</w:t>
            </w:r>
          </w:p>
        </w:tc>
        <w:tc>
          <w:tcPr>
            <w:tcW w:w="2410" w:type="dxa"/>
          </w:tcPr>
          <w:p w:rsidR="00C92E76" w:rsidRPr="001C00CE" w:rsidRDefault="008E39F5"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w:t>
            </w:r>
          </w:p>
        </w:tc>
        <w:tc>
          <w:tcPr>
            <w:tcW w:w="1736" w:type="dxa"/>
          </w:tcPr>
          <w:p w:rsidR="00C92E76" w:rsidRPr="001C00CE" w:rsidRDefault="008E39F5" w:rsidP="00C92E76">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50</w:t>
            </w:r>
          </w:p>
        </w:tc>
      </w:tr>
      <w:tr w:rsidR="00C92E76" w:rsidRPr="001C00CE" w:rsidTr="008E39F5">
        <w:tc>
          <w:tcPr>
            <w:tcW w:w="1101" w:type="dxa"/>
          </w:tcPr>
          <w:p w:rsidR="00C92E76" w:rsidRPr="001C00CE" w:rsidRDefault="008E39F5"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6</w:t>
            </w:r>
          </w:p>
        </w:tc>
        <w:tc>
          <w:tcPr>
            <w:tcW w:w="4819" w:type="dxa"/>
          </w:tcPr>
          <w:p w:rsidR="00C92E76" w:rsidRPr="001C00CE" w:rsidRDefault="008E39F5" w:rsidP="00C92E76">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Прибыль от продаж</w:t>
            </w:r>
          </w:p>
        </w:tc>
        <w:tc>
          <w:tcPr>
            <w:tcW w:w="2410" w:type="dxa"/>
          </w:tcPr>
          <w:p w:rsidR="00C92E76" w:rsidRPr="001C00CE" w:rsidRDefault="008E39F5"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Стр.3-стр.4-стр.5</w:t>
            </w:r>
          </w:p>
        </w:tc>
        <w:tc>
          <w:tcPr>
            <w:tcW w:w="1736" w:type="dxa"/>
          </w:tcPr>
          <w:p w:rsidR="00C92E76" w:rsidRPr="001C00CE" w:rsidRDefault="008E39F5" w:rsidP="00C92E76">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300-100-50=150</w:t>
            </w:r>
          </w:p>
        </w:tc>
      </w:tr>
      <w:tr w:rsidR="00C92E76" w:rsidRPr="001C00CE" w:rsidTr="008E39F5">
        <w:tc>
          <w:tcPr>
            <w:tcW w:w="1101" w:type="dxa"/>
          </w:tcPr>
          <w:p w:rsidR="00C92E76" w:rsidRPr="001C00CE" w:rsidRDefault="008E39F5"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7</w:t>
            </w:r>
          </w:p>
        </w:tc>
        <w:tc>
          <w:tcPr>
            <w:tcW w:w="4819" w:type="dxa"/>
          </w:tcPr>
          <w:p w:rsidR="008E39F5" w:rsidRPr="001C00CE" w:rsidRDefault="008E39F5" w:rsidP="00C92E76">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Прочие доходы</w:t>
            </w:r>
          </w:p>
        </w:tc>
        <w:tc>
          <w:tcPr>
            <w:tcW w:w="2410" w:type="dxa"/>
          </w:tcPr>
          <w:p w:rsidR="00C92E76" w:rsidRPr="001C00CE" w:rsidRDefault="008E39F5"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w:t>
            </w:r>
          </w:p>
        </w:tc>
        <w:tc>
          <w:tcPr>
            <w:tcW w:w="1736" w:type="dxa"/>
          </w:tcPr>
          <w:p w:rsidR="00C92E76" w:rsidRPr="001C00CE" w:rsidRDefault="008E39F5" w:rsidP="00C92E76">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70+10*1=80</w:t>
            </w:r>
          </w:p>
        </w:tc>
      </w:tr>
      <w:tr w:rsidR="00C92E76" w:rsidRPr="001C00CE" w:rsidTr="008E39F5">
        <w:tc>
          <w:tcPr>
            <w:tcW w:w="1101" w:type="dxa"/>
          </w:tcPr>
          <w:p w:rsidR="00C92E76" w:rsidRPr="001C00CE" w:rsidRDefault="008E39F5"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8</w:t>
            </w:r>
          </w:p>
        </w:tc>
        <w:tc>
          <w:tcPr>
            <w:tcW w:w="4819" w:type="dxa"/>
          </w:tcPr>
          <w:p w:rsidR="00C92E76" w:rsidRPr="001C00CE" w:rsidRDefault="008E39F5" w:rsidP="00C92E76">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Прочие расходы</w:t>
            </w:r>
          </w:p>
        </w:tc>
        <w:tc>
          <w:tcPr>
            <w:tcW w:w="2410" w:type="dxa"/>
          </w:tcPr>
          <w:p w:rsidR="00C92E76" w:rsidRPr="001C00CE" w:rsidRDefault="008E39F5"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w:t>
            </w:r>
          </w:p>
        </w:tc>
        <w:tc>
          <w:tcPr>
            <w:tcW w:w="1736" w:type="dxa"/>
          </w:tcPr>
          <w:p w:rsidR="00C92E76" w:rsidRPr="001C00CE" w:rsidRDefault="008E39F5" w:rsidP="00C92E76">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30</w:t>
            </w:r>
          </w:p>
        </w:tc>
      </w:tr>
      <w:tr w:rsidR="00C92E76" w:rsidRPr="001C00CE" w:rsidTr="008E39F5">
        <w:tc>
          <w:tcPr>
            <w:tcW w:w="1101" w:type="dxa"/>
          </w:tcPr>
          <w:p w:rsidR="00C92E76" w:rsidRPr="001C00CE" w:rsidRDefault="008E39F5"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9</w:t>
            </w:r>
          </w:p>
        </w:tc>
        <w:tc>
          <w:tcPr>
            <w:tcW w:w="4819" w:type="dxa"/>
          </w:tcPr>
          <w:p w:rsidR="00C92E76" w:rsidRPr="001C00CE" w:rsidRDefault="008E39F5" w:rsidP="00C92E76">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Прибыль до налогообложения</w:t>
            </w:r>
          </w:p>
        </w:tc>
        <w:tc>
          <w:tcPr>
            <w:tcW w:w="2410" w:type="dxa"/>
          </w:tcPr>
          <w:p w:rsidR="00C92E76" w:rsidRPr="001C00CE" w:rsidRDefault="008E39F5"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Стр.6+стр.7-стр.8</w:t>
            </w:r>
          </w:p>
        </w:tc>
        <w:tc>
          <w:tcPr>
            <w:tcW w:w="1736" w:type="dxa"/>
          </w:tcPr>
          <w:p w:rsidR="00C92E76" w:rsidRPr="001C00CE" w:rsidRDefault="008E39F5" w:rsidP="00C92E76">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=150+80-30=200</w:t>
            </w:r>
          </w:p>
        </w:tc>
      </w:tr>
      <w:tr w:rsidR="00C92E76" w:rsidRPr="001C00CE" w:rsidTr="008E39F5">
        <w:tc>
          <w:tcPr>
            <w:tcW w:w="1101" w:type="dxa"/>
          </w:tcPr>
          <w:p w:rsidR="00C92E76" w:rsidRPr="001C00CE" w:rsidRDefault="008E39F5"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10</w:t>
            </w:r>
          </w:p>
        </w:tc>
        <w:tc>
          <w:tcPr>
            <w:tcW w:w="4819" w:type="dxa"/>
          </w:tcPr>
          <w:p w:rsidR="00C92E76" w:rsidRPr="001C00CE" w:rsidRDefault="008E39F5" w:rsidP="00C92E76">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Налог на прибыль (20% от стр.9)</w:t>
            </w:r>
          </w:p>
        </w:tc>
        <w:tc>
          <w:tcPr>
            <w:tcW w:w="2410" w:type="dxa"/>
          </w:tcPr>
          <w:p w:rsidR="00C92E76" w:rsidRPr="001C00CE" w:rsidRDefault="008E39F5"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200820%/100%=40</w:t>
            </w:r>
          </w:p>
        </w:tc>
        <w:tc>
          <w:tcPr>
            <w:tcW w:w="1736" w:type="dxa"/>
          </w:tcPr>
          <w:p w:rsidR="00C92E76" w:rsidRPr="001C00CE" w:rsidRDefault="008E39F5" w:rsidP="00C92E76">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40</w:t>
            </w:r>
          </w:p>
        </w:tc>
      </w:tr>
      <w:tr w:rsidR="00C92E76" w:rsidRPr="001C00CE" w:rsidTr="008E39F5">
        <w:tc>
          <w:tcPr>
            <w:tcW w:w="1101" w:type="dxa"/>
          </w:tcPr>
          <w:p w:rsidR="00C92E76" w:rsidRPr="001C00CE" w:rsidRDefault="008E39F5"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11</w:t>
            </w:r>
          </w:p>
        </w:tc>
        <w:tc>
          <w:tcPr>
            <w:tcW w:w="4819" w:type="dxa"/>
          </w:tcPr>
          <w:p w:rsidR="00C92E76" w:rsidRPr="001C00CE" w:rsidRDefault="008E39F5" w:rsidP="00C92E76">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Чистая прибыль</w:t>
            </w:r>
          </w:p>
        </w:tc>
        <w:tc>
          <w:tcPr>
            <w:tcW w:w="2410" w:type="dxa"/>
          </w:tcPr>
          <w:p w:rsidR="00C92E76" w:rsidRPr="001C00CE" w:rsidRDefault="008E39F5" w:rsidP="008E39F5">
            <w:pPr>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Стр.9-стр.10</w:t>
            </w:r>
          </w:p>
        </w:tc>
        <w:tc>
          <w:tcPr>
            <w:tcW w:w="1736" w:type="dxa"/>
          </w:tcPr>
          <w:p w:rsidR="00C92E76" w:rsidRPr="001C00CE" w:rsidRDefault="008E39F5" w:rsidP="00C92E76">
            <w:pPr>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200-40=160</w:t>
            </w:r>
          </w:p>
        </w:tc>
      </w:tr>
    </w:tbl>
    <w:p w:rsidR="00C77665" w:rsidRPr="001C00CE" w:rsidRDefault="00C77665" w:rsidP="00C7766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17476E" w:rsidRPr="001C00CE" w:rsidRDefault="00C3450D" w:rsidP="0017476E">
      <w:pPr>
        <w:autoSpaceDE w:val="0"/>
        <w:autoSpaceDN w:val="0"/>
        <w:adjustRightInd w:val="0"/>
        <w:spacing w:after="0" w:line="360" w:lineRule="auto"/>
        <w:jc w:val="both"/>
        <w:rPr>
          <w:rFonts w:ascii="TimesNewRomanPS-ItalicMT" w:hAnsi="TimesNewRomanPS-ItalicMT" w:cs="TimesNewRomanPS-ItalicMT"/>
          <w:iCs/>
          <w:sz w:val="28"/>
          <w:szCs w:val="28"/>
        </w:rPr>
      </w:pPr>
      <w:r w:rsidRPr="001C00CE">
        <w:rPr>
          <w:rFonts w:ascii="TimesNewRomanPS-BoldItalicMT" w:hAnsi="TimesNewRomanPS-BoldItalicMT" w:cs="TimesNewRomanPS-BoldItalicMT"/>
          <w:bCs/>
          <w:iCs/>
          <w:sz w:val="28"/>
          <w:szCs w:val="28"/>
        </w:rPr>
        <w:t>ЗАДАНИЕ 3.1.</w:t>
      </w:r>
      <w:r w:rsidR="0017476E" w:rsidRPr="001C00CE">
        <w:rPr>
          <w:rFonts w:ascii="TimesNewRomanPS-BoldItalicMT" w:hAnsi="TimesNewRomanPS-BoldItalicMT" w:cs="TimesNewRomanPS-BoldItalicMT"/>
          <w:b/>
          <w:bCs/>
          <w:iCs/>
          <w:sz w:val="28"/>
          <w:szCs w:val="28"/>
        </w:rPr>
        <w:t xml:space="preserve"> </w:t>
      </w:r>
      <w:r w:rsidR="0017476E" w:rsidRPr="001C00CE">
        <w:rPr>
          <w:rFonts w:ascii="TimesNewRomanPS-ItalicMT" w:hAnsi="TimesNewRomanPS-ItalicMT" w:cs="TimesNewRomanPS-ItalicMT"/>
          <w:iCs/>
          <w:sz w:val="28"/>
          <w:szCs w:val="28"/>
        </w:rPr>
        <w:t>На основании данных бухгалтерского баланса:</w:t>
      </w:r>
    </w:p>
    <w:p w:rsidR="0017476E" w:rsidRPr="001C00CE" w:rsidRDefault="0017476E" w:rsidP="0017476E">
      <w:pPr>
        <w:autoSpaceDE w:val="0"/>
        <w:autoSpaceDN w:val="0"/>
        <w:adjustRightInd w:val="0"/>
        <w:spacing w:after="0" w:line="360" w:lineRule="auto"/>
        <w:jc w:val="both"/>
        <w:rPr>
          <w:rFonts w:ascii="TimesNewRomanPSMT" w:hAnsi="TimesNewRomanPSMT" w:cs="TimesNewRomanPSMT"/>
          <w:sz w:val="28"/>
          <w:szCs w:val="28"/>
        </w:rPr>
      </w:pPr>
      <w:r w:rsidRPr="001C00CE">
        <w:rPr>
          <w:rFonts w:ascii="TimesNewRomanPSMT" w:hAnsi="TimesNewRomanPSMT" w:cs="TimesNewRomanPSMT"/>
          <w:sz w:val="28"/>
          <w:szCs w:val="28"/>
        </w:rPr>
        <w:t>1. Определить структуру имущества предприятия и источников его формирования на начало и конец отчетного года</w:t>
      </w:r>
      <w:r w:rsidR="000A52EE" w:rsidRPr="001C00CE">
        <w:rPr>
          <w:rFonts w:ascii="TimesNewRomanPSMT" w:hAnsi="TimesNewRomanPSMT" w:cs="TimesNewRomanPSMT"/>
          <w:sz w:val="28"/>
          <w:szCs w:val="28"/>
        </w:rPr>
        <w:t xml:space="preserve"> (расчеты осуществить в табл. 9</w:t>
      </w:r>
      <w:r w:rsidRPr="001C00CE">
        <w:rPr>
          <w:rFonts w:ascii="TimesNewRomanPSMT" w:hAnsi="TimesNewRomanPSMT" w:cs="TimesNewRomanPSMT"/>
          <w:sz w:val="28"/>
          <w:szCs w:val="28"/>
        </w:rPr>
        <w:t>).</w:t>
      </w:r>
    </w:p>
    <w:p w:rsidR="0017476E" w:rsidRPr="001C00CE" w:rsidRDefault="0017476E" w:rsidP="0017476E">
      <w:pPr>
        <w:autoSpaceDE w:val="0"/>
        <w:autoSpaceDN w:val="0"/>
        <w:adjustRightInd w:val="0"/>
        <w:spacing w:after="0" w:line="360" w:lineRule="auto"/>
        <w:jc w:val="both"/>
        <w:rPr>
          <w:rFonts w:ascii="TimesNewRomanPSMT" w:hAnsi="TimesNewRomanPSMT" w:cs="TimesNewRomanPSMT"/>
          <w:sz w:val="28"/>
          <w:szCs w:val="28"/>
        </w:rPr>
      </w:pPr>
      <w:r w:rsidRPr="001C00CE">
        <w:rPr>
          <w:rFonts w:ascii="TimesNewRomanPSMT" w:hAnsi="TimesNewRomanPSMT" w:cs="TimesNewRomanPSMT"/>
          <w:sz w:val="28"/>
          <w:szCs w:val="28"/>
        </w:rPr>
        <w:t>2. Определить темпы роста (снижения) показателей бухгалтерской отчетности за рассматриваемый период.</w:t>
      </w:r>
    </w:p>
    <w:p w:rsidR="0017476E" w:rsidRPr="001C00CE" w:rsidRDefault="0017476E" w:rsidP="0017476E">
      <w:pPr>
        <w:autoSpaceDE w:val="0"/>
        <w:autoSpaceDN w:val="0"/>
        <w:adjustRightInd w:val="0"/>
        <w:spacing w:after="0" w:line="360" w:lineRule="auto"/>
        <w:jc w:val="both"/>
        <w:rPr>
          <w:rFonts w:ascii="TimesNewRomanPSMT" w:hAnsi="TimesNewRomanPSMT" w:cs="TimesNewRomanPSMT"/>
          <w:sz w:val="28"/>
          <w:szCs w:val="28"/>
        </w:rPr>
      </w:pPr>
      <w:r w:rsidRPr="001C00CE">
        <w:rPr>
          <w:rFonts w:ascii="TimesNewRomanPSMT" w:hAnsi="TimesNewRomanPSMT" w:cs="TimesNewRomanPSMT"/>
          <w:sz w:val="28"/>
          <w:szCs w:val="28"/>
        </w:rPr>
        <w:t>3. Выявить основные причины, вызвавшие изменение в структуре баланса, а также изменение темпов роста (снижения) показателей бухгалтерской отчетности за рассматриваемый период.</w:t>
      </w:r>
    </w:p>
    <w:p w:rsidR="0017476E" w:rsidRPr="001C00CE" w:rsidRDefault="0017476E" w:rsidP="0017476E">
      <w:pPr>
        <w:autoSpaceDE w:val="0"/>
        <w:autoSpaceDN w:val="0"/>
        <w:adjustRightInd w:val="0"/>
        <w:spacing w:after="0" w:line="360" w:lineRule="auto"/>
        <w:jc w:val="both"/>
        <w:rPr>
          <w:rFonts w:ascii="TimesNewRomanPSMT" w:hAnsi="TimesNewRomanPSMT" w:cs="TimesNewRomanPSMT"/>
          <w:sz w:val="28"/>
          <w:szCs w:val="28"/>
        </w:rPr>
      </w:pPr>
      <w:r w:rsidRPr="001C00CE">
        <w:rPr>
          <w:rFonts w:ascii="TimesNewRomanPSMT" w:hAnsi="TimesNewRomanPSMT" w:cs="TimesNewRomanPSMT"/>
          <w:sz w:val="28"/>
          <w:szCs w:val="28"/>
        </w:rPr>
        <w:t>4. Сделать вывод об имущественном положении предприятия.</w:t>
      </w:r>
    </w:p>
    <w:p w:rsidR="0017476E" w:rsidRPr="001C00CE" w:rsidRDefault="000A52EE" w:rsidP="0017476E">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1C00CE">
        <w:rPr>
          <w:rFonts w:ascii="TimesNewRomanPSMT" w:hAnsi="TimesNewRomanPSMT" w:cs="TimesNewRomanPSMT"/>
          <w:sz w:val="28"/>
          <w:szCs w:val="28"/>
        </w:rPr>
        <w:t>Таблица 9</w:t>
      </w:r>
      <w:r w:rsidR="0017476E" w:rsidRPr="001C00CE">
        <w:rPr>
          <w:rFonts w:ascii="TimesNewRomanPSMT" w:hAnsi="TimesNewRomanPSMT" w:cs="TimesNewRomanPSMT"/>
          <w:sz w:val="28"/>
          <w:szCs w:val="28"/>
        </w:rPr>
        <w:t>. Аналитическая таблица оценки динамики изменения статей бухгалтерского баланса</w:t>
      </w:r>
    </w:p>
    <w:tbl>
      <w:tblPr>
        <w:tblStyle w:val="ad"/>
        <w:tblW w:w="0" w:type="auto"/>
        <w:tblLook w:val="04A0" w:firstRow="1" w:lastRow="0" w:firstColumn="1" w:lastColumn="0" w:noHBand="0" w:noVBand="1"/>
      </w:tblPr>
      <w:tblGrid>
        <w:gridCol w:w="2415"/>
        <w:gridCol w:w="1497"/>
        <w:gridCol w:w="1259"/>
        <w:gridCol w:w="1497"/>
        <w:gridCol w:w="1236"/>
        <w:gridCol w:w="1221"/>
        <w:gridCol w:w="1012"/>
      </w:tblGrid>
      <w:tr w:rsidR="00FA1D6D" w:rsidRPr="001C00CE" w:rsidTr="00FA1D6D">
        <w:tc>
          <w:tcPr>
            <w:tcW w:w="2415" w:type="dxa"/>
            <w:vMerge w:val="restart"/>
            <w:vAlign w:val="center"/>
          </w:tcPr>
          <w:p w:rsidR="00C3450D" w:rsidRPr="001C00CE" w:rsidRDefault="00C3450D"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Наименование показателя</w:t>
            </w:r>
          </w:p>
        </w:tc>
        <w:tc>
          <w:tcPr>
            <w:tcW w:w="2756" w:type="dxa"/>
            <w:gridSpan w:val="2"/>
            <w:vAlign w:val="center"/>
          </w:tcPr>
          <w:p w:rsidR="00C3450D" w:rsidRPr="001C00CE" w:rsidRDefault="00C3450D"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На начало периода</w:t>
            </w:r>
          </w:p>
        </w:tc>
        <w:tc>
          <w:tcPr>
            <w:tcW w:w="2733" w:type="dxa"/>
            <w:gridSpan w:val="2"/>
            <w:vAlign w:val="center"/>
          </w:tcPr>
          <w:p w:rsidR="00C3450D" w:rsidRPr="001C00CE" w:rsidRDefault="00C3450D"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На конец периода</w:t>
            </w:r>
          </w:p>
        </w:tc>
        <w:tc>
          <w:tcPr>
            <w:tcW w:w="2233" w:type="dxa"/>
            <w:gridSpan w:val="2"/>
            <w:vAlign w:val="center"/>
          </w:tcPr>
          <w:p w:rsidR="00C3450D" w:rsidRPr="001C00CE" w:rsidRDefault="00C3450D"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Отклонение</w:t>
            </w:r>
          </w:p>
        </w:tc>
      </w:tr>
      <w:tr w:rsidR="00FA1D6D" w:rsidRPr="001C00CE" w:rsidTr="00FA1D6D">
        <w:tc>
          <w:tcPr>
            <w:tcW w:w="2415" w:type="dxa"/>
            <w:vMerge/>
            <w:vAlign w:val="center"/>
          </w:tcPr>
          <w:p w:rsidR="00C3450D" w:rsidRPr="001C00CE" w:rsidRDefault="00C3450D" w:rsidP="00C3450D">
            <w:pPr>
              <w:jc w:val="center"/>
              <w:rPr>
                <w:rFonts w:ascii="Times New Roman" w:eastAsia="Times New Roman" w:hAnsi="Times New Roman" w:cs="Times New Roman"/>
                <w:b/>
                <w:sz w:val="24"/>
                <w:szCs w:val="24"/>
                <w:lang w:eastAsia="ru-RU"/>
              </w:rPr>
            </w:pPr>
          </w:p>
        </w:tc>
        <w:tc>
          <w:tcPr>
            <w:tcW w:w="1497" w:type="dxa"/>
            <w:vAlign w:val="center"/>
          </w:tcPr>
          <w:p w:rsidR="00C3450D" w:rsidRPr="001C00CE" w:rsidRDefault="00C3450D"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Абсолютное значение</w:t>
            </w:r>
          </w:p>
        </w:tc>
        <w:tc>
          <w:tcPr>
            <w:tcW w:w="1259" w:type="dxa"/>
            <w:vAlign w:val="center"/>
          </w:tcPr>
          <w:p w:rsidR="00C3450D" w:rsidRPr="001C00CE" w:rsidRDefault="00C3450D"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Доля в структуре баланса</w:t>
            </w:r>
          </w:p>
        </w:tc>
        <w:tc>
          <w:tcPr>
            <w:tcW w:w="1497" w:type="dxa"/>
            <w:vAlign w:val="center"/>
          </w:tcPr>
          <w:p w:rsidR="00C3450D" w:rsidRPr="001C00CE" w:rsidRDefault="00C3450D"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Абсолютное значение</w:t>
            </w:r>
          </w:p>
        </w:tc>
        <w:tc>
          <w:tcPr>
            <w:tcW w:w="1236" w:type="dxa"/>
            <w:vAlign w:val="center"/>
          </w:tcPr>
          <w:p w:rsidR="00C3450D" w:rsidRPr="001C00CE" w:rsidRDefault="00C3450D"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Доля в структуре баланса</w:t>
            </w:r>
          </w:p>
        </w:tc>
        <w:tc>
          <w:tcPr>
            <w:tcW w:w="1221" w:type="dxa"/>
            <w:vAlign w:val="center"/>
          </w:tcPr>
          <w:p w:rsidR="00C3450D" w:rsidRPr="001C00CE" w:rsidRDefault="00D45061"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Значений статей</w:t>
            </w:r>
          </w:p>
        </w:tc>
        <w:tc>
          <w:tcPr>
            <w:tcW w:w="1012" w:type="dxa"/>
            <w:vAlign w:val="center"/>
          </w:tcPr>
          <w:p w:rsidR="00C3450D" w:rsidRPr="001C00CE" w:rsidRDefault="00D45061"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Долей</w:t>
            </w:r>
          </w:p>
        </w:tc>
      </w:tr>
      <w:tr w:rsidR="00FA1D6D" w:rsidRPr="001C00CE" w:rsidTr="00FA1D6D">
        <w:tc>
          <w:tcPr>
            <w:tcW w:w="2415" w:type="dxa"/>
            <w:vAlign w:val="center"/>
          </w:tcPr>
          <w:p w:rsidR="000A52EE" w:rsidRPr="001C00CE" w:rsidRDefault="000A52EE" w:rsidP="000A52EE">
            <w:pPr>
              <w:jc w:val="center"/>
              <w:rPr>
                <w:rFonts w:ascii="Times New Roman" w:eastAsia="Times New Roman" w:hAnsi="Times New Roman" w:cs="Times New Roman"/>
                <w:b/>
                <w:sz w:val="24"/>
                <w:szCs w:val="24"/>
                <w:lang w:eastAsia="ru-RU"/>
              </w:rPr>
            </w:pPr>
            <w:r w:rsidRPr="001C00CE">
              <w:rPr>
                <w:rFonts w:ascii="Times New Roman" w:eastAsia="Times New Roman" w:hAnsi="Times New Roman" w:cs="Times New Roman"/>
                <w:b/>
                <w:sz w:val="24"/>
                <w:szCs w:val="24"/>
                <w:lang w:eastAsia="ru-RU"/>
              </w:rPr>
              <w:t>1</w:t>
            </w:r>
          </w:p>
        </w:tc>
        <w:tc>
          <w:tcPr>
            <w:tcW w:w="1497" w:type="dxa"/>
            <w:vAlign w:val="center"/>
          </w:tcPr>
          <w:p w:rsidR="000A52EE" w:rsidRPr="001C00CE" w:rsidRDefault="000A52EE" w:rsidP="000A52EE">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2</w:t>
            </w:r>
          </w:p>
        </w:tc>
        <w:tc>
          <w:tcPr>
            <w:tcW w:w="1259" w:type="dxa"/>
            <w:vAlign w:val="center"/>
          </w:tcPr>
          <w:p w:rsidR="000A52EE" w:rsidRPr="001C00CE" w:rsidRDefault="000A52EE" w:rsidP="000A52EE">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3</w:t>
            </w:r>
          </w:p>
        </w:tc>
        <w:tc>
          <w:tcPr>
            <w:tcW w:w="1497" w:type="dxa"/>
            <w:vAlign w:val="center"/>
          </w:tcPr>
          <w:p w:rsidR="000A52EE" w:rsidRPr="001C00CE" w:rsidRDefault="000A52EE" w:rsidP="000A52EE">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4</w:t>
            </w:r>
          </w:p>
        </w:tc>
        <w:tc>
          <w:tcPr>
            <w:tcW w:w="1236" w:type="dxa"/>
            <w:vAlign w:val="center"/>
          </w:tcPr>
          <w:p w:rsidR="000A52EE" w:rsidRPr="001C00CE" w:rsidRDefault="000A52EE" w:rsidP="000A52EE">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5</w:t>
            </w:r>
          </w:p>
        </w:tc>
        <w:tc>
          <w:tcPr>
            <w:tcW w:w="1221" w:type="dxa"/>
            <w:vAlign w:val="center"/>
          </w:tcPr>
          <w:p w:rsidR="000A52EE" w:rsidRPr="001C00CE" w:rsidRDefault="000A52EE" w:rsidP="000A52EE">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6</w:t>
            </w:r>
          </w:p>
        </w:tc>
        <w:tc>
          <w:tcPr>
            <w:tcW w:w="1012" w:type="dxa"/>
            <w:vAlign w:val="center"/>
          </w:tcPr>
          <w:p w:rsidR="000A52EE" w:rsidRPr="001C00CE" w:rsidRDefault="000A52EE" w:rsidP="000A52EE">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7</w:t>
            </w:r>
          </w:p>
        </w:tc>
      </w:tr>
      <w:tr w:rsidR="00FA1D6D" w:rsidRPr="001C00CE" w:rsidTr="00FA1D6D">
        <w:tc>
          <w:tcPr>
            <w:tcW w:w="2415" w:type="dxa"/>
            <w:vAlign w:val="center"/>
          </w:tcPr>
          <w:p w:rsidR="00D51E7F" w:rsidRPr="001C00CE" w:rsidRDefault="00D51E7F" w:rsidP="00C3450D">
            <w:pPr>
              <w:rPr>
                <w:rFonts w:ascii="Times New Roman" w:eastAsia="Times New Roman" w:hAnsi="Times New Roman" w:cs="Times New Roman"/>
                <w:b/>
                <w:sz w:val="24"/>
                <w:szCs w:val="24"/>
                <w:lang w:eastAsia="ru-RU"/>
              </w:rPr>
            </w:pPr>
            <w:r w:rsidRPr="001C00CE">
              <w:rPr>
                <w:rFonts w:ascii="Times New Roman" w:eastAsia="Times New Roman" w:hAnsi="Times New Roman" w:cs="Times New Roman"/>
                <w:b/>
                <w:sz w:val="24"/>
                <w:szCs w:val="24"/>
                <w:lang w:eastAsia="ru-RU"/>
              </w:rPr>
              <w:t>Имущество предприятия (валюта баланса)</w:t>
            </w:r>
          </w:p>
        </w:tc>
        <w:tc>
          <w:tcPr>
            <w:tcW w:w="1497"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510</w:t>
            </w:r>
          </w:p>
        </w:tc>
        <w:tc>
          <w:tcPr>
            <w:tcW w:w="1259"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510/510=1</w:t>
            </w:r>
          </w:p>
        </w:tc>
        <w:tc>
          <w:tcPr>
            <w:tcW w:w="1497"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600</w:t>
            </w:r>
          </w:p>
        </w:tc>
        <w:tc>
          <w:tcPr>
            <w:tcW w:w="1236" w:type="dxa"/>
            <w:vAlign w:val="center"/>
          </w:tcPr>
          <w:p w:rsidR="00D51E7F" w:rsidRPr="001C00CE" w:rsidRDefault="00400E47"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 xml:space="preserve">600/600= </w:t>
            </w:r>
            <w:r w:rsidR="00D51E7F" w:rsidRPr="001C00CE">
              <w:rPr>
                <w:rFonts w:ascii="Times New Roman" w:eastAsia="Times New Roman" w:hAnsi="Times New Roman" w:cs="Times New Roman"/>
                <w:sz w:val="24"/>
                <w:szCs w:val="24"/>
                <w:lang w:eastAsia="ru-RU"/>
              </w:rPr>
              <w:t>1</w:t>
            </w:r>
          </w:p>
        </w:tc>
        <w:tc>
          <w:tcPr>
            <w:tcW w:w="1221"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600-510=90</w:t>
            </w:r>
          </w:p>
        </w:tc>
        <w:tc>
          <w:tcPr>
            <w:tcW w:w="1012" w:type="dxa"/>
            <w:vAlign w:val="bottom"/>
          </w:tcPr>
          <w:p w:rsidR="00D51E7F" w:rsidRPr="001C00CE" w:rsidRDefault="00D45061" w:rsidP="00D51E7F">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w:t>
            </w:r>
          </w:p>
        </w:tc>
      </w:tr>
    </w:tbl>
    <w:p w:rsidR="00FA1D6D" w:rsidRDefault="00FA1D6D">
      <w:r>
        <w:br w:type="page"/>
      </w:r>
    </w:p>
    <w:p w:rsidR="00FA1D6D" w:rsidRPr="00FA1D6D" w:rsidRDefault="00FA1D6D" w:rsidP="00FA1D6D">
      <w:pPr>
        <w:jc w:val="center"/>
        <w:rPr>
          <w:rFonts w:ascii="Times New Roman" w:hAnsi="Times New Roman" w:cs="Times New Roman"/>
          <w:sz w:val="28"/>
          <w:szCs w:val="28"/>
        </w:rPr>
      </w:pPr>
      <w:r>
        <w:rPr>
          <w:rFonts w:ascii="Times New Roman" w:hAnsi="Times New Roman" w:cs="Times New Roman"/>
          <w:sz w:val="28"/>
          <w:szCs w:val="28"/>
        </w:rPr>
        <w:lastRenderedPageBreak/>
        <w:t>Таблица 9 (продолжение)</w:t>
      </w:r>
    </w:p>
    <w:tbl>
      <w:tblPr>
        <w:tblStyle w:val="ad"/>
        <w:tblW w:w="0" w:type="auto"/>
        <w:tblLook w:val="04A0" w:firstRow="1" w:lastRow="0" w:firstColumn="1" w:lastColumn="0" w:noHBand="0" w:noVBand="1"/>
      </w:tblPr>
      <w:tblGrid>
        <w:gridCol w:w="2415"/>
        <w:gridCol w:w="1497"/>
        <w:gridCol w:w="1259"/>
        <w:gridCol w:w="1497"/>
        <w:gridCol w:w="1236"/>
        <w:gridCol w:w="1221"/>
        <w:gridCol w:w="1012"/>
      </w:tblGrid>
      <w:tr w:rsidR="00FA1D6D" w:rsidRPr="001C00CE" w:rsidTr="000C7EF1">
        <w:tc>
          <w:tcPr>
            <w:tcW w:w="2415" w:type="dxa"/>
            <w:vAlign w:val="center"/>
          </w:tcPr>
          <w:p w:rsidR="00FA1D6D" w:rsidRPr="001C00CE" w:rsidRDefault="00FA1D6D" w:rsidP="000C7EF1">
            <w:pPr>
              <w:jc w:val="center"/>
              <w:rPr>
                <w:rFonts w:ascii="Times New Roman" w:eastAsia="Times New Roman" w:hAnsi="Times New Roman" w:cs="Times New Roman"/>
                <w:b/>
                <w:sz w:val="24"/>
                <w:szCs w:val="24"/>
                <w:lang w:eastAsia="ru-RU"/>
              </w:rPr>
            </w:pPr>
            <w:r w:rsidRPr="001C00CE">
              <w:rPr>
                <w:rFonts w:ascii="Times New Roman" w:eastAsia="Times New Roman" w:hAnsi="Times New Roman" w:cs="Times New Roman"/>
                <w:b/>
                <w:sz w:val="24"/>
                <w:szCs w:val="24"/>
                <w:lang w:eastAsia="ru-RU"/>
              </w:rPr>
              <w:t>1</w:t>
            </w:r>
          </w:p>
        </w:tc>
        <w:tc>
          <w:tcPr>
            <w:tcW w:w="1497" w:type="dxa"/>
            <w:vAlign w:val="center"/>
          </w:tcPr>
          <w:p w:rsidR="00FA1D6D" w:rsidRPr="001C00CE" w:rsidRDefault="00FA1D6D" w:rsidP="000C7EF1">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2</w:t>
            </w:r>
          </w:p>
        </w:tc>
        <w:tc>
          <w:tcPr>
            <w:tcW w:w="1259" w:type="dxa"/>
            <w:vAlign w:val="center"/>
          </w:tcPr>
          <w:p w:rsidR="00FA1D6D" w:rsidRPr="001C00CE" w:rsidRDefault="00FA1D6D" w:rsidP="000C7EF1">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3</w:t>
            </w:r>
          </w:p>
        </w:tc>
        <w:tc>
          <w:tcPr>
            <w:tcW w:w="1497" w:type="dxa"/>
            <w:vAlign w:val="center"/>
          </w:tcPr>
          <w:p w:rsidR="00FA1D6D" w:rsidRPr="001C00CE" w:rsidRDefault="00FA1D6D" w:rsidP="000C7EF1">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4</w:t>
            </w:r>
          </w:p>
        </w:tc>
        <w:tc>
          <w:tcPr>
            <w:tcW w:w="1236" w:type="dxa"/>
            <w:vAlign w:val="center"/>
          </w:tcPr>
          <w:p w:rsidR="00FA1D6D" w:rsidRPr="001C00CE" w:rsidRDefault="00FA1D6D" w:rsidP="000C7EF1">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5</w:t>
            </w:r>
          </w:p>
        </w:tc>
        <w:tc>
          <w:tcPr>
            <w:tcW w:w="1221" w:type="dxa"/>
            <w:vAlign w:val="center"/>
          </w:tcPr>
          <w:p w:rsidR="00FA1D6D" w:rsidRPr="001C00CE" w:rsidRDefault="00FA1D6D" w:rsidP="000C7EF1">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6</w:t>
            </w:r>
          </w:p>
        </w:tc>
        <w:tc>
          <w:tcPr>
            <w:tcW w:w="1012" w:type="dxa"/>
            <w:vAlign w:val="center"/>
          </w:tcPr>
          <w:p w:rsidR="00FA1D6D" w:rsidRPr="001C00CE" w:rsidRDefault="00FA1D6D" w:rsidP="000C7EF1">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7</w:t>
            </w:r>
          </w:p>
        </w:tc>
      </w:tr>
      <w:tr w:rsidR="00FA1D6D" w:rsidRPr="001C00CE" w:rsidTr="00FA1D6D">
        <w:tc>
          <w:tcPr>
            <w:tcW w:w="2415" w:type="dxa"/>
            <w:vAlign w:val="center"/>
          </w:tcPr>
          <w:p w:rsidR="00D51E7F" w:rsidRPr="001C00CE" w:rsidRDefault="00D51E7F" w:rsidP="00C3450D">
            <w:pPr>
              <w:rPr>
                <w:rFonts w:ascii="Times New Roman" w:eastAsia="Times New Roman" w:hAnsi="Times New Roman" w:cs="Times New Roman"/>
                <w:sz w:val="24"/>
                <w:szCs w:val="24"/>
                <w:lang w:eastAsia="ru-RU"/>
              </w:rPr>
            </w:pPr>
            <w:proofErr w:type="spellStart"/>
            <w:r w:rsidRPr="001C00CE">
              <w:rPr>
                <w:rFonts w:ascii="Times New Roman" w:eastAsia="Times New Roman" w:hAnsi="Times New Roman" w:cs="Times New Roman"/>
                <w:sz w:val="24"/>
                <w:szCs w:val="24"/>
                <w:lang w:eastAsia="ru-RU"/>
              </w:rPr>
              <w:t>Иммобилизационные</w:t>
            </w:r>
            <w:proofErr w:type="spellEnd"/>
            <w:r w:rsidRPr="001C00CE">
              <w:rPr>
                <w:rFonts w:ascii="Times New Roman" w:eastAsia="Times New Roman" w:hAnsi="Times New Roman" w:cs="Times New Roman"/>
                <w:sz w:val="24"/>
                <w:szCs w:val="24"/>
                <w:lang w:eastAsia="ru-RU"/>
              </w:rPr>
              <w:t xml:space="preserve"> активы (</w:t>
            </w:r>
            <w:proofErr w:type="spellStart"/>
            <w:r w:rsidRPr="001C00CE">
              <w:rPr>
                <w:rFonts w:ascii="Times New Roman" w:eastAsia="Times New Roman" w:hAnsi="Times New Roman" w:cs="Times New Roman"/>
                <w:sz w:val="24"/>
                <w:szCs w:val="24"/>
                <w:lang w:eastAsia="ru-RU"/>
              </w:rPr>
              <w:t>внеоборотные</w:t>
            </w:r>
            <w:proofErr w:type="spellEnd"/>
            <w:r w:rsidRPr="001C00CE">
              <w:rPr>
                <w:rFonts w:ascii="Times New Roman" w:eastAsia="Times New Roman" w:hAnsi="Times New Roman" w:cs="Times New Roman"/>
                <w:sz w:val="24"/>
                <w:szCs w:val="24"/>
                <w:lang w:eastAsia="ru-RU"/>
              </w:rPr>
              <w:t xml:space="preserve"> активы)</w:t>
            </w:r>
          </w:p>
        </w:tc>
        <w:tc>
          <w:tcPr>
            <w:tcW w:w="1497"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200</w:t>
            </w:r>
          </w:p>
        </w:tc>
        <w:tc>
          <w:tcPr>
            <w:tcW w:w="1259" w:type="dxa"/>
            <w:vAlign w:val="center"/>
          </w:tcPr>
          <w:p w:rsidR="00D51E7F" w:rsidRPr="001C00CE" w:rsidRDefault="00D51E7F">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200/510= 0,39</w:t>
            </w:r>
          </w:p>
        </w:tc>
        <w:tc>
          <w:tcPr>
            <w:tcW w:w="1497"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270</w:t>
            </w:r>
          </w:p>
        </w:tc>
        <w:tc>
          <w:tcPr>
            <w:tcW w:w="1236" w:type="dxa"/>
            <w:vAlign w:val="center"/>
          </w:tcPr>
          <w:p w:rsidR="00D51E7F" w:rsidRPr="001C00CE" w:rsidRDefault="00400E47">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 xml:space="preserve">270/600= </w:t>
            </w:r>
            <w:r w:rsidR="00D51E7F" w:rsidRPr="001C00CE">
              <w:rPr>
                <w:rFonts w:ascii="Times New Roman" w:eastAsia="Times New Roman" w:hAnsi="Times New Roman" w:cs="Times New Roman"/>
                <w:sz w:val="24"/>
                <w:szCs w:val="24"/>
                <w:lang w:eastAsia="ru-RU"/>
              </w:rPr>
              <w:t>0,45</w:t>
            </w:r>
          </w:p>
        </w:tc>
        <w:tc>
          <w:tcPr>
            <w:tcW w:w="1221"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270-200=70</w:t>
            </w:r>
          </w:p>
        </w:tc>
        <w:tc>
          <w:tcPr>
            <w:tcW w:w="1012" w:type="dxa"/>
            <w:vAlign w:val="bottom"/>
          </w:tcPr>
          <w:p w:rsidR="00D51E7F" w:rsidRPr="001C00CE" w:rsidRDefault="00D45061" w:rsidP="00D51E7F">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0,45-0,39= 0,06</w:t>
            </w:r>
          </w:p>
        </w:tc>
      </w:tr>
      <w:tr w:rsidR="00FA1D6D" w:rsidRPr="001C00CE" w:rsidTr="00FA1D6D">
        <w:tc>
          <w:tcPr>
            <w:tcW w:w="2415" w:type="dxa"/>
            <w:vAlign w:val="center"/>
          </w:tcPr>
          <w:p w:rsidR="00D51E7F" w:rsidRPr="001C00CE" w:rsidRDefault="00D51E7F" w:rsidP="00C3450D">
            <w:pP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Мобильные активы</w:t>
            </w:r>
          </w:p>
        </w:tc>
        <w:tc>
          <w:tcPr>
            <w:tcW w:w="1497"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310</w:t>
            </w:r>
          </w:p>
        </w:tc>
        <w:tc>
          <w:tcPr>
            <w:tcW w:w="1259" w:type="dxa"/>
            <w:vAlign w:val="center"/>
          </w:tcPr>
          <w:p w:rsidR="00D51E7F" w:rsidRPr="001C00CE" w:rsidRDefault="00400E47">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310/51</w:t>
            </w:r>
            <w:r w:rsidR="00D51E7F" w:rsidRPr="001C00CE">
              <w:rPr>
                <w:rFonts w:ascii="Times New Roman" w:eastAsia="Times New Roman" w:hAnsi="Times New Roman" w:cs="Times New Roman"/>
                <w:sz w:val="24"/>
                <w:szCs w:val="24"/>
                <w:lang w:eastAsia="ru-RU"/>
              </w:rPr>
              <w:t>0= 0,61</w:t>
            </w:r>
          </w:p>
        </w:tc>
        <w:tc>
          <w:tcPr>
            <w:tcW w:w="1497"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330</w:t>
            </w:r>
          </w:p>
        </w:tc>
        <w:tc>
          <w:tcPr>
            <w:tcW w:w="1236" w:type="dxa"/>
            <w:vAlign w:val="center"/>
          </w:tcPr>
          <w:p w:rsidR="00D51E7F" w:rsidRPr="001C00CE" w:rsidRDefault="00400E47">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 xml:space="preserve">330/600= </w:t>
            </w:r>
            <w:r w:rsidR="00D51E7F" w:rsidRPr="001C00CE">
              <w:rPr>
                <w:rFonts w:ascii="Times New Roman" w:eastAsia="Times New Roman" w:hAnsi="Times New Roman" w:cs="Times New Roman"/>
                <w:sz w:val="24"/>
                <w:szCs w:val="24"/>
                <w:lang w:eastAsia="ru-RU"/>
              </w:rPr>
              <w:t>0,55</w:t>
            </w:r>
          </w:p>
        </w:tc>
        <w:tc>
          <w:tcPr>
            <w:tcW w:w="1221"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330-310=20</w:t>
            </w:r>
          </w:p>
        </w:tc>
        <w:tc>
          <w:tcPr>
            <w:tcW w:w="1012" w:type="dxa"/>
            <w:vAlign w:val="bottom"/>
          </w:tcPr>
          <w:p w:rsidR="00D51E7F" w:rsidRPr="001C00CE" w:rsidRDefault="00D45061" w:rsidP="00D51E7F">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 xml:space="preserve">0,55-0,61=  </w:t>
            </w:r>
            <w:r w:rsidR="00CF2342" w:rsidRPr="001C00CE">
              <w:rPr>
                <w:rFonts w:ascii="Times New Roman" w:eastAsia="Times New Roman" w:hAnsi="Times New Roman" w:cs="Times New Roman"/>
                <w:sz w:val="24"/>
                <w:szCs w:val="24"/>
                <w:lang w:eastAsia="ru-RU"/>
              </w:rPr>
              <w:t xml:space="preserve">   </w:t>
            </w:r>
            <w:r w:rsidRPr="001C00CE">
              <w:rPr>
                <w:rFonts w:ascii="Times New Roman" w:eastAsia="Times New Roman" w:hAnsi="Times New Roman" w:cs="Times New Roman"/>
                <w:sz w:val="24"/>
                <w:szCs w:val="24"/>
                <w:lang w:eastAsia="ru-RU"/>
              </w:rPr>
              <w:t xml:space="preserve"> -0,06</w:t>
            </w:r>
          </w:p>
        </w:tc>
      </w:tr>
      <w:tr w:rsidR="00FA1D6D" w:rsidRPr="001C00CE" w:rsidTr="00FA1D6D">
        <w:tc>
          <w:tcPr>
            <w:tcW w:w="2415" w:type="dxa"/>
            <w:vAlign w:val="center"/>
          </w:tcPr>
          <w:p w:rsidR="00D51E7F" w:rsidRPr="001C00CE" w:rsidRDefault="00D51E7F" w:rsidP="00C3450D">
            <w:pP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В то числе:</w:t>
            </w:r>
          </w:p>
          <w:p w:rsidR="00D51E7F" w:rsidRPr="001C00CE" w:rsidRDefault="00D51E7F" w:rsidP="00C3450D">
            <w:pPr>
              <w:ind w:firstLine="284"/>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запасы</w:t>
            </w:r>
          </w:p>
        </w:tc>
        <w:tc>
          <w:tcPr>
            <w:tcW w:w="1497"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p>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210</w:t>
            </w:r>
          </w:p>
        </w:tc>
        <w:tc>
          <w:tcPr>
            <w:tcW w:w="1259" w:type="dxa"/>
            <w:vAlign w:val="center"/>
          </w:tcPr>
          <w:p w:rsidR="00D51E7F" w:rsidRPr="001C00CE" w:rsidRDefault="00D51E7F">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210/510= 0,41</w:t>
            </w:r>
          </w:p>
        </w:tc>
        <w:tc>
          <w:tcPr>
            <w:tcW w:w="1497"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p>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220</w:t>
            </w:r>
          </w:p>
        </w:tc>
        <w:tc>
          <w:tcPr>
            <w:tcW w:w="1236" w:type="dxa"/>
            <w:vAlign w:val="center"/>
          </w:tcPr>
          <w:p w:rsidR="00D51E7F" w:rsidRPr="001C00CE" w:rsidRDefault="00400E47">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 xml:space="preserve">220/600= </w:t>
            </w:r>
            <w:r w:rsidR="00D51E7F" w:rsidRPr="001C00CE">
              <w:rPr>
                <w:rFonts w:ascii="Times New Roman" w:eastAsia="Times New Roman" w:hAnsi="Times New Roman" w:cs="Times New Roman"/>
                <w:sz w:val="24"/>
                <w:szCs w:val="24"/>
                <w:lang w:eastAsia="ru-RU"/>
              </w:rPr>
              <w:t>0,37</w:t>
            </w:r>
          </w:p>
        </w:tc>
        <w:tc>
          <w:tcPr>
            <w:tcW w:w="1221"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220-210=10</w:t>
            </w:r>
          </w:p>
        </w:tc>
        <w:tc>
          <w:tcPr>
            <w:tcW w:w="1012" w:type="dxa"/>
            <w:vAlign w:val="bottom"/>
          </w:tcPr>
          <w:p w:rsidR="00D51E7F" w:rsidRPr="001C00CE" w:rsidRDefault="00D45061" w:rsidP="00D51E7F">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 xml:space="preserve">0,37-0,41=  </w:t>
            </w:r>
            <w:r w:rsidR="00CF2342" w:rsidRPr="001C00CE">
              <w:rPr>
                <w:rFonts w:ascii="Times New Roman" w:eastAsia="Times New Roman" w:hAnsi="Times New Roman" w:cs="Times New Roman"/>
                <w:sz w:val="24"/>
                <w:szCs w:val="24"/>
                <w:lang w:eastAsia="ru-RU"/>
              </w:rPr>
              <w:t xml:space="preserve">   </w:t>
            </w:r>
            <w:r w:rsidRPr="001C00CE">
              <w:rPr>
                <w:rFonts w:ascii="Times New Roman" w:eastAsia="Times New Roman" w:hAnsi="Times New Roman" w:cs="Times New Roman"/>
                <w:sz w:val="24"/>
                <w:szCs w:val="24"/>
                <w:lang w:eastAsia="ru-RU"/>
              </w:rPr>
              <w:t xml:space="preserve"> -0,04</w:t>
            </w:r>
          </w:p>
        </w:tc>
      </w:tr>
      <w:tr w:rsidR="00FA1D6D" w:rsidRPr="001C00CE" w:rsidTr="00FA1D6D">
        <w:tc>
          <w:tcPr>
            <w:tcW w:w="2415" w:type="dxa"/>
            <w:vAlign w:val="center"/>
          </w:tcPr>
          <w:p w:rsidR="00D51E7F" w:rsidRPr="001C00CE" w:rsidRDefault="00D51E7F" w:rsidP="00C3450D">
            <w:pPr>
              <w:ind w:left="284"/>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дебиторская задолженность</w:t>
            </w:r>
          </w:p>
        </w:tc>
        <w:tc>
          <w:tcPr>
            <w:tcW w:w="1497"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70</w:t>
            </w:r>
          </w:p>
        </w:tc>
        <w:tc>
          <w:tcPr>
            <w:tcW w:w="1259" w:type="dxa"/>
            <w:vAlign w:val="center"/>
          </w:tcPr>
          <w:p w:rsidR="00D51E7F" w:rsidRPr="001C00CE" w:rsidRDefault="00D51E7F">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70/510= 0,14</w:t>
            </w:r>
          </w:p>
        </w:tc>
        <w:tc>
          <w:tcPr>
            <w:tcW w:w="1497"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90</w:t>
            </w:r>
          </w:p>
        </w:tc>
        <w:tc>
          <w:tcPr>
            <w:tcW w:w="1236" w:type="dxa"/>
            <w:vAlign w:val="center"/>
          </w:tcPr>
          <w:p w:rsidR="00D51E7F" w:rsidRPr="001C00CE" w:rsidRDefault="00400E47">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 xml:space="preserve">90/600= </w:t>
            </w:r>
            <w:r w:rsidR="00D51E7F" w:rsidRPr="001C00CE">
              <w:rPr>
                <w:rFonts w:ascii="Times New Roman" w:eastAsia="Times New Roman" w:hAnsi="Times New Roman" w:cs="Times New Roman"/>
                <w:sz w:val="24"/>
                <w:szCs w:val="24"/>
                <w:lang w:eastAsia="ru-RU"/>
              </w:rPr>
              <w:t>0,15</w:t>
            </w:r>
          </w:p>
        </w:tc>
        <w:tc>
          <w:tcPr>
            <w:tcW w:w="1221"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90-70=20</w:t>
            </w:r>
          </w:p>
        </w:tc>
        <w:tc>
          <w:tcPr>
            <w:tcW w:w="1012" w:type="dxa"/>
            <w:vAlign w:val="bottom"/>
          </w:tcPr>
          <w:p w:rsidR="00D51E7F" w:rsidRPr="001C00CE" w:rsidRDefault="00D45061" w:rsidP="00D51E7F">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0,15-0,14= 0,01</w:t>
            </w:r>
          </w:p>
        </w:tc>
      </w:tr>
      <w:tr w:rsidR="00FA1D6D" w:rsidRPr="001C00CE" w:rsidTr="00FA1D6D">
        <w:tc>
          <w:tcPr>
            <w:tcW w:w="2415" w:type="dxa"/>
            <w:vAlign w:val="center"/>
          </w:tcPr>
          <w:p w:rsidR="00D51E7F" w:rsidRPr="001C00CE" w:rsidRDefault="00D51E7F" w:rsidP="00C3450D">
            <w:pPr>
              <w:ind w:left="284"/>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денежные средства и краткосрочные финансовые вложения</w:t>
            </w:r>
          </w:p>
        </w:tc>
        <w:tc>
          <w:tcPr>
            <w:tcW w:w="1497"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30</w:t>
            </w:r>
          </w:p>
        </w:tc>
        <w:tc>
          <w:tcPr>
            <w:tcW w:w="1259" w:type="dxa"/>
            <w:vAlign w:val="center"/>
          </w:tcPr>
          <w:p w:rsidR="00D51E7F" w:rsidRPr="001C00CE" w:rsidRDefault="00D51E7F">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30/510= 0,06</w:t>
            </w:r>
          </w:p>
        </w:tc>
        <w:tc>
          <w:tcPr>
            <w:tcW w:w="1497"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20</w:t>
            </w:r>
          </w:p>
        </w:tc>
        <w:tc>
          <w:tcPr>
            <w:tcW w:w="1236" w:type="dxa"/>
            <w:vAlign w:val="center"/>
          </w:tcPr>
          <w:p w:rsidR="00D51E7F" w:rsidRPr="001C00CE" w:rsidRDefault="00400E47">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 xml:space="preserve">20/600= </w:t>
            </w:r>
            <w:r w:rsidR="00D51E7F" w:rsidRPr="001C00CE">
              <w:rPr>
                <w:rFonts w:ascii="Times New Roman" w:eastAsia="Times New Roman" w:hAnsi="Times New Roman" w:cs="Times New Roman"/>
                <w:sz w:val="24"/>
                <w:szCs w:val="24"/>
                <w:lang w:eastAsia="ru-RU"/>
              </w:rPr>
              <w:t>0,03</w:t>
            </w:r>
          </w:p>
        </w:tc>
        <w:tc>
          <w:tcPr>
            <w:tcW w:w="1221"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20-30=-10</w:t>
            </w:r>
          </w:p>
        </w:tc>
        <w:tc>
          <w:tcPr>
            <w:tcW w:w="1012" w:type="dxa"/>
            <w:vAlign w:val="bottom"/>
          </w:tcPr>
          <w:p w:rsidR="00D51E7F" w:rsidRPr="001C00CE" w:rsidRDefault="00D45061" w:rsidP="00D51E7F">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 xml:space="preserve">0,03-0,06=  </w:t>
            </w:r>
            <w:r w:rsidR="00CF2342" w:rsidRPr="001C00CE">
              <w:rPr>
                <w:rFonts w:ascii="Times New Roman" w:eastAsia="Times New Roman" w:hAnsi="Times New Roman" w:cs="Times New Roman"/>
                <w:sz w:val="24"/>
                <w:szCs w:val="24"/>
                <w:lang w:eastAsia="ru-RU"/>
              </w:rPr>
              <w:t xml:space="preserve">   </w:t>
            </w:r>
            <w:r w:rsidRPr="001C00CE">
              <w:rPr>
                <w:rFonts w:ascii="Times New Roman" w:eastAsia="Times New Roman" w:hAnsi="Times New Roman" w:cs="Times New Roman"/>
                <w:sz w:val="24"/>
                <w:szCs w:val="24"/>
                <w:lang w:eastAsia="ru-RU"/>
              </w:rPr>
              <w:t xml:space="preserve"> -0,03</w:t>
            </w:r>
          </w:p>
        </w:tc>
      </w:tr>
      <w:tr w:rsidR="00FA1D6D" w:rsidRPr="001C00CE" w:rsidTr="00FA1D6D">
        <w:tc>
          <w:tcPr>
            <w:tcW w:w="2415" w:type="dxa"/>
            <w:vAlign w:val="center"/>
          </w:tcPr>
          <w:p w:rsidR="00D51E7F" w:rsidRPr="001C00CE" w:rsidRDefault="00D51E7F" w:rsidP="00C3450D">
            <w:pPr>
              <w:ind w:left="284"/>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прочие оборотные активы</w:t>
            </w:r>
          </w:p>
        </w:tc>
        <w:tc>
          <w:tcPr>
            <w:tcW w:w="1497"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w:t>
            </w:r>
          </w:p>
        </w:tc>
        <w:tc>
          <w:tcPr>
            <w:tcW w:w="1259" w:type="dxa"/>
            <w:vAlign w:val="center"/>
          </w:tcPr>
          <w:p w:rsidR="00D51E7F" w:rsidRPr="001C00CE" w:rsidRDefault="00400E47" w:rsidP="00D51E7F">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w:t>
            </w:r>
          </w:p>
        </w:tc>
        <w:tc>
          <w:tcPr>
            <w:tcW w:w="1497"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w:t>
            </w:r>
          </w:p>
        </w:tc>
        <w:tc>
          <w:tcPr>
            <w:tcW w:w="1236" w:type="dxa"/>
            <w:vAlign w:val="center"/>
          </w:tcPr>
          <w:p w:rsidR="00D51E7F" w:rsidRPr="001C00CE" w:rsidRDefault="00400E47">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w:t>
            </w:r>
          </w:p>
        </w:tc>
        <w:tc>
          <w:tcPr>
            <w:tcW w:w="1221"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w:t>
            </w:r>
          </w:p>
        </w:tc>
        <w:tc>
          <w:tcPr>
            <w:tcW w:w="1012" w:type="dxa"/>
            <w:vAlign w:val="bottom"/>
          </w:tcPr>
          <w:p w:rsidR="00D51E7F" w:rsidRPr="001C00CE" w:rsidRDefault="00D45061" w:rsidP="00D51E7F">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w:t>
            </w:r>
          </w:p>
        </w:tc>
      </w:tr>
      <w:tr w:rsidR="00FA1D6D" w:rsidRPr="001C00CE" w:rsidTr="00FA1D6D">
        <w:tc>
          <w:tcPr>
            <w:tcW w:w="2415" w:type="dxa"/>
            <w:vAlign w:val="center"/>
          </w:tcPr>
          <w:p w:rsidR="00D51E7F" w:rsidRPr="001C00CE" w:rsidRDefault="00D51E7F" w:rsidP="00C3450D">
            <w:pP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Собственный капитал</w:t>
            </w:r>
          </w:p>
        </w:tc>
        <w:tc>
          <w:tcPr>
            <w:tcW w:w="1497"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220</w:t>
            </w:r>
          </w:p>
        </w:tc>
        <w:tc>
          <w:tcPr>
            <w:tcW w:w="1259" w:type="dxa"/>
            <w:vAlign w:val="center"/>
          </w:tcPr>
          <w:p w:rsidR="00D51E7F" w:rsidRPr="001C00CE" w:rsidRDefault="00400E47">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 xml:space="preserve">220/510= </w:t>
            </w:r>
            <w:r w:rsidR="00D51E7F" w:rsidRPr="001C00CE">
              <w:rPr>
                <w:rFonts w:ascii="Times New Roman" w:eastAsia="Times New Roman" w:hAnsi="Times New Roman" w:cs="Times New Roman"/>
                <w:sz w:val="24"/>
                <w:szCs w:val="24"/>
                <w:lang w:eastAsia="ru-RU"/>
              </w:rPr>
              <w:t>0,43</w:t>
            </w:r>
          </w:p>
        </w:tc>
        <w:tc>
          <w:tcPr>
            <w:tcW w:w="1497"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250</w:t>
            </w:r>
          </w:p>
        </w:tc>
        <w:tc>
          <w:tcPr>
            <w:tcW w:w="1236" w:type="dxa"/>
            <w:vAlign w:val="center"/>
          </w:tcPr>
          <w:p w:rsidR="00D51E7F" w:rsidRPr="001C00CE" w:rsidRDefault="00400E47">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 xml:space="preserve">250/600= </w:t>
            </w:r>
            <w:r w:rsidR="00D51E7F" w:rsidRPr="001C00CE">
              <w:rPr>
                <w:rFonts w:ascii="Times New Roman" w:eastAsia="Times New Roman" w:hAnsi="Times New Roman" w:cs="Times New Roman"/>
                <w:sz w:val="24"/>
                <w:szCs w:val="24"/>
                <w:lang w:eastAsia="ru-RU"/>
              </w:rPr>
              <w:t>0,42</w:t>
            </w:r>
          </w:p>
        </w:tc>
        <w:tc>
          <w:tcPr>
            <w:tcW w:w="1221"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250-220=30</w:t>
            </w:r>
          </w:p>
        </w:tc>
        <w:tc>
          <w:tcPr>
            <w:tcW w:w="1012" w:type="dxa"/>
            <w:vAlign w:val="bottom"/>
          </w:tcPr>
          <w:p w:rsidR="00D51E7F" w:rsidRPr="001C00CE" w:rsidRDefault="00D45061" w:rsidP="00D51E7F">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0,42-0,43=</w:t>
            </w:r>
            <w:r w:rsidR="00CF2342" w:rsidRPr="001C00CE">
              <w:rPr>
                <w:rFonts w:ascii="Times New Roman" w:eastAsia="Times New Roman" w:hAnsi="Times New Roman" w:cs="Times New Roman"/>
                <w:sz w:val="24"/>
                <w:szCs w:val="24"/>
                <w:lang w:eastAsia="ru-RU"/>
              </w:rPr>
              <w:t xml:space="preserve">   </w:t>
            </w:r>
            <w:r w:rsidRPr="001C00CE">
              <w:rPr>
                <w:rFonts w:ascii="Times New Roman" w:eastAsia="Times New Roman" w:hAnsi="Times New Roman" w:cs="Times New Roman"/>
                <w:sz w:val="24"/>
                <w:szCs w:val="24"/>
                <w:lang w:eastAsia="ru-RU"/>
              </w:rPr>
              <w:t xml:space="preserve">   -0,01</w:t>
            </w:r>
          </w:p>
        </w:tc>
      </w:tr>
      <w:tr w:rsidR="00FA1D6D" w:rsidRPr="001C00CE" w:rsidTr="00FA1D6D">
        <w:tc>
          <w:tcPr>
            <w:tcW w:w="2415" w:type="dxa"/>
            <w:vAlign w:val="center"/>
          </w:tcPr>
          <w:p w:rsidR="00D51E7F" w:rsidRPr="001C00CE" w:rsidRDefault="00D51E7F" w:rsidP="00C3450D">
            <w:pP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Заемный капитал</w:t>
            </w:r>
          </w:p>
        </w:tc>
        <w:tc>
          <w:tcPr>
            <w:tcW w:w="1497"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290</w:t>
            </w:r>
          </w:p>
        </w:tc>
        <w:tc>
          <w:tcPr>
            <w:tcW w:w="1259" w:type="dxa"/>
            <w:vAlign w:val="center"/>
          </w:tcPr>
          <w:p w:rsidR="00D51E7F" w:rsidRPr="001C00CE" w:rsidRDefault="00400E47">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 xml:space="preserve">290/510= </w:t>
            </w:r>
            <w:r w:rsidR="00D51E7F" w:rsidRPr="001C00CE">
              <w:rPr>
                <w:rFonts w:ascii="Times New Roman" w:eastAsia="Times New Roman" w:hAnsi="Times New Roman" w:cs="Times New Roman"/>
                <w:sz w:val="24"/>
                <w:szCs w:val="24"/>
                <w:lang w:eastAsia="ru-RU"/>
              </w:rPr>
              <w:t>0,57</w:t>
            </w:r>
          </w:p>
        </w:tc>
        <w:tc>
          <w:tcPr>
            <w:tcW w:w="1497"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350</w:t>
            </w:r>
          </w:p>
        </w:tc>
        <w:tc>
          <w:tcPr>
            <w:tcW w:w="1236" w:type="dxa"/>
            <w:vAlign w:val="center"/>
          </w:tcPr>
          <w:p w:rsidR="00D51E7F" w:rsidRPr="001C00CE" w:rsidRDefault="00400E47">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 xml:space="preserve">350/600= </w:t>
            </w:r>
            <w:r w:rsidR="00D51E7F" w:rsidRPr="001C00CE">
              <w:rPr>
                <w:rFonts w:ascii="Times New Roman" w:eastAsia="Times New Roman" w:hAnsi="Times New Roman" w:cs="Times New Roman"/>
                <w:sz w:val="24"/>
                <w:szCs w:val="24"/>
                <w:lang w:eastAsia="ru-RU"/>
              </w:rPr>
              <w:t>0,58</w:t>
            </w:r>
          </w:p>
        </w:tc>
        <w:tc>
          <w:tcPr>
            <w:tcW w:w="1221"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350-290=60</w:t>
            </w:r>
          </w:p>
        </w:tc>
        <w:tc>
          <w:tcPr>
            <w:tcW w:w="1012" w:type="dxa"/>
            <w:vAlign w:val="bottom"/>
          </w:tcPr>
          <w:p w:rsidR="00D51E7F" w:rsidRPr="001C00CE" w:rsidRDefault="00D45061" w:rsidP="00D51E7F">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0,58-0,57=</w:t>
            </w:r>
            <w:r w:rsidR="00CF2342" w:rsidRPr="001C00CE">
              <w:rPr>
                <w:rFonts w:ascii="Times New Roman" w:eastAsia="Times New Roman" w:hAnsi="Times New Roman" w:cs="Times New Roman"/>
                <w:sz w:val="24"/>
                <w:szCs w:val="24"/>
                <w:lang w:eastAsia="ru-RU"/>
              </w:rPr>
              <w:t xml:space="preserve"> </w:t>
            </w:r>
            <w:r w:rsidRPr="001C00CE">
              <w:rPr>
                <w:rFonts w:ascii="Times New Roman" w:eastAsia="Times New Roman" w:hAnsi="Times New Roman" w:cs="Times New Roman"/>
                <w:sz w:val="24"/>
                <w:szCs w:val="24"/>
                <w:lang w:eastAsia="ru-RU"/>
              </w:rPr>
              <w:t>0,01</w:t>
            </w:r>
          </w:p>
        </w:tc>
      </w:tr>
      <w:tr w:rsidR="00FA1D6D" w:rsidRPr="001C00CE" w:rsidTr="00FA1D6D">
        <w:tc>
          <w:tcPr>
            <w:tcW w:w="2415" w:type="dxa"/>
            <w:vAlign w:val="center"/>
          </w:tcPr>
          <w:p w:rsidR="00D51E7F" w:rsidRPr="001C00CE" w:rsidRDefault="00D51E7F" w:rsidP="00C3450D">
            <w:pP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В том числе:</w:t>
            </w:r>
          </w:p>
          <w:p w:rsidR="00D51E7F" w:rsidRPr="001C00CE" w:rsidRDefault="00D51E7F" w:rsidP="000A52EE">
            <w:pPr>
              <w:ind w:left="284"/>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долгосрочные обязательства</w:t>
            </w:r>
          </w:p>
        </w:tc>
        <w:tc>
          <w:tcPr>
            <w:tcW w:w="1497"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30</w:t>
            </w:r>
          </w:p>
        </w:tc>
        <w:tc>
          <w:tcPr>
            <w:tcW w:w="1259" w:type="dxa"/>
            <w:vAlign w:val="center"/>
          </w:tcPr>
          <w:p w:rsidR="00D51E7F" w:rsidRPr="001C00CE" w:rsidRDefault="00400E47">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 xml:space="preserve">30/510= </w:t>
            </w:r>
            <w:r w:rsidR="00D51E7F" w:rsidRPr="001C00CE">
              <w:rPr>
                <w:rFonts w:ascii="Times New Roman" w:eastAsia="Times New Roman" w:hAnsi="Times New Roman" w:cs="Times New Roman"/>
                <w:sz w:val="24"/>
                <w:szCs w:val="24"/>
                <w:lang w:eastAsia="ru-RU"/>
              </w:rPr>
              <w:t>0,06</w:t>
            </w:r>
          </w:p>
        </w:tc>
        <w:tc>
          <w:tcPr>
            <w:tcW w:w="1497"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30</w:t>
            </w:r>
          </w:p>
        </w:tc>
        <w:tc>
          <w:tcPr>
            <w:tcW w:w="1236" w:type="dxa"/>
            <w:vAlign w:val="center"/>
          </w:tcPr>
          <w:p w:rsidR="00D51E7F" w:rsidRPr="001C00CE" w:rsidRDefault="00400E47">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 xml:space="preserve">30/600= </w:t>
            </w:r>
            <w:r w:rsidR="00D51E7F" w:rsidRPr="001C00CE">
              <w:rPr>
                <w:rFonts w:ascii="Times New Roman" w:eastAsia="Times New Roman" w:hAnsi="Times New Roman" w:cs="Times New Roman"/>
                <w:sz w:val="24"/>
                <w:szCs w:val="24"/>
                <w:lang w:eastAsia="ru-RU"/>
              </w:rPr>
              <w:t>0,05</w:t>
            </w:r>
          </w:p>
        </w:tc>
        <w:tc>
          <w:tcPr>
            <w:tcW w:w="1221"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30-30=0</w:t>
            </w:r>
          </w:p>
        </w:tc>
        <w:tc>
          <w:tcPr>
            <w:tcW w:w="1012" w:type="dxa"/>
            <w:vAlign w:val="bottom"/>
          </w:tcPr>
          <w:p w:rsidR="00D51E7F" w:rsidRPr="001C00CE" w:rsidRDefault="00CF2342" w:rsidP="00D51E7F">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0,05-0,06=   -0,01</w:t>
            </w:r>
          </w:p>
        </w:tc>
      </w:tr>
      <w:tr w:rsidR="00FA1D6D" w:rsidRPr="001C00CE" w:rsidTr="00FA1D6D">
        <w:tc>
          <w:tcPr>
            <w:tcW w:w="2415" w:type="dxa"/>
            <w:vAlign w:val="center"/>
          </w:tcPr>
          <w:p w:rsidR="00D51E7F" w:rsidRPr="001C00CE" w:rsidRDefault="00D51E7F" w:rsidP="00C3450D">
            <w:pPr>
              <w:ind w:left="284"/>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краткосрочные кредиты и займы</w:t>
            </w:r>
          </w:p>
        </w:tc>
        <w:tc>
          <w:tcPr>
            <w:tcW w:w="1497"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180</w:t>
            </w:r>
          </w:p>
        </w:tc>
        <w:tc>
          <w:tcPr>
            <w:tcW w:w="1259" w:type="dxa"/>
            <w:vAlign w:val="center"/>
          </w:tcPr>
          <w:p w:rsidR="00D51E7F" w:rsidRPr="001C00CE" w:rsidRDefault="00400E47">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 xml:space="preserve">180/510= </w:t>
            </w:r>
            <w:r w:rsidR="00D51E7F" w:rsidRPr="001C00CE">
              <w:rPr>
                <w:rFonts w:ascii="Times New Roman" w:eastAsia="Times New Roman" w:hAnsi="Times New Roman" w:cs="Times New Roman"/>
                <w:sz w:val="24"/>
                <w:szCs w:val="24"/>
                <w:lang w:eastAsia="ru-RU"/>
              </w:rPr>
              <w:t>0,35</w:t>
            </w:r>
          </w:p>
        </w:tc>
        <w:tc>
          <w:tcPr>
            <w:tcW w:w="1497"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220</w:t>
            </w:r>
          </w:p>
        </w:tc>
        <w:tc>
          <w:tcPr>
            <w:tcW w:w="1236" w:type="dxa"/>
            <w:vAlign w:val="center"/>
          </w:tcPr>
          <w:p w:rsidR="00D51E7F" w:rsidRPr="001C00CE" w:rsidRDefault="00400E47">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 xml:space="preserve">220/600= </w:t>
            </w:r>
            <w:r w:rsidR="00D51E7F" w:rsidRPr="001C00CE">
              <w:rPr>
                <w:rFonts w:ascii="Times New Roman" w:eastAsia="Times New Roman" w:hAnsi="Times New Roman" w:cs="Times New Roman"/>
                <w:sz w:val="24"/>
                <w:szCs w:val="24"/>
                <w:lang w:eastAsia="ru-RU"/>
              </w:rPr>
              <w:t>0,37</w:t>
            </w:r>
          </w:p>
        </w:tc>
        <w:tc>
          <w:tcPr>
            <w:tcW w:w="1221"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220-180=40</w:t>
            </w:r>
          </w:p>
        </w:tc>
        <w:tc>
          <w:tcPr>
            <w:tcW w:w="1012" w:type="dxa"/>
            <w:vAlign w:val="bottom"/>
          </w:tcPr>
          <w:p w:rsidR="00D51E7F" w:rsidRPr="001C00CE" w:rsidRDefault="00CF2342" w:rsidP="00D51E7F">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0,37-0,35= 0,02</w:t>
            </w:r>
          </w:p>
        </w:tc>
      </w:tr>
      <w:tr w:rsidR="00FA1D6D" w:rsidRPr="001C00CE" w:rsidTr="00FA1D6D">
        <w:tc>
          <w:tcPr>
            <w:tcW w:w="2415" w:type="dxa"/>
            <w:vAlign w:val="center"/>
          </w:tcPr>
          <w:p w:rsidR="00D51E7F" w:rsidRPr="001C00CE" w:rsidRDefault="00D51E7F" w:rsidP="00C3450D">
            <w:pPr>
              <w:ind w:left="284"/>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кредиторская задолженность</w:t>
            </w:r>
          </w:p>
        </w:tc>
        <w:tc>
          <w:tcPr>
            <w:tcW w:w="1497"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80</w:t>
            </w:r>
          </w:p>
        </w:tc>
        <w:tc>
          <w:tcPr>
            <w:tcW w:w="1259" w:type="dxa"/>
            <w:vAlign w:val="center"/>
          </w:tcPr>
          <w:p w:rsidR="00D51E7F" w:rsidRPr="001C00CE" w:rsidRDefault="00400E47">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 xml:space="preserve">80/510= </w:t>
            </w:r>
            <w:r w:rsidR="00D51E7F" w:rsidRPr="001C00CE">
              <w:rPr>
                <w:rFonts w:ascii="Times New Roman" w:eastAsia="Times New Roman" w:hAnsi="Times New Roman" w:cs="Times New Roman"/>
                <w:sz w:val="24"/>
                <w:szCs w:val="24"/>
                <w:lang w:eastAsia="ru-RU"/>
              </w:rPr>
              <w:t>0,16</w:t>
            </w:r>
          </w:p>
        </w:tc>
        <w:tc>
          <w:tcPr>
            <w:tcW w:w="1497"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100</w:t>
            </w:r>
          </w:p>
        </w:tc>
        <w:tc>
          <w:tcPr>
            <w:tcW w:w="1236" w:type="dxa"/>
            <w:vAlign w:val="center"/>
          </w:tcPr>
          <w:p w:rsidR="00D51E7F" w:rsidRPr="001C00CE" w:rsidRDefault="00400E47">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 xml:space="preserve">100/600= </w:t>
            </w:r>
            <w:r w:rsidR="00D51E7F" w:rsidRPr="001C00CE">
              <w:rPr>
                <w:rFonts w:ascii="Times New Roman" w:eastAsia="Times New Roman" w:hAnsi="Times New Roman" w:cs="Times New Roman"/>
                <w:sz w:val="24"/>
                <w:szCs w:val="24"/>
                <w:lang w:eastAsia="ru-RU"/>
              </w:rPr>
              <w:t>0,17</w:t>
            </w:r>
          </w:p>
        </w:tc>
        <w:tc>
          <w:tcPr>
            <w:tcW w:w="1221" w:type="dxa"/>
            <w:vAlign w:val="center"/>
          </w:tcPr>
          <w:p w:rsidR="00D51E7F"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100-80=20</w:t>
            </w:r>
          </w:p>
        </w:tc>
        <w:tc>
          <w:tcPr>
            <w:tcW w:w="1012" w:type="dxa"/>
            <w:vAlign w:val="bottom"/>
          </w:tcPr>
          <w:p w:rsidR="00D51E7F" w:rsidRPr="001C00CE" w:rsidRDefault="00CF2342" w:rsidP="00D51E7F">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0,17-0,16= 0,01</w:t>
            </w:r>
          </w:p>
        </w:tc>
      </w:tr>
      <w:tr w:rsidR="00FA1D6D" w:rsidRPr="001C00CE" w:rsidTr="00FA1D6D">
        <w:tc>
          <w:tcPr>
            <w:tcW w:w="2415" w:type="dxa"/>
            <w:vAlign w:val="center"/>
          </w:tcPr>
          <w:p w:rsidR="00C3450D" w:rsidRPr="001C00CE" w:rsidRDefault="00C3450D" w:rsidP="00C3450D">
            <w:pPr>
              <w:ind w:left="284"/>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задолженность участникам по выплате доходов</w:t>
            </w:r>
          </w:p>
        </w:tc>
        <w:tc>
          <w:tcPr>
            <w:tcW w:w="1497" w:type="dxa"/>
            <w:vAlign w:val="center"/>
          </w:tcPr>
          <w:p w:rsidR="00C3450D" w:rsidRPr="001C00CE" w:rsidRDefault="000A52EE" w:rsidP="000A52EE">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w:t>
            </w:r>
          </w:p>
        </w:tc>
        <w:tc>
          <w:tcPr>
            <w:tcW w:w="1259" w:type="dxa"/>
            <w:vAlign w:val="center"/>
          </w:tcPr>
          <w:p w:rsidR="00C3450D" w:rsidRPr="001C00CE" w:rsidRDefault="00400E47"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w:t>
            </w:r>
          </w:p>
        </w:tc>
        <w:tc>
          <w:tcPr>
            <w:tcW w:w="1497" w:type="dxa"/>
            <w:vAlign w:val="center"/>
          </w:tcPr>
          <w:p w:rsidR="00C3450D" w:rsidRPr="001C00CE" w:rsidRDefault="000A52EE"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w:t>
            </w:r>
          </w:p>
        </w:tc>
        <w:tc>
          <w:tcPr>
            <w:tcW w:w="1236" w:type="dxa"/>
            <w:vAlign w:val="center"/>
          </w:tcPr>
          <w:p w:rsidR="00C3450D" w:rsidRPr="001C00CE" w:rsidRDefault="000A52EE"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w:t>
            </w:r>
          </w:p>
        </w:tc>
        <w:tc>
          <w:tcPr>
            <w:tcW w:w="1221" w:type="dxa"/>
            <w:vAlign w:val="center"/>
          </w:tcPr>
          <w:p w:rsidR="00C3450D" w:rsidRPr="001C00CE" w:rsidRDefault="000A52EE"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w:t>
            </w:r>
          </w:p>
        </w:tc>
        <w:tc>
          <w:tcPr>
            <w:tcW w:w="1012" w:type="dxa"/>
            <w:vAlign w:val="center"/>
          </w:tcPr>
          <w:p w:rsidR="00C3450D" w:rsidRPr="001C00CE" w:rsidRDefault="00D45061"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w:t>
            </w:r>
          </w:p>
        </w:tc>
      </w:tr>
      <w:tr w:rsidR="00FA1D6D" w:rsidRPr="001C00CE" w:rsidTr="00FA1D6D">
        <w:tc>
          <w:tcPr>
            <w:tcW w:w="2415" w:type="dxa"/>
            <w:vAlign w:val="center"/>
          </w:tcPr>
          <w:p w:rsidR="00C3450D" w:rsidRPr="001C00CE" w:rsidRDefault="00C3450D" w:rsidP="00C3450D">
            <w:pPr>
              <w:ind w:left="284"/>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прочие краткосрочные обязательства</w:t>
            </w:r>
          </w:p>
        </w:tc>
        <w:tc>
          <w:tcPr>
            <w:tcW w:w="1497" w:type="dxa"/>
            <w:vAlign w:val="center"/>
          </w:tcPr>
          <w:p w:rsidR="00C3450D" w:rsidRPr="001C00CE" w:rsidRDefault="000A52EE" w:rsidP="00D51E7F">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w:t>
            </w:r>
          </w:p>
        </w:tc>
        <w:tc>
          <w:tcPr>
            <w:tcW w:w="1259" w:type="dxa"/>
            <w:vAlign w:val="center"/>
          </w:tcPr>
          <w:p w:rsidR="00C3450D" w:rsidRPr="001C00CE" w:rsidRDefault="00400E47"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w:t>
            </w:r>
          </w:p>
          <w:p w:rsidR="00D51E7F" w:rsidRPr="001C00CE" w:rsidRDefault="00D51E7F" w:rsidP="00C3450D">
            <w:pPr>
              <w:jc w:val="center"/>
              <w:rPr>
                <w:rFonts w:ascii="Times New Roman" w:eastAsia="Times New Roman" w:hAnsi="Times New Roman" w:cs="Times New Roman"/>
                <w:sz w:val="24"/>
                <w:szCs w:val="24"/>
                <w:lang w:eastAsia="ru-RU"/>
              </w:rPr>
            </w:pPr>
          </w:p>
        </w:tc>
        <w:tc>
          <w:tcPr>
            <w:tcW w:w="1497" w:type="dxa"/>
            <w:vAlign w:val="center"/>
          </w:tcPr>
          <w:p w:rsidR="00C3450D"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w:t>
            </w:r>
          </w:p>
        </w:tc>
        <w:tc>
          <w:tcPr>
            <w:tcW w:w="1236" w:type="dxa"/>
            <w:vAlign w:val="center"/>
          </w:tcPr>
          <w:p w:rsidR="00C3450D"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w:t>
            </w:r>
          </w:p>
        </w:tc>
        <w:tc>
          <w:tcPr>
            <w:tcW w:w="1221" w:type="dxa"/>
            <w:vAlign w:val="center"/>
          </w:tcPr>
          <w:p w:rsidR="00C3450D" w:rsidRPr="001C00CE" w:rsidRDefault="00D51E7F"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w:t>
            </w:r>
          </w:p>
        </w:tc>
        <w:tc>
          <w:tcPr>
            <w:tcW w:w="1012" w:type="dxa"/>
            <w:vAlign w:val="center"/>
          </w:tcPr>
          <w:p w:rsidR="00C3450D" w:rsidRPr="001C00CE" w:rsidRDefault="00D45061" w:rsidP="00C3450D">
            <w:pPr>
              <w:jc w:val="center"/>
              <w:rPr>
                <w:rFonts w:ascii="Times New Roman" w:eastAsia="Times New Roman" w:hAnsi="Times New Roman" w:cs="Times New Roman"/>
                <w:sz w:val="24"/>
                <w:szCs w:val="24"/>
                <w:lang w:eastAsia="ru-RU"/>
              </w:rPr>
            </w:pPr>
            <w:r w:rsidRPr="001C00CE">
              <w:rPr>
                <w:rFonts w:ascii="Times New Roman" w:eastAsia="Times New Roman" w:hAnsi="Times New Roman" w:cs="Times New Roman"/>
                <w:sz w:val="24"/>
                <w:szCs w:val="24"/>
                <w:lang w:eastAsia="ru-RU"/>
              </w:rPr>
              <w:t>0</w:t>
            </w:r>
          </w:p>
        </w:tc>
      </w:tr>
    </w:tbl>
    <w:p w:rsidR="00C3450D" w:rsidRPr="001C00CE" w:rsidRDefault="00C3450D" w:rsidP="0017476E">
      <w:pPr>
        <w:shd w:val="clear" w:color="auto" w:fill="FFFFFF"/>
        <w:spacing w:after="0" w:line="360" w:lineRule="auto"/>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РЕШЕНИЕ</w:t>
      </w:r>
    </w:p>
    <w:p w:rsidR="00AE05C3" w:rsidRPr="001C00CE" w:rsidRDefault="00C3450D"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Для реш</w:t>
      </w:r>
      <w:r w:rsidR="000A52EE" w:rsidRPr="001C00CE">
        <w:rPr>
          <w:rFonts w:ascii="Times New Roman" w:eastAsia="Times New Roman" w:hAnsi="Times New Roman" w:cs="Times New Roman"/>
          <w:sz w:val="28"/>
          <w:szCs w:val="28"/>
          <w:lang w:eastAsia="ru-RU"/>
        </w:rPr>
        <w:t>ения задания внесем в таблицу 9</w:t>
      </w:r>
      <w:r w:rsidRPr="001C00CE">
        <w:rPr>
          <w:rFonts w:ascii="Times New Roman" w:eastAsia="Times New Roman" w:hAnsi="Times New Roman" w:cs="Times New Roman"/>
          <w:sz w:val="28"/>
          <w:szCs w:val="28"/>
          <w:lang w:eastAsia="ru-RU"/>
        </w:rPr>
        <w:t xml:space="preserve"> преобразования</w:t>
      </w:r>
      <w:r w:rsidR="002C73E3" w:rsidRPr="001C00CE">
        <w:rPr>
          <w:rFonts w:ascii="Times New Roman" w:eastAsia="Times New Roman" w:hAnsi="Times New Roman" w:cs="Times New Roman"/>
          <w:sz w:val="28"/>
          <w:szCs w:val="28"/>
          <w:lang w:eastAsia="ru-RU"/>
        </w:rPr>
        <w:t>, позволяющие произвести вычисления</w:t>
      </w:r>
      <w:r w:rsidRPr="001C00CE">
        <w:rPr>
          <w:rFonts w:ascii="Times New Roman" w:eastAsia="Times New Roman" w:hAnsi="Times New Roman" w:cs="Times New Roman"/>
          <w:sz w:val="28"/>
          <w:szCs w:val="28"/>
          <w:lang w:eastAsia="ru-RU"/>
        </w:rPr>
        <w:t xml:space="preserve"> как в </w:t>
      </w:r>
      <w:proofErr w:type="gramStart"/>
      <w:r w:rsidRPr="001C00CE">
        <w:rPr>
          <w:rFonts w:ascii="Times New Roman" w:eastAsia="Times New Roman" w:hAnsi="Times New Roman" w:cs="Times New Roman"/>
          <w:sz w:val="28"/>
          <w:szCs w:val="28"/>
          <w:lang w:eastAsia="ru-RU"/>
        </w:rPr>
        <w:t>абсолютном</w:t>
      </w:r>
      <w:proofErr w:type="gramEnd"/>
      <w:r w:rsidRPr="001C00CE">
        <w:rPr>
          <w:rFonts w:ascii="Times New Roman" w:eastAsia="Times New Roman" w:hAnsi="Times New Roman" w:cs="Times New Roman"/>
          <w:sz w:val="28"/>
          <w:szCs w:val="28"/>
          <w:lang w:eastAsia="ru-RU"/>
        </w:rPr>
        <w:t xml:space="preserve"> так и в относительном выражении, что предоставит возможность наглядно увидеть структуру баланса на начало и на конец периода и </w:t>
      </w:r>
      <w:r w:rsidR="002C73E3" w:rsidRPr="001C00CE">
        <w:rPr>
          <w:rFonts w:ascii="Times New Roman" w:eastAsia="Times New Roman" w:hAnsi="Times New Roman" w:cs="Times New Roman"/>
          <w:sz w:val="28"/>
          <w:szCs w:val="28"/>
          <w:lang w:eastAsia="ru-RU"/>
        </w:rPr>
        <w:t>отклонения</w:t>
      </w:r>
      <w:r w:rsidRPr="001C00CE">
        <w:rPr>
          <w:rFonts w:ascii="Times New Roman" w:eastAsia="Times New Roman" w:hAnsi="Times New Roman" w:cs="Times New Roman"/>
          <w:sz w:val="28"/>
          <w:szCs w:val="28"/>
          <w:lang w:eastAsia="ru-RU"/>
        </w:rPr>
        <w:t xml:space="preserve"> по статьям баланса.</w:t>
      </w:r>
    </w:p>
    <w:p w:rsidR="00C3450D" w:rsidRPr="001C00CE" w:rsidRDefault="00D45061"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lastRenderedPageBreak/>
        <w:t>О</w:t>
      </w:r>
      <w:r w:rsidR="000A52EE" w:rsidRPr="001C00CE">
        <w:rPr>
          <w:rFonts w:ascii="Times New Roman" w:eastAsia="Times New Roman" w:hAnsi="Times New Roman" w:cs="Times New Roman"/>
          <w:sz w:val="28"/>
          <w:szCs w:val="28"/>
          <w:lang w:eastAsia="ru-RU"/>
        </w:rPr>
        <w:t xml:space="preserve">тклонение (столбец 6) </w:t>
      </w:r>
      <w:r w:rsidRPr="001C00CE">
        <w:rPr>
          <w:rFonts w:ascii="Times New Roman" w:eastAsia="Times New Roman" w:hAnsi="Times New Roman" w:cs="Times New Roman"/>
          <w:sz w:val="28"/>
          <w:szCs w:val="28"/>
          <w:lang w:eastAsia="ru-RU"/>
        </w:rPr>
        <w:t xml:space="preserve">значений статей баланса </w:t>
      </w:r>
      <w:r w:rsidR="000A52EE" w:rsidRPr="001C00CE">
        <w:rPr>
          <w:rFonts w:ascii="Times New Roman" w:eastAsia="Times New Roman" w:hAnsi="Times New Roman" w:cs="Times New Roman"/>
          <w:sz w:val="28"/>
          <w:szCs w:val="28"/>
          <w:lang w:eastAsia="ru-RU"/>
        </w:rPr>
        <w:t xml:space="preserve">рассчитывается как разница абсолютных значений статей баланса на конец периода и на начало периода (столбец 4 – столбец 2). Отклонение </w:t>
      </w:r>
      <w:r w:rsidRPr="001C00CE">
        <w:rPr>
          <w:rFonts w:ascii="Times New Roman" w:eastAsia="Times New Roman" w:hAnsi="Times New Roman" w:cs="Times New Roman"/>
          <w:sz w:val="28"/>
          <w:szCs w:val="28"/>
          <w:lang w:eastAsia="ru-RU"/>
        </w:rPr>
        <w:t xml:space="preserve">долей </w:t>
      </w:r>
      <w:r w:rsidR="000A52EE" w:rsidRPr="001C00CE">
        <w:rPr>
          <w:rFonts w:ascii="Times New Roman" w:eastAsia="Times New Roman" w:hAnsi="Times New Roman" w:cs="Times New Roman"/>
          <w:sz w:val="28"/>
          <w:szCs w:val="28"/>
          <w:lang w:eastAsia="ru-RU"/>
        </w:rPr>
        <w:t xml:space="preserve">(столбец 7) рассчитывается как разница </w:t>
      </w:r>
      <w:r w:rsidRPr="001C00CE">
        <w:rPr>
          <w:rFonts w:ascii="Times New Roman" w:eastAsia="Times New Roman" w:hAnsi="Times New Roman" w:cs="Times New Roman"/>
          <w:sz w:val="28"/>
          <w:szCs w:val="28"/>
          <w:lang w:eastAsia="ru-RU"/>
        </w:rPr>
        <w:t>долей в структуре баланса</w:t>
      </w:r>
      <w:r w:rsidR="000A52EE" w:rsidRPr="001C00CE">
        <w:rPr>
          <w:rFonts w:ascii="Times New Roman" w:eastAsia="Times New Roman" w:hAnsi="Times New Roman" w:cs="Times New Roman"/>
          <w:sz w:val="28"/>
          <w:szCs w:val="28"/>
          <w:lang w:eastAsia="ru-RU"/>
        </w:rPr>
        <w:t xml:space="preserve"> на конец периода и на начало периода</w:t>
      </w:r>
      <w:r w:rsidRPr="001C00CE">
        <w:rPr>
          <w:rFonts w:ascii="Times New Roman" w:eastAsia="Times New Roman" w:hAnsi="Times New Roman" w:cs="Times New Roman"/>
          <w:sz w:val="28"/>
          <w:szCs w:val="28"/>
          <w:lang w:eastAsia="ru-RU"/>
        </w:rPr>
        <w:t xml:space="preserve"> </w:t>
      </w:r>
      <w:r w:rsidR="000A52EE" w:rsidRPr="001C00CE">
        <w:rPr>
          <w:rFonts w:ascii="Times New Roman" w:eastAsia="Times New Roman" w:hAnsi="Times New Roman" w:cs="Times New Roman"/>
          <w:sz w:val="28"/>
          <w:szCs w:val="28"/>
          <w:lang w:eastAsia="ru-RU"/>
        </w:rPr>
        <w:t xml:space="preserve">(столбец </w:t>
      </w:r>
      <w:r w:rsidRPr="001C00CE">
        <w:rPr>
          <w:rFonts w:ascii="Times New Roman" w:eastAsia="Times New Roman" w:hAnsi="Times New Roman" w:cs="Times New Roman"/>
          <w:sz w:val="28"/>
          <w:szCs w:val="28"/>
          <w:lang w:eastAsia="ru-RU"/>
        </w:rPr>
        <w:t>4 -</w:t>
      </w:r>
      <w:r w:rsidR="000A52EE" w:rsidRPr="001C00CE">
        <w:rPr>
          <w:rFonts w:ascii="Times New Roman" w:eastAsia="Times New Roman" w:hAnsi="Times New Roman" w:cs="Times New Roman"/>
          <w:sz w:val="28"/>
          <w:szCs w:val="28"/>
          <w:lang w:eastAsia="ru-RU"/>
        </w:rPr>
        <w:t xml:space="preserve"> столбец 2).</w:t>
      </w:r>
    </w:p>
    <w:p w:rsidR="000A52EE" w:rsidRPr="001C00CE" w:rsidRDefault="000A52EE"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Структура имущества предприятия на начало и на конец периода представлена в столбцах 3 и 5 таблицы 9 соответственно.</w:t>
      </w:r>
    </w:p>
    <w:p w:rsidR="000A52EE" w:rsidRPr="001C00CE" w:rsidRDefault="000A52EE" w:rsidP="007F57E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Темпы роста (снижения) показателей бухгалтерской отчетности за рассматриваемый период отражены в столбце 7</w:t>
      </w:r>
      <w:r w:rsidR="00D51E7F" w:rsidRPr="001C00CE">
        <w:rPr>
          <w:rFonts w:ascii="Times New Roman" w:eastAsia="Times New Roman" w:hAnsi="Times New Roman" w:cs="Times New Roman"/>
          <w:sz w:val="28"/>
          <w:szCs w:val="28"/>
          <w:lang w:eastAsia="ru-RU"/>
        </w:rPr>
        <w:t xml:space="preserve"> таблицы 9.</w:t>
      </w:r>
    </w:p>
    <w:p w:rsidR="00AE05C3" w:rsidRPr="001C00CE" w:rsidRDefault="00941A9D" w:rsidP="00E338B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Сравнивая значения статей баланса на начало и на конец периода, наблюдается увеличение абсолютных значений по всем статьям, исключая статьи «Денежные средства и краткосрочные финансовые вложения». Увеличился общий итог баланса (+90 </w:t>
      </w:r>
      <w:proofErr w:type="spellStart"/>
      <w:r w:rsidRPr="001C00CE">
        <w:rPr>
          <w:rFonts w:ascii="Times New Roman" w:eastAsia="Times New Roman" w:hAnsi="Times New Roman" w:cs="Times New Roman"/>
          <w:sz w:val="28"/>
          <w:szCs w:val="28"/>
          <w:lang w:eastAsia="ru-RU"/>
        </w:rPr>
        <w:t>тыс.р</w:t>
      </w:r>
      <w:proofErr w:type="spellEnd"/>
      <w:r w:rsidRPr="001C00CE">
        <w:rPr>
          <w:rFonts w:ascii="Times New Roman" w:eastAsia="Times New Roman" w:hAnsi="Times New Roman" w:cs="Times New Roman"/>
          <w:sz w:val="28"/>
          <w:szCs w:val="28"/>
          <w:lang w:eastAsia="ru-RU"/>
        </w:rPr>
        <w:t xml:space="preserve">). Изменение структуры баланса показывает увеличение доли </w:t>
      </w:r>
      <w:proofErr w:type="spellStart"/>
      <w:r w:rsidRPr="001C00CE">
        <w:rPr>
          <w:rFonts w:ascii="Times New Roman" w:eastAsia="Times New Roman" w:hAnsi="Times New Roman" w:cs="Times New Roman"/>
          <w:sz w:val="28"/>
          <w:szCs w:val="28"/>
          <w:lang w:eastAsia="ru-RU"/>
        </w:rPr>
        <w:t>внеоборотных</w:t>
      </w:r>
      <w:proofErr w:type="spellEnd"/>
      <w:r w:rsidRPr="001C00CE">
        <w:rPr>
          <w:rFonts w:ascii="Times New Roman" w:eastAsia="Times New Roman" w:hAnsi="Times New Roman" w:cs="Times New Roman"/>
          <w:sz w:val="28"/>
          <w:szCs w:val="28"/>
          <w:lang w:eastAsia="ru-RU"/>
        </w:rPr>
        <w:t xml:space="preserve"> (</w:t>
      </w:r>
      <w:proofErr w:type="spellStart"/>
      <w:r w:rsidRPr="001C00CE">
        <w:rPr>
          <w:rFonts w:ascii="Times New Roman" w:eastAsia="Times New Roman" w:hAnsi="Times New Roman" w:cs="Times New Roman"/>
          <w:sz w:val="28"/>
          <w:szCs w:val="28"/>
          <w:lang w:eastAsia="ru-RU"/>
        </w:rPr>
        <w:t>иммобилизационных</w:t>
      </w:r>
      <w:proofErr w:type="spellEnd"/>
      <w:r w:rsidRPr="001C00CE">
        <w:rPr>
          <w:rFonts w:ascii="Times New Roman" w:eastAsia="Times New Roman" w:hAnsi="Times New Roman" w:cs="Times New Roman"/>
          <w:sz w:val="28"/>
          <w:szCs w:val="28"/>
          <w:lang w:eastAsia="ru-RU"/>
        </w:rPr>
        <w:t xml:space="preserve"> активов) на 6% и снижение доли оборотных активов (-6%). Сократился уровень запасов (-4%), денежных средств и краткосрочных финансовых вложений (-3%), но увеличилась доля дебиторской задолженности (+1%), краткосрочных кредитов и займов (+2%) и кредиторской задолженности (+1%). Подобное изменение структуры баланса может быть вызвано следующими факторами:</w:t>
      </w:r>
    </w:p>
    <w:p w:rsidR="00941A9D" w:rsidRPr="001C00CE" w:rsidRDefault="00941A9D" w:rsidP="00E338B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 приобретение новых </w:t>
      </w:r>
      <w:proofErr w:type="spellStart"/>
      <w:r w:rsidRPr="001C00CE">
        <w:rPr>
          <w:rFonts w:ascii="Times New Roman" w:eastAsia="Times New Roman" w:hAnsi="Times New Roman" w:cs="Times New Roman"/>
          <w:sz w:val="28"/>
          <w:szCs w:val="28"/>
          <w:lang w:eastAsia="ru-RU"/>
        </w:rPr>
        <w:t>внеоборотных</w:t>
      </w:r>
      <w:proofErr w:type="spellEnd"/>
      <w:r w:rsidRPr="001C00CE">
        <w:rPr>
          <w:rFonts w:ascii="Times New Roman" w:eastAsia="Times New Roman" w:hAnsi="Times New Roman" w:cs="Times New Roman"/>
          <w:sz w:val="28"/>
          <w:szCs w:val="28"/>
          <w:lang w:eastAsia="ru-RU"/>
        </w:rPr>
        <w:t xml:space="preserve"> активов (помещений, оборудования (станков));</w:t>
      </w:r>
    </w:p>
    <w:p w:rsidR="00941A9D" w:rsidRPr="001C00CE" w:rsidRDefault="00941A9D" w:rsidP="00E338B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переход долгосрочных займов в категорию краткосрочных из-за сокращения срока до окончания погашения;</w:t>
      </w:r>
    </w:p>
    <w:p w:rsidR="00E338BD" w:rsidRPr="001C00CE" w:rsidRDefault="00941A9D" w:rsidP="00E338B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изменение маркетинговой</w:t>
      </w:r>
      <w:r w:rsidR="00E338BD" w:rsidRPr="001C00CE">
        <w:rPr>
          <w:rFonts w:ascii="Times New Roman" w:eastAsia="Times New Roman" w:hAnsi="Times New Roman" w:cs="Times New Roman"/>
          <w:sz w:val="28"/>
          <w:szCs w:val="28"/>
          <w:lang w:eastAsia="ru-RU"/>
        </w:rPr>
        <w:t>/сбытовой</w:t>
      </w:r>
      <w:r w:rsidRPr="001C00CE">
        <w:rPr>
          <w:rFonts w:ascii="Times New Roman" w:eastAsia="Times New Roman" w:hAnsi="Times New Roman" w:cs="Times New Roman"/>
          <w:sz w:val="28"/>
          <w:szCs w:val="28"/>
          <w:lang w:eastAsia="ru-RU"/>
        </w:rPr>
        <w:t xml:space="preserve"> политики</w:t>
      </w:r>
      <w:r w:rsidR="00E338BD" w:rsidRPr="001C00CE">
        <w:rPr>
          <w:rFonts w:ascii="Times New Roman" w:eastAsia="Times New Roman" w:hAnsi="Times New Roman" w:cs="Times New Roman"/>
          <w:sz w:val="28"/>
          <w:szCs w:val="28"/>
          <w:lang w:eastAsia="ru-RU"/>
        </w:rPr>
        <w:t xml:space="preserve"> (работа с отсрочкой платежа – способствует сокращению запасов, но увеличению дебиторской задолженности).</w:t>
      </w:r>
    </w:p>
    <w:p w:rsidR="00C77665" w:rsidRPr="001C00CE" w:rsidRDefault="00E338BD" w:rsidP="00E338B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Анализ структуры баланса не дает полной и объективной оценки финансового состояния организации. Чтобы дать точную оценку, нужно проанализировать другие формы отчетности (например, «Отчет о прибылях и убытках») и рассчитать показатели рентабельности и финансового состояния.</w:t>
      </w:r>
    </w:p>
    <w:p w:rsidR="00E370E2" w:rsidRPr="001C00CE" w:rsidRDefault="00E370E2" w:rsidP="00E370E2">
      <w:pPr>
        <w:autoSpaceDE w:val="0"/>
        <w:autoSpaceDN w:val="0"/>
        <w:adjustRightInd w:val="0"/>
        <w:spacing w:after="0" w:line="360" w:lineRule="auto"/>
        <w:jc w:val="both"/>
        <w:rPr>
          <w:rFonts w:ascii="TimesNewRomanPSMT" w:hAnsi="TimesNewRomanPSMT" w:cs="TimesNewRomanPSMT"/>
          <w:sz w:val="28"/>
          <w:szCs w:val="28"/>
        </w:rPr>
      </w:pPr>
      <w:r w:rsidRPr="001C00CE">
        <w:rPr>
          <w:rFonts w:ascii="TimesNewRomanPS-BoldItalicMT" w:hAnsi="TimesNewRomanPS-BoldItalicMT" w:cs="TimesNewRomanPS-BoldItalicMT"/>
          <w:bCs/>
          <w:iCs/>
          <w:sz w:val="28"/>
          <w:szCs w:val="28"/>
        </w:rPr>
        <w:lastRenderedPageBreak/>
        <w:t xml:space="preserve">ЗАДАНИЕ 3.2. </w:t>
      </w:r>
      <w:r w:rsidRPr="001C00CE">
        <w:rPr>
          <w:rFonts w:ascii="TimesNewRomanPSMT" w:hAnsi="TimesNewRomanPSMT" w:cs="TimesNewRomanPSMT"/>
          <w:sz w:val="28"/>
          <w:szCs w:val="28"/>
        </w:rPr>
        <w:t xml:space="preserve">Дать определение </w:t>
      </w:r>
      <w:r w:rsidRPr="001C00CE">
        <w:rPr>
          <w:rFonts w:ascii="TimesNewRomanPS-ItalicMT" w:hAnsi="TimesNewRomanPS-ItalicMT" w:cs="TimesNewRomanPS-ItalicMT"/>
          <w:iCs/>
          <w:sz w:val="28"/>
          <w:szCs w:val="28"/>
        </w:rPr>
        <w:t xml:space="preserve">ликвидности баланса. </w:t>
      </w:r>
      <w:r w:rsidRPr="001C00CE">
        <w:rPr>
          <w:rFonts w:ascii="TimesNewRomanPSMT" w:hAnsi="TimesNewRomanPSMT" w:cs="TimesNewRomanPSMT"/>
          <w:sz w:val="28"/>
          <w:szCs w:val="28"/>
        </w:rPr>
        <w:t>На основании данных бухгалтерского баланса:</w:t>
      </w:r>
    </w:p>
    <w:p w:rsidR="00E370E2" w:rsidRPr="001C00CE" w:rsidRDefault="00E370E2" w:rsidP="00E370E2">
      <w:pPr>
        <w:autoSpaceDE w:val="0"/>
        <w:autoSpaceDN w:val="0"/>
        <w:adjustRightInd w:val="0"/>
        <w:spacing w:after="0" w:line="360" w:lineRule="auto"/>
        <w:jc w:val="both"/>
        <w:rPr>
          <w:rFonts w:ascii="TimesNewRomanPSMT" w:hAnsi="TimesNewRomanPSMT" w:cs="TimesNewRomanPSMT"/>
          <w:sz w:val="28"/>
          <w:szCs w:val="28"/>
        </w:rPr>
      </w:pPr>
      <w:r w:rsidRPr="001C00CE">
        <w:rPr>
          <w:rFonts w:ascii="TimesNewRomanPSMT" w:hAnsi="TimesNewRomanPSMT" w:cs="TimesNewRomanPSMT"/>
          <w:sz w:val="28"/>
          <w:szCs w:val="28"/>
        </w:rPr>
        <w:t>1. Произвести в табл. 10 группировку статей баланса: активов – по степени их ликвидности, пассивов — по степени срочности погашения обязательств.</w:t>
      </w:r>
    </w:p>
    <w:p w:rsidR="00E370E2" w:rsidRPr="001C00CE" w:rsidRDefault="00E370E2" w:rsidP="00E370E2">
      <w:pPr>
        <w:autoSpaceDE w:val="0"/>
        <w:autoSpaceDN w:val="0"/>
        <w:adjustRightInd w:val="0"/>
        <w:spacing w:after="0" w:line="360" w:lineRule="auto"/>
        <w:jc w:val="both"/>
        <w:rPr>
          <w:rFonts w:ascii="TimesNewRomanPSMT" w:hAnsi="TimesNewRomanPSMT" w:cs="TimesNewRomanPSMT"/>
          <w:sz w:val="28"/>
          <w:szCs w:val="28"/>
        </w:rPr>
      </w:pPr>
      <w:r w:rsidRPr="001C00CE">
        <w:rPr>
          <w:rFonts w:ascii="TimesNewRomanPSMT" w:hAnsi="TimesNewRomanPSMT" w:cs="TimesNewRomanPSMT"/>
          <w:sz w:val="28"/>
          <w:szCs w:val="28"/>
        </w:rPr>
        <w:t>2. Рассчитать текущую и перспективную ликвидность.</w:t>
      </w:r>
    </w:p>
    <w:p w:rsidR="00E370E2" w:rsidRPr="001C00CE" w:rsidRDefault="00E370E2" w:rsidP="00E370E2">
      <w:pPr>
        <w:autoSpaceDE w:val="0"/>
        <w:autoSpaceDN w:val="0"/>
        <w:adjustRightInd w:val="0"/>
        <w:spacing w:after="0" w:line="360" w:lineRule="auto"/>
        <w:jc w:val="both"/>
        <w:rPr>
          <w:rFonts w:ascii="TimesNewRomanPSMT" w:hAnsi="TimesNewRomanPSMT" w:cs="TimesNewRomanPSMT"/>
          <w:sz w:val="28"/>
          <w:szCs w:val="28"/>
        </w:rPr>
      </w:pPr>
      <w:r w:rsidRPr="001C00CE">
        <w:rPr>
          <w:rFonts w:ascii="TimesNewRomanPSMT" w:hAnsi="TimesNewRomanPSMT" w:cs="TimesNewRomanPSMT"/>
          <w:sz w:val="28"/>
          <w:szCs w:val="28"/>
        </w:rPr>
        <w:t>3. Рассчитать коэффициент общей ликвидности баланса и сопоставить его значения на начало и конец рассматриваемого периода.</w:t>
      </w:r>
    </w:p>
    <w:p w:rsidR="00E370E2" w:rsidRPr="001C00CE" w:rsidRDefault="00E370E2" w:rsidP="00E370E2">
      <w:pPr>
        <w:autoSpaceDE w:val="0"/>
        <w:autoSpaceDN w:val="0"/>
        <w:adjustRightInd w:val="0"/>
        <w:spacing w:after="0" w:line="360" w:lineRule="auto"/>
        <w:jc w:val="both"/>
        <w:rPr>
          <w:rFonts w:ascii="TimesNewRomanPSMT" w:hAnsi="TimesNewRomanPSMT" w:cs="TimesNewRomanPSMT"/>
          <w:sz w:val="28"/>
          <w:szCs w:val="28"/>
        </w:rPr>
      </w:pPr>
      <w:r w:rsidRPr="001C00CE">
        <w:rPr>
          <w:rFonts w:ascii="TimesNewRomanPSMT" w:hAnsi="TimesNewRomanPSMT" w:cs="TimesNewRomanPSMT"/>
          <w:sz w:val="28"/>
          <w:szCs w:val="28"/>
        </w:rPr>
        <w:t>4. Оценить степень ликвидности баланса предприятия. Выявить положительные или отрицательные тенденции изменения текущей и перспективной ликвидности баланса.</w:t>
      </w:r>
    </w:p>
    <w:p w:rsidR="00E370E2" w:rsidRPr="001C00CE" w:rsidRDefault="00E370E2" w:rsidP="00E370E2">
      <w:pPr>
        <w:autoSpaceDE w:val="0"/>
        <w:autoSpaceDN w:val="0"/>
        <w:adjustRightInd w:val="0"/>
        <w:spacing w:after="0" w:line="360" w:lineRule="auto"/>
        <w:jc w:val="center"/>
        <w:rPr>
          <w:rFonts w:ascii="TimesNewRomanPSMT" w:hAnsi="TimesNewRomanPSMT" w:cs="TimesNewRomanPSMT"/>
          <w:sz w:val="28"/>
          <w:szCs w:val="28"/>
        </w:rPr>
      </w:pPr>
      <w:r w:rsidRPr="001C00CE">
        <w:rPr>
          <w:rFonts w:ascii="TimesNewRomanPSMT" w:hAnsi="TimesNewRomanPSMT" w:cs="TimesNewRomanPSMT"/>
          <w:sz w:val="28"/>
          <w:szCs w:val="28"/>
        </w:rPr>
        <w:t>Таблица10. Группировка активов и пассивов в целях оценки ликвидности баланса,</w:t>
      </w:r>
    </w:p>
    <w:p w:rsidR="00E338BD" w:rsidRPr="001C00CE" w:rsidRDefault="00E370E2" w:rsidP="00E370E2">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1C00CE">
        <w:rPr>
          <w:rFonts w:ascii="TimesNewRomanPSMT" w:hAnsi="TimesNewRomanPSMT" w:cs="TimesNewRomanPSMT"/>
          <w:sz w:val="28"/>
          <w:szCs w:val="28"/>
        </w:rPr>
        <w:t>тыс. руб.</w:t>
      </w:r>
    </w:p>
    <w:tbl>
      <w:tblPr>
        <w:tblStyle w:val="ad"/>
        <w:tblW w:w="10297" w:type="dxa"/>
        <w:tblLook w:val="04A0" w:firstRow="1" w:lastRow="0" w:firstColumn="1" w:lastColumn="0" w:noHBand="0" w:noVBand="1"/>
      </w:tblPr>
      <w:tblGrid>
        <w:gridCol w:w="2802"/>
        <w:gridCol w:w="1959"/>
        <w:gridCol w:w="1803"/>
        <w:gridCol w:w="1804"/>
        <w:gridCol w:w="1929"/>
      </w:tblGrid>
      <w:tr w:rsidR="00FA1D6D" w:rsidRPr="00FA1D6D" w:rsidTr="00FA1D6D">
        <w:tc>
          <w:tcPr>
            <w:tcW w:w="2802" w:type="dxa"/>
          </w:tcPr>
          <w:p w:rsidR="00D66316" w:rsidRPr="00FA1D6D" w:rsidRDefault="00D66316" w:rsidP="00D66316">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Наименование показателя</w:t>
            </w:r>
          </w:p>
        </w:tc>
        <w:tc>
          <w:tcPr>
            <w:tcW w:w="1959" w:type="dxa"/>
          </w:tcPr>
          <w:p w:rsidR="00D66316" w:rsidRPr="00FA1D6D" w:rsidRDefault="00D66316" w:rsidP="00D66316">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Обозначение</w:t>
            </w:r>
          </w:p>
        </w:tc>
        <w:tc>
          <w:tcPr>
            <w:tcW w:w="1803" w:type="dxa"/>
          </w:tcPr>
          <w:p w:rsidR="00D66316" w:rsidRPr="00FA1D6D" w:rsidRDefault="00D66316" w:rsidP="00D66316">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На начало периода</w:t>
            </w:r>
          </w:p>
        </w:tc>
        <w:tc>
          <w:tcPr>
            <w:tcW w:w="1804" w:type="dxa"/>
          </w:tcPr>
          <w:p w:rsidR="00D66316" w:rsidRPr="00FA1D6D" w:rsidRDefault="00D66316" w:rsidP="00D66316">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На конец периода</w:t>
            </w:r>
          </w:p>
        </w:tc>
        <w:tc>
          <w:tcPr>
            <w:tcW w:w="1929" w:type="dxa"/>
          </w:tcPr>
          <w:p w:rsidR="00D66316" w:rsidRPr="00FA1D6D" w:rsidRDefault="00D66316" w:rsidP="00D66316">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Отклонение</w:t>
            </w:r>
          </w:p>
        </w:tc>
      </w:tr>
      <w:tr w:rsidR="00FA1D6D" w:rsidRPr="00FA1D6D" w:rsidTr="00FA1D6D">
        <w:tc>
          <w:tcPr>
            <w:tcW w:w="2802" w:type="dxa"/>
          </w:tcPr>
          <w:p w:rsidR="00D66316" w:rsidRPr="00FA1D6D" w:rsidRDefault="00D66316" w:rsidP="00D66316">
            <w:pP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1. Наиболее ликвидные активы</w:t>
            </w:r>
          </w:p>
        </w:tc>
        <w:tc>
          <w:tcPr>
            <w:tcW w:w="1959" w:type="dxa"/>
          </w:tcPr>
          <w:p w:rsidR="00D66316" w:rsidRPr="00FA1D6D" w:rsidRDefault="00D66316" w:rsidP="00D66316">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А</w:t>
            </w:r>
            <w:r w:rsidRPr="00FA1D6D">
              <w:rPr>
                <w:rFonts w:ascii="Times New Roman" w:eastAsia="Times New Roman" w:hAnsi="Times New Roman" w:cs="Times New Roman"/>
                <w:sz w:val="27"/>
                <w:szCs w:val="27"/>
                <w:vertAlign w:val="subscript"/>
                <w:lang w:eastAsia="ru-RU"/>
              </w:rPr>
              <w:t>1</w:t>
            </w:r>
          </w:p>
        </w:tc>
        <w:tc>
          <w:tcPr>
            <w:tcW w:w="1803"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30</w:t>
            </w:r>
          </w:p>
        </w:tc>
        <w:tc>
          <w:tcPr>
            <w:tcW w:w="1804"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20</w:t>
            </w:r>
          </w:p>
        </w:tc>
        <w:tc>
          <w:tcPr>
            <w:tcW w:w="1929"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20-30=-10</w:t>
            </w:r>
          </w:p>
        </w:tc>
      </w:tr>
      <w:tr w:rsidR="00FA1D6D" w:rsidRPr="00FA1D6D" w:rsidTr="00FA1D6D">
        <w:tc>
          <w:tcPr>
            <w:tcW w:w="2802" w:type="dxa"/>
          </w:tcPr>
          <w:p w:rsidR="00D66316" w:rsidRPr="00FA1D6D" w:rsidRDefault="00D66316" w:rsidP="00D66316">
            <w:pP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2. Быстро реализуемые активы</w:t>
            </w:r>
          </w:p>
        </w:tc>
        <w:tc>
          <w:tcPr>
            <w:tcW w:w="1959" w:type="dxa"/>
          </w:tcPr>
          <w:p w:rsidR="00D66316" w:rsidRPr="00FA1D6D" w:rsidRDefault="00D66316" w:rsidP="00D66316">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А</w:t>
            </w:r>
            <w:r w:rsidRPr="00FA1D6D">
              <w:rPr>
                <w:rFonts w:ascii="Times New Roman" w:eastAsia="Times New Roman" w:hAnsi="Times New Roman" w:cs="Times New Roman"/>
                <w:sz w:val="27"/>
                <w:szCs w:val="27"/>
                <w:vertAlign w:val="subscript"/>
                <w:lang w:eastAsia="ru-RU"/>
              </w:rPr>
              <w:t>2</w:t>
            </w:r>
          </w:p>
        </w:tc>
        <w:tc>
          <w:tcPr>
            <w:tcW w:w="1803"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70</w:t>
            </w:r>
          </w:p>
        </w:tc>
        <w:tc>
          <w:tcPr>
            <w:tcW w:w="1804"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90</w:t>
            </w:r>
          </w:p>
        </w:tc>
        <w:tc>
          <w:tcPr>
            <w:tcW w:w="1929"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90-70=20</w:t>
            </w:r>
          </w:p>
        </w:tc>
      </w:tr>
      <w:tr w:rsidR="00FA1D6D" w:rsidRPr="00FA1D6D" w:rsidTr="00FA1D6D">
        <w:tc>
          <w:tcPr>
            <w:tcW w:w="2802" w:type="dxa"/>
          </w:tcPr>
          <w:p w:rsidR="00D66316" w:rsidRPr="00FA1D6D" w:rsidRDefault="00D66316" w:rsidP="00D66316">
            <w:pP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3. Медленно реализуемые активы</w:t>
            </w:r>
          </w:p>
        </w:tc>
        <w:tc>
          <w:tcPr>
            <w:tcW w:w="1959" w:type="dxa"/>
          </w:tcPr>
          <w:p w:rsidR="00D66316" w:rsidRPr="00FA1D6D" w:rsidRDefault="00D66316" w:rsidP="00D66316">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А</w:t>
            </w:r>
            <w:r w:rsidRPr="00FA1D6D">
              <w:rPr>
                <w:rFonts w:ascii="Times New Roman" w:eastAsia="Times New Roman" w:hAnsi="Times New Roman" w:cs="Times New Roman"/>
                <w:sz w:val="27"/>
                <w:szCs w:val="27"/>
                <w:vertAlign w:val="subscript"/>
                <w:lang w:eastAsia="ru-RU"/>
              </w:rPr>
              <w:t>3</w:t>
            </w:r>
          </w:p>
        </w:tc>
        <w:tc>
          <w:tcPr>
            <w:tcW w:w="1803"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210</w:t>
            </w:r>
          </w:p>
        </w:tc>
        <w:tc>
          <w:tcPr>
            <w:tcW w:w="1804"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220</w:t>
            </w:r>
          </w:p>
        </w:tc>
        <w:tc>
          <w:tcPr>
            <w:tcW w:w="1929"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220-210=10</w:t>
            </w:r>
          </w:p>
        </w:tc>
      </w:tr>
      <w:tr w:rsidR="00FA1D6D" w:rsidRPr="00FA1D6D" w:rsidTr="00FA1D6D">
        <w:tc>
          <w:tcPr>
            <w:tcW w:w="2802" w:type="dxa"/>
          </w:tcPr>
          <w:p w:rsidR="00D66316" w:rsidRPr="00FA1D6D" w:rsidRDefault="00D66316" w:rsidP="00D66316">
            <w:pP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4. Труднореализуемые активы</w:t>
            </w:r>
          </w:p>
        </w:tc>
        <w:tc>
          <w:tcPr>
            <w:tcW w:w="1959" w:type="dxa"/>
          </w:tcPr>
          <w:p w:rsidR="00D66316" w:rsidRPr="00FA1D6D" w:rsidRDefault="00D66316" w:rsidP="00D66316">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А</w:t>
            </w:r>
            <w:r w:rsidRPr="00FA1D6D">
              <w:rPr>
                <w:rFonts w:ascii="Times New Roman" w:eastAsia="Times New Roman" w:hAnsi="Times New Roman" w:cs="Times New Roman"/>
                <w:sz w:val="27"/>
                <w:szCs w:val="27"/>
                <w:vertAlign w:val="subscript"/>
                <w:lang w:eastAsia="ru-RU"/>
              </w:rPr>
              <w:t>4</w:t>
            </w:r>
          </w:p>
        </w:tc>
        <w:tc>
          <w:tcPr>
            <w:tcW w:w="1803"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200</w:t>
            </w:r>
          </w:p>
        </w:tc>
        <w:tc>
          <w:tcPr>
            <w:tcW w:w="1804"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270</w:t>
            </w:r>
          </w:p>
        </w:tc>
        <w:tc>
          <w:tcPr>
            <w:tcW w:w="1929"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270-200=70</w:t>
            </w:r>
          </w:p>
        </w:tc>
      </w:tr>
      <w:tr w:rsidR="00FA1D6D" w:rsidRPr="00FA1D6D" w:rsidTr="00FA1D6D">
        <w:tc>
          <w:tcPr>
            <w:tcW w:w="2802" w:type="dxa"/>
          </w:tcPr>
          <w:p w:rsidR="00D66316" w:rsidRPr="00FA1D6D" w:rsidRDefault="00D66316" w:rsidP="00D66316">
            <w:pP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5. Наиболее срочные пассивы</w:t>
            </w:r>
          </w:p>
        </w:tc>
        <w:tc>
          <w:tcPr>
            <w:tcW w:w="1959" w:type="dxa"/>
          </w:tcPr>
          <w:p w:rsidR="00D66316" w:rsidRPr="00FA1D6D" w:rsidRDefault="00D66316" w:rsidP="00D66316">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П</w:t>
            </w:r>
            <w:r w:rsidRPr="00FA1D6D">
              <w:rPr>
                <w:rFonts w:ascii="Times New Roman" w:eastAsia="Times New Roman" w:hAnsi="Times New Roman" w:cs="Times New Roman"/>
                <w:sz w:val="27"/>
                <w:szCs w:val="27"/>
                <w:vertAlign w:val="subscript"/>
                <w:lang w:eastAsia="ru-RU"/>
              </w:rPr>
              <w:t>1</w:t>
            </w:r>
          </w:p>
        </w:tc>
        <w:tc>
          <w:tcPr>
            <w:tcW w:w="1803"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80</w:t>
            </w:r>
          </w:p>
        </w:tc>
        <w:tc>
          <w:tcPr>
            <w:tcW w:w="1804"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100</w:t>
            </w:r>
          </w:p>
        </w:tc>
        <w:tc>
          <w:tcPr>
            <w:tcW w:w="1929"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100-80=20</w:t>
            </w:r>
          </w:p>
        </w:tc>
      </w:tr>
      <w:tr w:rsidR="00FA1D6D" w:rsidRPr="00FA1D6D" w:rsidTr="00FA1D6D">
        <w:tc>
          <w:tcPr>
            <w:tcW w:w="2802" w:type="dxa"/>
          </w:tcPr>
          <w:p w:rsidR="00D66316" w:rsidRPr="00FA1D6D" w:rsidRDefault="00D66316" w:rsidP="00D66316">
            <w:pP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6. Краткосрочные пассивы</w:t>
            </w:r>
          </w:p>
        </w:tc>
        <w:tc>
          <w:tcPr>
            <w:tcW w:w="1959" w:type="dxa"/>
          </w:tcPr>
          <w:p w:rsidR="00D66316" w:rsidRPr="00FA1D6D" w:rsidRDefault="00D66316" w:rsidP="00D66316">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П</w:t>
            </w:r>
            <w:r w:rsidRPr="00FA1D6D">
              <w:rPr>
                <w:rFonts w:ascii="Times New Roman" w:eastAsia="Times New Roman" w:hAnsi="Times New Roman" w:cs="Times New Roman"/>
                <w:sz w:val="27"/>
                <w:szCs w:val="27"/>
                <w:vertAlign w:val="subscript"/>
                <w:lang w:eastAsia="ru-RU"/>
              </w:rPr>
              <w:t>2</w:t>
            </w:r>
          </w:p>
        </w:tc>
        <w:tc>
          <w:tcPr>
            <w:tcW w:w="1803"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180</w:t>
            </w:r>
          </w:p>
        </w:tc>
        <w:tc>
          <w:tcPr>
            <w:tcW w:w="1804"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220</w:t>
            </w:r>
          </w:p>
        </w:tc>
        <w:tc>
          <w:tcPr>
            <w:tcW w:w="1929"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220-180=40</w:t>
            </w:r>
          </w:p>
        </w:tc>
      </w:tr>
      <w:tr w:rsidR="00FA1D6D" w:rsidRPr="00FA1D6D" w:rsidTr="00FA1D6D">
        <w:tc>
          <w:tcPr>
            <w:tcW w:w="2802" w:type="dxa"/>
          </w:tcPr>
          <w:p w:rsidR="00D66316" w:rsidRPr="00FA1D6D" w:rsidRDefault="00D66316" w:rsidP="00D66316">
            <w:pP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7. Долгосрочные пассивы</w:t>
            </w:r>
          </w:p>
        </w:tc>
        <w:tc>
          <w:tcPr>
            <w:tcW w:w="1959" w:type="dxa"/>
          </w:tcPr>
          <w:p w:rsidR="00D66316" w:rsidRPr="00FA1D6D" w:rsidRDefault="00D66316" w:rsidP="00D66316">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П</w:t>
            </w:r>
            <w:r w:rsidRPr="00FA1D6D">
              <w:rPr>
                <w:rFonts w:ascii="Times New Roman" w:eastAsia="Times New Roman" w:hAnsi="Times New Roman" w:cs="Times New Roman"/>
                <w:sz w:val="27"/>
                <w:szCs w:val="27"/>
                <w:vertAlign w:val="subscript"/>
                <w:lang w:eastAsia="ru-RU"/>
              </w:rPr>
              <w:t>3</w:t>
            </w:r>
          </w:p>
        </w:tc>
        <w:tc>
          <w:tcPr>
            <w:tcW w:w="1803"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30</w:t>
            </w:r>
          </w:p>
        </w:tc>
        <w:tc>
          <w:tcPr>
            <w:tcW w:w="1804"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30</w:t>
            </w:r>
          </w:p>
        </w:tc>
        <w:tc>
          <w:tcPr>
            <w:tcW w:w="1929"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30-30=0</w:t>
            </w:r>
          </w:p>
        </w:tc>
      </w:tr>
      <w:tr w:rsidR="00FA1D6D" w:rsidRPr="00FA1D6D" w:rsidTr="00FA1D6D">
        <w:tc>
          <w:tcPr>
            <w:tcW w:w="2802" w:type="dxa"/>
          </w:tcPr>
          <w:p w:rsidR="00D66316" w:rsidRPr="00FA1D6D" w:rsidRDefault="00D66316" w:rsidP="00D66316">
            <w:pP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8. Постоянные пассивы</w:t>
            </w:r>
          </w:p>
        </w:tc>
        <w:tc>
          <w:tcPr>
            <w:tcW w:w="1959" w:type="dxa"/>
          </w:tcPr>
          <w:p w:rsidR="00D66316" w:rsidRPr="00FA1D6D" w:rsidRDefault="00D66316" w:rsidP="00D66316">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П</w:t>
            </w:r>
            <w:r w:rsidRPr="00FA1D6D">
              <w:rPr>
                <w:rFonts w:ascii="Times New Roman" w:eastAsia="Times New Roman" w:hAnsi="Times New Roman" w:cs="Times New Roman"/>
                <w:sz w:val="27"/>
                <w:szCs w:val="27"/>
                <w:vertAlign w:val="subscript"/>
                <w:lang w:eastAsia="ru-RU"/>
              </w:rPr>
              <w:t>4</w:t>
            </w:r>
          </w:p>
        </w:tc>
        <w:tc>
          <w:tcPr>
            <w:tcW w:w="1803"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220</w:t>
            </w:r>
          </w:p>
        </w:tc>
        <w:tc>
          <w:tcPr>
            <w:tcW w:w="1804"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250</w:t>
            </w:r>
          </w:p>
        </w:tc>
        <w:tc>
          <w:tcPr>
            <w:tcW w:w="1929"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250-220=30</w:t>
            </w:r>
          </w:p>
        </w:tc>
      </w:tr>
      <w:tr w:rsidR="00FA1D6D" w:rsidRPr="00FA1D6D" w:rsidTr="00FA1D6D">
        <w:tc>
          <w:tcPr>
            <w:tcW w:w="2802" w:type="dxa"/>
          </w:tcPr>
          <w:p w:rsidR="00D66316" w:rsidRPr="00FA1D6D" w:rsidRDefault="00D66316" w:rsidP="00D66316">
            <w:pP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9. (Соотношение (А1-П1)</w:t>
            </w:r>
          </w:p>
        </w:tc>
        <w:tc>
          <w:tcPr>
            <w:tcW w:w="1959" w:type="dxa"/>
          </w:tcPr>
          <w:p w:rsidR="00D66316" w:rsidRPr="00FA1D6D" w:rsidRDefault="00D66316" w:rsidP="00D66316">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w:t>
            </w:r>
          </w:p>
        </w:tc>
        <w:tc>
          <w:tcPr>
            <w:tcW w:w="1803"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30-80=-50</w:t>
            </w:r>
          </w:p>
        </w:tc>
        <w:tc>
          <w:tcPr>
            <w:tcW w:w="1804"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20-100=-80</w:t>
            </w:r>
          </w:p>
        </w:tc>
        <w:tc>
          <w:tcPr>
            <w:tcW w:w="1929" w:type="dxa"/>
          </w:tcPr>
          <w:p w:rsidR="00D66316" w:rsidRPr="00FA1D6D" w:rsidRDefault="00716277"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-80-(-50)=-30</w:t>
            </w:r>
          </w:p>
        </w:tc>
      </w:tr>
      <w:tr w:rsidR="00FA1D6D" w:rsidRPr="00FA1D6D" w:rsidTr="00FA1D6D">
        <w:tc>
          <w:tcPr>
            <w:tcW w:w="2802" w:type="dxa"/>
          </w:tcPr>
          <w:p w:rsidR="00D66316" w:rsidRPr="00FA1D6D" w:rsidRDefault="00D66316" w:rsidP="00D66316">
            <w:pP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10. Соотношение (А2-П2)</w:t>
            </w:r>
          </w:p>
        </w:tc>
        <w:tc>
          <w:tcPr>
            <w:tcW w:w="1959" w:type="dxa"/>
          </w:tcPr>
          <w:p w:rsidR="00D66316" w:rsidRPr="00FA1D6D" w:rsidRDefault="00D66316" w:rsidP="00D66316">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w:t>
            </w:r>
          </w:p>
        </w:tc>
        <w:tc>
          <w:tcPr>
            <w:tcW w:w="1803"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70-180=-110</w:t>
            </w:r>
          </w:p>
        </w:tc>
        <w:tc>
          <w:tcPr>
            <w:tcW w:w="1804"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90-220=-110</w:t>
            </w:r>
          </w:p>
        </w:tc>
        <w:tc>
          <w:tcPr>
            <w:tcW w:w="1929" w:type="dxa"/>
          </w:tcPr>
          <w:p w:rsidR="00D66316" w:rsidRPr="00FA1D6D" w:rsidRDefault="00716277"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0</w:t>
            </w:r>
          </w:p>
        </w:tc>
      </w:tr>
      <w:tr w:rsidR="00FA1D6D" w:rsidRPr="00FA1D6D" w:rsidTr="00FA1D6D">
        <w:tc>
          <w:tcPr>
            <w:tcW w:w="2802" w:type="dxa"/>
          </w:tcPr>
          <w:p w:rsidR="00D66316" w:rsidRPr="00FA1D6D" w:rsidRDefault="00D66316" w:rsidP="00D66316">
            <w:pP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11. Соотношение (А3-П3)</w:t>
            </w:r>
          </w:p>
        </w:tc>
        <w:tc>
          <w:tcPr>
            <w:tcW w:w="1959" w:type="dxa"/>
          </w:tcPr>
          <w:p w:rsidR="00D66316" w:rsidRPr="00FA1D6D" w:rsidRDefault="00D66316" w:rsidP="00D66316">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w:t>
            </w:r>
          </w:p>
        </w:tc>
        <w:tc>
          <w:tcPr>
            <w:tcW w:w="1803"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210-30=180</w:t>
            </w:r>
          </w:p>
        </w:tc>
        <w:tc>
          <w:tcPr>
            <w:tcW w:w="1804"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220-30=180</w:t>
            </w:r>
          </w:p>
        </w:tc>
        <w:tc>
          <w:tcPr>
            <w:tcW w:w="1929" w:type="dxa"/>
          </w:tcPr>
          <w:p w:rsidR="00D66316" w:rsidRPr="00FA1D6D" w:rsidRDefault="00716277"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0</w:t>
            </w:r>
          </w:p>
        </w:tc>
      </w:tr>
      <w:tr w:rsidR="00FA1D6D" w:rsidRPr="00FA1D6D" w:rsidTr="00FA1D6D">
        <w:tc>
          <w:tcPr>
            <w:tcW w:w="2802" w:type="dxa"/>
          </w:tcPr>
          <w:p w:rsidR="00D66316" w:rsidRPr="00FA1D6D" w:rsidRDefault="00D66316" w:rsidP="00D66316">
            <w:pP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12. Соотношение (А4-П4)</w:t>
            </w:r>
          </w:p>
        </w:tc>
        <w:tc>
          <w:tcPr>
            <w:tcW w:w="1959" w:type="dxa"/>
          </w:tcPr>
          <w:p w:rsidR="00D66316" w:rsidRPr="00FA1D6D" w:rsidRDefault="00D66316" w:rsidP="00D66316">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w:t>
            </w:r>
          </w:p>
        </w:tc>
        <w:tc>
          <w:tcPr>
            <w:tcW w:w="1803" w:type="dxa"/>
          </w:tcPr>
          <w:p w:rsidR="00D66316" w:rsidRPr="00FA1D6D" w:rsidRDefault="00716277" w:rsidP="00716277">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20</w:t>
            </w:r>
            <w:r w:rsidR="0073448B" w:rsidRPr="00FA1D6D">
              <w:rPr>
                <w:rFonts w:ascii="Times New Roman" w:eastAsia="Times New Roman" w:hAnsi="Times New Roman" w:cs="Times New Roman"/>
                <w:sz w:val="27"/>
                <w:szCs w:val="27"/>
                <w:lang w:eastAsia="ru-RU"/>
              </w:rPr>
              <w:t>0-2</w:t>
            </w:r>
            <w:r w:rsidRPr="00FA1D6D">
              <w:rPr>
                <w:rFonts w:ascii="Times New Roman" w:eastAsia="Times New Roman" w:hAnsi="Times New Roman" w:cs="Times New Roman"/>
                <w:sz w:val="27"/>
                <w:szCs w:val="27"/>
                <w:lang w:eastAsia="ru-RU"/>
              </w:rPr>
              <w:t>2</w:t>
            </w:r>
            <w:r w:rsidR="0073448B" w:rsidRPr="00FA1D6D">
              <w:rPr>
                <w:rFonts w:ascii="Times New Roman" w:eastAsia="Times New Roman" w:hAnsi="Times New Roman" w:cs="Times New Roman"/>
                <w:sz w:val="27"/>
                <w:szCs w:val="27"/>
                <w:lang w:eastAsia="ru-RU"/>
              </w:rPr>
              <w:t>0=</w:t>
            </w:r>
            <w:r w:rsidRPr="00FA1D6D">
              <w:rPr>
                <w:rFonts w:ascii="Times New Roman" w:eastAsia="Times New Roman" w:hAnsi="Times New Roman" w:cs="Times New Roman"/>
                <w:sz w:val="27"/>
                <w:szCs w:val="27"/>
                <w:lang w:eastAsia="ru-RU"/>
              </w:rPr>
              <w:t>-</w:t>
            </w:r>
            <w:r w:rsidR="0073448B" w:rsidRPr="00FA1D6D">
              <w:rPr>
                <w:rFonts w:ascii="Times New Roman" w:eastAsia="Times New Roman" w:hAnsi="Times New Roman" w:cs="Times New Roman"/>
                <w:sz w:val="27"/>
                <w:szCs w:val="27"/>
                <w:lang w:eastAsia="ru-RU"/>
              </w:rPr>
              <w:t>20</w:t>
            </w:r>
          </w:p>
        </w:tc>
        <w:tc>
          <w:tcPr>
            <w:tcW w:w="1804" w:type="dxa"/>
          </w:tcPr>
          <w:p w:rsidR="00D66316" w:rsidRPr="00FA1D6D" w:rsidRDefault="0073448B"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270-250=20</w:t>
            </w:r>
          </w:p>
        </w:tc>
        <w:tc>
          <w:tcPr>
            <w:tcW w:w="1929" w:type="dxa"/>
          </w:tcPr>
          <w:p w:rsidR="00D66316" w:rsidRPr="00FA1D6D" w:rsidRDefault="00716277" w:rsidP="0073448B">
            <w:pPr>
              <w:jc w:val="center"/>
              <w:rPr>
                <w:rFonts w:ascii="Times New Roman" w:eastAsia="Times New Roman" w:hAnsi="Times New Roman" w:cs="Times New Roman"/>
                <w:sz w:val="27"/>
                <w:szCs w:val="27"/>
                <w:lang w:eastAsia="ru-RU"/>
              </w:rPr>
            </w:pPr>
            <w:r w:rsidRPr="00FA1D6D">
              <w:rPr>
                <w:rFonts w:ascii="Times New Roman" w:eastAsia="Times New Roman" w:hAnsi="Times New Roman" w:cs="Times New Roman"/>
                <w:sz w:val="27"/>
                <w:szCs w:val="27"/>
                <w:lang w:eastAsia="ru-RU"/>
              </w:rPr>
              <w:t>20-(-20)=40</w:t>
            </w:r>
          </w:p>
        </w:tc>
      </w:tr>
    </w:tbl>
    <w:p w:rsidR="00D66316" w:rsidRPr="001C00CE" w:rsidRDefault="00D66316"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lastRenderedPageBreak/>
        <w:t>РЕШЕНИЕ:</w:t>
      </w:r>
    </w:p>
    <w:p w:rsidR="00D66316" w:rsidRPr="001C00CE" w:rsidRDefault="007C0656" w:rsidP="00FA0A89">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sidRPr="001C00CE">
        <w:rPr>
          <w:rFonts w:ascii="Times New Roman" w:eastAsia="Times New Roman" w:hAnsi="Times New Roman" w:cs="Times New Roman"/>
          <w:sz w:val="28"/>
          <w:szCs w:val="28"/>
          <w:lang w:eastAsia="ru-RU"/>
        </w:rPr>
        <w:t>Ликвидность баланса</w:t>
      </w:r>
      <w:r w:rsidR="00FA0A89" w:rsidRPr="001C00CE">
        <w:rPr>
          <w:rFonts w:ascii="Times New Roman" w:eastAsia="Times New Roman" w:hAnsi="Times New Roman" w:cs="Times New Roman"/>
          <w:sz w:val="28"/>
          <w:szCs w:val="28"/>
          <w:lang w:eastAsia="ru-RU"/>
        </w:rPr>
        <w:t xml:space="preserve"> </w:t>
      </w:r>
      <w:r w:rsidRPr="001C00CE">
        <w:rPr>
          <w:rFonts w:ascii="Times New Roman" w:eastAsia="Times New Roman" w:hAnsi="Times New Roman" w:cs="Times New Roman"/>
          <w:sz w:val="28"/>
          <w:szCs w:val="28"/>
          <w:lang w:eastAsia="ru-RU"/>
        </w:rPr>
        <w:t>– это степень покрытия обязательств предприятия активами, срок превращения которых в денежные средства соответствует сроку погашения обязательств. От степени ликвидности баланса зависит</w:t>
      </w:r>
      <w:r w:rsidR="00FA0A89" w:rsidRPr="001C00CE">
        <w:rPr>
          <w:rFonts w:ascii="Times New Roman" w:eastAsia="Times New Roman" w:hAnsi="Times New Roman" w:cs="Times New Roman"/>
          <w:sz w:val="28"/>
          <w:szCs w:val="28"/>
          <w:lang w:eastAsia="ru-RU"/>
        </w:rPr>
        <w:t xml:space="preserve"> </w:t>
      </w:r>
      <w:hyperlink r:id="rId8" w:tooltip="Коэффициенты платежеспособности" w:history="1">
        <w:r w:rsidRPr="001C00CE">
          <w:rPr>
            <w:rFonts w:ascii="Times New Roman" w:eastAsia="Times New Roman" w:hAnsi="Times New Roman" w:cs="Times New Roman"/>
            <w:sz w:val="28"/>
            <w:szCs w:val="28"/>
            <w:lang w:eastAsia="ru-RU"/>
          </w:rPr>
          <w:t>платежеспособность</w:t>
        </w:r>
      </w:hyperlink>
      <w:r w:rsidR="00FA0A89" w:rsidRPr="001C00CE">
        <w:rPr>
          <w:rFonts w:ascii="Times New Roman" w:eastAsia="Times New Roman" w:hAnsi="Times New Roman" w:cs="Times New Roman"/>
          <w:sz w:val="28"/>
          <w:szCs w:val="28"/>
          <w:lang w:eastAsia="ru-RU"/>
        </w:rPr>
        <w:t xml:space="preserve"> </w:t>
      </w:r>
      <w:r w:rsidRPr="001C00CE">
        <w:rPr>
          <w:rFonts w:ascii="Times New Roman" w:eastAsia="Times New Roman" w:hAnsi="Times New Roman" w:cs="Times New Roman"/>
          <w:sz w:val="28"/>
          <w:szCs w:val="28"/>
          <w:lang w:eastAsia="ru-RU"/>
        </w:rPr>
        <w:t>предприятия. Основной признак ликвидности – формальное превышение стоимости оборотных активов над краткосрочными пассивами. И чем больше это превышение, тем более благоприятное финансовое состояние имеет предприятие с позиции ликвидности.</w:t>
      </w:r>
      <w:r w:rsidR="00E41100" w:rsidRPr="001C00CE">
        <w:rPr>
          <w:rFonts w:ascii="Times New Roman" w:eastAsia="Times New Roman" w:hAnsi="Times New Roman" w:cs="Times New Roman"/>
          <w:sz w:val="28"/>
          <w:szCs w:val="28"/>
          <w:lang w:eastAsia="ru-RU"/>
        </w:rPr>
        <w:t xml:space="preserve"> </w:t>
      </w:r>
      <w:r w:rsidR="00E41100" w:rsidRPr="001C00CE">
        <w:rPr>
          <w:rFonts w:ascii="Times New Roman" w:eastAsia="Times New Roman" w:hAnsi="Times New Roman" w:cs="Times New Roman"/>
          <w:sz w:val="28"/>
          <w:szCs w:val="28"/>
          <w:lang w:val="en-US" w:eastAsia="ru-RU"/>
        </w:rPr>
        <w:t>[7]</w:t>
      </w:r>
    </w:p>
    <w:p w:rsidR="009E37A1" w:rsidRPr="001C00CE" w:rsidRDefault="009E37A1"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Наиболее ликвидные активы (А1) – это денежные средства и краткосрочные финансовые вложения.</w:t>
      </w:r>
    </w:p>
    <w:p w:rsidR="009E37A1" w:rsidRPr="001C00CE" w:rsidRDefault="009E37A1"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Быстро реализуемые активы (А2) </w:t>
      </w:r>
      <w:r w:rsidR="0073448B" w:rsidRPr="001C00CE">
        <w:rPr>
          <w:rFonts w:ascii="Times New Roman" w:eastAsia="Times New Roman" w:hAnsi="Times New Roman" w:cs="Times New Roman"/>
          <w:sz w:val="28"/>
          <w:szCs w:val="28"/>
          <w:lang w:eastAsia="ru-RU"/>
        </w:rPr>
        <w:t>включают</w:t>
      </w:r>
      <w:r w:rsidRPr="001C00CE">
        <w:rPr>
          <w:rFonts w:ascii="Times New Roman" w:eastAsia="Times New Roman" w:hAnsi="Times New Roman" w:cs="Times New Roman"/>
          <w:sz w:val="28"/>
          <w:szCs w:val="28"/>
          <w:lang w:eastAsia="ru-RU"/>
        </w:rPr>
        <w:t xml:space="preserve"> дебиторск</w:t>
      </w:r>
      <w:r w:rsidR="0073448B" w:rsidRPr="001C00CE">
        <w:rPr>
          <w:rFonts w:ascii="Times New Roman" w:eastAsia="Times New Roman" w:hAnsi="Times New Roman" w:cs="Times New Roman"/>
          <w:sz w:val="28"/>
          <w:szCs w:val="28"/>
          <w:lang w:eastAsia="ru-RU"/>
        </w:rPr>
        <w:t>ую</w:t>
      </w:r>
      <w:r w:rsidRPr="001C00CE">
        <w:rPr>
          <w:rFonts w:ascii="Times New Roman" w:eastAsia="Times New Roman" w:hAnsi="Times New Roman" w:cs="Times New Roman"/>
          <w:sz w:val="28"/>
          <w:szCs w:val="28"/>
          <w:lang w:eastAsia="ru-RU"/>
        </w:rPr>
        <w:t xml:space="preserve"> задолженность (платежи по которой ожидаются в течение 12 месяцев после отчетной даты) и прочие оборотные активы.</w:t>
      </w:r>
    </w:p>
    <w:p w:rsidR="009E37A1" w:rsidRPr="001C00CE" w:rsidRDefault="009E37A1"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Медленно реализуемые активы (А3) – это запасы, НДС по приобретенным ценностям</w:t>
      </w:r>
      <w:r w:rsidR="0073448B" w:rsidRPr="001C00CE">
        <w:rPr>
          <w:rFonts w:ascii="Times New Roman" w:eastAsia="Times New Roman" w:hAnsi="Times New Roman" w:cs="Times New Roman"/>
          <w:sz w:val="28"/>
          <w:szCs w:val="28"/>
          <w:lang w:eastAsia="ru-RU"/>
        </w:rPr>
        <w:t xml:space="preserve"> за</w:t>
      </w:r>
      <w:r w:rsidRPr="001C00CE">
        <w:rPr>
          <w:rFonts w:ascii="Times New Roman" w:eastAsia="Times New Roman" w:hAnsi="Times New Roman" w:cs="Times New Roman"/>
          <w:sz w:val="28"/>
          <w:szCs w:val="28"/>
          <w:lang w:eastAsia="ru-RU"/>
        </w:rPr>
        <w:t xml:space="preserve"> вычетом расходов будущих периодов.</w:t>
      </w:r>
    </w:p>
    <w:p w:rsidR="009E37A1" w:rsidRPr="001C00CE" w:rsidRDefault="009E37A1"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Труднореализуемые активы (А4) – это </w:t>
      </w:r>
      <w:proofErr w:type="spellStart"/>
      <w:r w:rsidRPr="001C00CE">
        <w:rPr>
          <w:rFonts w:ascii="Times New Roman" w:eastAsia="Times New Roman" w:hAnsi="Times New Roman" w:cs="Times New Roman"/>
          <w:sz w:val="28"/>
          <w:szCs w:val="28"/>
          <w:lang w:eastAsia="ru-RU"/>
        </w:rPr>
        <w:t>внеоборотные</w:t>
      </w:r>
      <w:proofErr w:type="spellEnd"/>
      <w:r w:rsidRPr="001C00CE">
        <w:rPr>
          <w:rFonts w:ascii="Times New Roman" w:eastAsia="Times New Roman" w:hAnsi="Times New Roman" w:cs="Times New Roman"/>
          <w:sz w:val="28"/>
          <w:szCs w:val="28"/>
          <w:lang w:eastAsia="ru-RU"/>
        </w:rPr>
        <w:t xml:space="preserve"> активы и дебиторская задолженность (платежи по которой ожидаются более чем через 12 месяцев после отчетной даты).</w:t>
      </w:r>
    </w:p>
    <w:p w:rsidR="009E37A1" w:rsidRPr="001C00CE" w:rsidRDefault="009E37A1"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Наиболее срочные пассивы (П1) </w:t>
      </w:r>
      <w:r w:rsidR="0073448B" w:rsidRPr="001C00CE">
        <w:rPr>
          <w:rFonts w:ascii="Times New Roman" w:eastAsia="Times New Roman" w:hAnsi="Times New Roman" w:cs="Times New Roman"/>
          <w:sz w:val="28"/>
          <w:szCs w:val="28"/>
          <w:lang w:eastAsia="ru-RU"/>
        </w:rPr>
        <w:t>включают</w:t>
      </w:r>
      <w:r w:rsidRPr="001C00CE">
        <w:rPr>
          <w:rFonts w:ascii="Times New Roman" w:eastAsia="Times New Roman" w:hAnsi="Times New Roman" w:cs="Times New Roman"/>
          <w:sz w:val="28"/>
          <w:szCs w:val="28"/>
          <w:lang w:eastAsia="ru-RU"/>
        </w:rPr>
        <w:t xml:space="preserve"> кредиторск</w:t>
      </w:r>
      <w:r w:rsidR="0073448B" w:rsidRPr="001C00CE">
        <w:rPr>
          <w:rFonts w:ascii="Times New Roman" w:eastAsia="Times New Roman" w:hAnsi="Times New Roman" w:cs="Times New Roman"/>
          <w:sz w:val="28"/>
          <w:szCs w:val="28"/>
          <w:lang w:eastAsia="ru-RU"/>
        </w:rPr>
        <w:t>ую</w:t>
      </w:r>
      <w:r w:rsidRPr="001C00CE">
        <w:rPr>
          <w:rFonts w:ascii="Times New Roman" w:eastAsia="Times New Roman" w:hAnsi="Times New Roman" w:cs="Times New Roman"/>
          <w:sz w:val="28"/>
          <w:szCs w:val="28"/>
          <w:lang w:eastAsia="ru-RU"/>
        </w:rPr>
        <w:t xml:space="preserve"> задолженность и задолженность перед участниками (учредителями) по выплате доходов</w:t>
      </w:r>
      <w:r w:rsidR="0073448B" w:rsidRPr="001C00CE">
        <w:rPr>
          <w:rFonts w:ascii="Times New Roman" w:eastAsia="Times New Roman" w:hAnsi="Times New Roman" w:cs="Times New Roman"/>
          <w:sz w:val="28"/>
          <w:szCs w:val="28"/>
          <w:lang w:eastAsia="ru-RU"/>
        </w:rPr>
        <w:t>.</w:t>
      </w:r>
    </w:p>
    <w:p w:rsidR="009E37A1" w:rsidRPr="001C00CE" w:rsidRDefault="009E37A1"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Краткосрочные пассивы (П2) – это</w:t>
      </w:r>
      <w:r w:rsidR="0073448B" w:rsidRPr="001C00CE">
        <w:rPr>
          <w:rFonts w:ascii="Times New Roman" w:eastAsia="Times New Roman" w:hAnsi="Times New Roman" w:cs="Times New Roman"/>
          <w:sz w:val="28"/>
          <w:szCs w:val="28"/>
          <w:lang w:eastAsia="ru-RU"/>
        </w:rPr>
        <w:t xml:space="preserve"> займы и кредиты, резервы предстоящих расходов и прочие краткосрочные обязательства.</w:t>
      </w:r>
    </w:p>
    <w:p w:rsidR="009E37A1" w:rsidRPr="001C00CE" w:rsidRDefault="009E37A1"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Долгосрочные пассивы (П3) – это</w:t>
      </w:r>
      <w:r w:rsidR="0073448B" w:rsidRPr="001C00CE">
        <w:rPr>
          <w:rFonts w:ascii="Times New Roman" w:eastAsia="Times New Roman" w:hAnsi="Times New Roman" w:cs="Times New Roman"/>
          <w:sz w:val="28"/>
          <w:szCs w:val="28"/>
          <w:lang w:eastAsia="ru-RU"/>
        </w:rPr>
        <w:t xml:space="preserve"> долгосрочные обязательства.</w:t>
      </w:r>
    </w:p>
    <w:p w:rsidR="009E37A1" w:rsidRPr="00D06D88" w:rsidRDefault="009E37A1"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Постоянные пассивы (П4) </w:t>
      </w:r>
      <w:r w:rsidR="0073448B" w:rsidRPr="001C00CE">
        <w:rPr>
          <w:rFonts w:ascii="Times New Roman" w:eastAsia="Times New Roman" w:hAnsi="Times New Roman" w:cs="Times New Roman"/>
          <w:sz w:val="28"/>
          <w:szCs w:val="28"/>
          <w:lang w:eastAsia="ru-RU"/>
        </w:rPr>
        <w:t>представляют собой итог по разделу баланса «Капитал и Резервы», а также доходы будущих периодов, за исключение расходов будущих периодов.</w:t>
      </w:r>
      <w:r w:rsidR="00C86995" w:rsidRPr="001C00CE">
        <w:rPr>
          <w:rFonts w:ascii="Times New Roman" w:eastAsia="Times New Roman" w:hAnsi="Times New Roman" w:cs="Times New Roman"/>
          <w:sz w:val="28"/>
          <w:szCs w:val="28"/>
          <w:lang w:eastAsia="ru-RU"/>
        </w:rPr>
        <w:t xml:space="preserve"> [</w:t>
      </w:r>
      <w:r w:rsidR="00C86995" w:rsidRPr="00D06D88">
        <w:rPr>
          <w:rFonts w:ascii="Times New Roman" w:eastAsia="Times New Roman" w:hAnsi="Times New Roman" w:cs="Times New Roman"/>
          <w:sz w:val="28"/>
          <w:szCs w:val="28"/>
          <w:lang w:eastAsia="ru-RU"/>
        </w:rPr>
        <w:t>13]</w:t>
      </w:r>
    </w:p>
    <w:p w:rsidR="00FA0A89" w:rsidRPr="001C00CE" w:rsidRDefault="00FA0A89"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Для оценки ликвидности баланса с учетом фактора времени необходимо провести сопоставление каждой группы актива с соответствующей группой пассива.</w:t>
      </w:r>
    </w:p>
    <w:p w:rsidR="00FA0A89" w:rsidRPr="001C00CE" w:rsidRDefault="00FA0A89"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lastRenderedPageBreak/>
        <w:t>1) Если выполнимо неравенство А</w:t>
      </w:r>
      <w:proofErr w:type="gramStart"/>
      <w:r w:rsidRPr="001C00CE">
        <w:rPr>
          <w:rFonts w:ascii="Times New Roman" w:eastAsia="Times New Roman" w:hAnsi="Times New Roman" w:cs="Times New Roman"/>
          <w:sz w:val="28"/>
          <w:szCs w:val="28"/>
          <w:lang w:eastAsia="ru-RU"/>
        </w:rPr>
        <w:t>1 &gt;</w:t>
      </w:r>
      <w:proofErr w:type="gramEnd"/>
      <w:r w:rsidRPr="001C00CE">
        <w:rPr>
          <w:rFonts w:ascii="Times New Roman" w:eastAsia="Times New Roman" w:hAnsi="Times New Roman" w:cs="Times New Roman"/>
          <w:sz w:val="28"/>
          <w:szCs w:val="28"/>
          <w:lang w:eastAsia="ru-RU"/>
        </w:rPr>
        <w:t xml:space="preserve"> П1, то это свидетельствует о платежеспособности организации на момент составления баланса. У организации достаточно для покрытия наиболее срочных обязательств абсолютно и наиболее ликвидных активов.</w:t>
      </w:r>
    </w:p>
    <w:p w:rsidR="00FA0A89" w:rsidRPr="001C00CE" w:rsidRDefault="00FA0A89"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2) Если выполнимо неравенство А</w:t>
      </w:r>
      <w:proofErr w:type="gramStart"/>
      <w:r w:rsidRPr="001C00CE">
        <w:rPr>
          <w:rFonts w:ascii="Times New Roman" w:eastAsia="Times New Roman" w:hAnsi="Times New Roman" w:cs="Times New Roman"/>
          <w:sz w:val="28"/>
          <w:szCs w:val="28"/>
          <w:lang w:eastAsia="ru-RU"/>
        </w:rPr>
        <w:t>2 &gt;</w:t>
      </w:r>
      <w:proofErr w:type="gramEnd"/>
      <w:r w:rsidRPr="001C00CE">
        <w:rPr>
          <w:rFonts w:ascii="Times New Roman" w:eastAsia="Times New Roman" w:hAnsi="Times New Roman" w:cs="Times New Roman"/>
          <w:sz w:val="28"/>
          <w:szCs w:val="28"/>
          <w:lang w:eastAsia="ru-RU"/>
        </w:rPr>
        <w:t xml:space="preserve"> П2, то быстро реализуемые активы превышают краткосрочные пассивы и организация может быть платежеспособной в недалеком будущем с учетом своевременных расчетов с кредиторами, получения средств от продажи продукции в кредит.</w:t>
      </w:r>
    </w:p>
    <w:p w:rsidR="00FA0A89" w:rsidRPr="001C00CE" w:rsidRDefault="00FA0A89"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3) Если выполнимо неравенство А3 &gt; П3 , то в будущем при своевременном поступлении денежных средств от продаж и платежей организация может быть платежеспособной на период, равный средней продолжительности одного оборота оборотных средств после даты составления баланса.</w:t>
      </w:r>
    </w:p>
    <w:p w:rsidR="00FA0A89" w:rsidRPr="001C00CE" w:rsidRDefault="00FA0A89"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Выполнение первых трех условий приводит автоматически к выполнению условия: A4&lt;=П4</w:t>
      </w:r>
    </w:p>
    <w:p w:rsidR="00FA0A89" w:rsidRPr="001C00CE" w:rsidRDefault="00FA0A89"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Выполнение этого условия свидетельствует о соблюдении минимального условия финансовой устойчивости организации, наличия у нее собственных оборотных средств.</w:t>
      </w:r>
    </w:p>
    <w:p w:rsidR="00FA0A89" w:rsidRPr="001C00CE" w:rsidRDefault="00FA0A89"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На основе сопоставления групп активов с соответствующими группами пассивов выносится суждение о </w:t>
      </w:r>
      <w:hyperlink r:id="rId9" w:tooltip="Анализ ликвидности бухгалтерского баланса" w:history="1">
        <w:r w:rsidRPr="001C00CE">
          <w:rPr>
            <w:rFonts w:ascii="Times New Roman" w:eastAsia="Times New Roman" w:hAnsi="Times New Roman" w:cs="Times New Roman"/>
            <w:sz w:val="28"/>
            <w:szCs w:val="28"/>
            <w:lang w:eastAsia="ru-RU"/>
          </w:rPr>
          <w:t>ликвидности баланса предприятия</w:t>
        </w:r>
      </w:hyperlink>
    </w:p>
    <w:p w:rsidR="006817C3" w:rsidRPr="001C00CE" w:rsidRDefault="006817C3"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По данным таблицы видно, что анализируемая организация имеет отрицательные соотношения показателей (А1-П1), (А2-П2) на начало и на конец периода, а также положительное соотношение показателя (А4-П4) на конец периода, что говорит о том, что и </w:t>
      </w:r>
      <w:proofErr w:type="gramStart"/>
      <w:r w:rsidRPr="001C00CE">
        <w:rPr>
          <w:rFonts w:ascii="Times New Roman" w:eastAsia="Times New Roman" w:hAnsi="Times New Roman" w:cs="Times New Roman"/>
          <w:sz w:val="28"/>
          <w:szCs w:val="28"/>
          <w:lang w:eastAsia="ru-RU"/>
        </w:rPr>
        <w:t>на начало</w:t>
      </w:r>
      <w:proofErr w:type="gramEnd"/>
      <w:r w:rsidRPr="001C00CE">
        <w:rPr>
          <w:rFonts w:ascii="Times New Roman" w:eastAsia="Times New Roman" w:hAnsi="Times New Roman" w:cs="Times New Roman"/>
          <w:sz w:val="28"/>
          <w:szCs w:val="28"/>
          <w:lang w:eastAsia="ru-RU"/>
        </w:rPr>
        <w:t xml:space="preserve"> и на конец периода предприятие не обладает достаточной платежеспособностью, его баланс не ликвиден в краткосрочном периоде, при необходимости организация не сможет быстро расплатиться по своим краткосрочным кредитам и займам. Положительные показатели (А3-П3) на начало и на конец периода и отрицательный показатель (А4-П4) на начало периода означают, что предприятие может быть платежеспособным только при своевременном поступлении денежных средств от продаж и платежей и на период, равный средней продолжительности одного </w:t>
      </w:r>
      <w:r w:rsidRPr="001C00CE">
        <w:rPr>
          <w:rFonts w:ascii="Times New Roman" w:eastAsia="Times New Roman" w:hAnsi="Times New Roman" w:cs="Times New Roman"/>
          <w:sz w:val="28"/>
          <w:szCs w:val="28"/>
          <w:lang w:eastAsia="ru-RU"/>
        </w:rPr>
        <w:lastRenderedPageBreak/>
        <w:t>оборота оборотных средств после даты составления баланса. На начало периода соблюдается минимальный уровень финансовой устойчивости организации – показатель А4-П4 отрицателен, а на конец периода – организация не устойчива финансово.</w:t>
      </w:r>
    </w:p>
    <w:p w:rsidR="00FA0A89" w:rsidRPr="001C00CE" w:rsidRDefault="00FA0A89"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Сопоставление ликвидных средств и обязательств позволяет вычислить следующие показатели:</w:t>
      </w:r>
    </w:p>
    <w:p w:rsidR="00FA0A89" w:rsidRPr="001C00CE" w:rsidRDefault="00746DF3"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 </w:t>
      </w:r>
      <w:r w:rsidR="00FA0A89" w:rsidRPr="001C00CE">
        <w:rPr>
          <w:rFonts w:ascii="Times New Roman" w:eastAsia="Times New Roman" w:hAnsi="Times New Roman" w:cs="Times New Roman"/>
          <w:sz w:val="28"/>
          <w:szCs w:val="28"/>
          <w:lang w:eastAsia="ru-RU"/>
        </w:rPr>
        <w:t>текущая ликвидность, которая свидетельствует о платежеспособности (+) или неплатежеспособности (-) организации на ближайший к рассматриваемому моменту промежуток времени: А1+А2</w:t>
      </w:r>
      <w:proofErr w:type="gramStart"/>
      <w:r w:rsidR="00FA0A89" w:rsidRPr="001C00CE">
        <w:rPr>
          <w:rFonts w:ascii="Times New Roman" w:eastAsia="Times New Roman" w:hAnsi="Times New Roman" w:cs="Times New Roman"/>
          <w:sz w:val="28"/>
          <w:szCs w:val="28"/>
          <w:lang w:eastAsia="ru-RU"/>
        </w:rPr>
        <w:t>=&gt;П</w:t>
      </w:r>
      <w:proofErr w:type="gramEnd"/>
      <w:r w:rsidR="00FA0A89" w:rsidRPr="001C00CE">
        <w:rPr>
          <w:rFonts w:ascii="Times New Roman" w:eastAsia="Times New Roman" w:hAnsi="Times New Roman" w:cs="Times New Roman"/>
          <w:sz w:val="28"/>
          <w:szCs w:val="28"/>
          <w:lang w:eastAsia="ru-RU"/>
        </w:rPr>
        <w:t>1+П2;</w:t>
      </w:r>
      <w:r w:rsidR="00716277" w:rsidRPr="001C00CE">
        <w:rPr>
          <w:rFonts w:ascii="Times New Roman" w:eastAsia="Times New Roman" w:hAnsi="Times New Roman" w:cs="Times New Roman"/>
          <w:sz w:val="28"/>
          <w:szCs w:val="28"/>
          <w:lang w:eastAsia="ru-RU"/>
        </w:rPr>
        <w:t xml:space="preserve"> </w:t>
      </w:r>
      <w:r w:rsidR="00FA0A89" w:rsidRPr="001C00CE">
        <w:rPr>
          <w:rFonts w:ascii="Times New Roman" w:eastAsia="Times New Roman" w:hAnsi="Times New Roman" w:cs="Times New Roman"/>
          <w:sz w:val="28"/>
          <w:szCs w:val="28"/>
          <w:lang w:eastAsia="ru-RU"/>
        </w:rPr>
        <w:t>А4&lt;=П4</w:t>
      </w:r>
      <w:r w:rsidR="00716277" w:rsidRPr="001C00CE">
        <w:rPr>
          <w:rFonts w:ascii="Times New Roman" w:eastAsia="Times New Roman" w:hAnsi="Times New Roman" w:cs="Times New Roman"/>
          <w:sz w:val="28"/>
          <w:szCs w:val="28"/>
          <w:lang w:eastAsia="ru-RU"/>
        </w:rPr>
        <w:t>.</w:t>
      </w:r>
    </w:p>
    <w:p w:rsidR="00716277" w:rsidRPr="001C00CE" w:rsidRDefault="00746DF3"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Текущая ликвидность на начало периода для анализируемой организации равна:</w:t>
      </w:r>
    </w:p>
    <w:p w:rsidR="00746DF3" w:rsidRPr="001C00CE" w:rsidRDefault="00746DF3"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30+70&lt;=80+180; 200&lt;=220;</w:t>
      </w:r>
    </w:p>
    <w:p w:rsidR="00746DF3" w:rsidRPr="001C00CE" w:rsidRDefault="00746DF3"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100&lt;260; 200&lt;220 – следовательно, показатель текущей ликвидности говорит о том, что предприятие не платежеспособно в краткосрочном периоде, не обладает достаточной ликвидностью, но обладает минимальным уровнем финансовой устойчивости.</w:t>
      </w:r>
    </w:p>
    <w:p w:rsidR="00746DF3" w:rsidRPr="001C00CE" w:rsidRDefault="00746DF3"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Текущая ликвидность на конец периода для анализируемой организации:</w:t>
      </w:r>
    </w:p>
    <w:p w:rsidR="00746DF3" w:rsidRPr="001C00CE" w:rsidRDefault="00746DF3"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20+90&lt;=100+220; 270&gt;=250;</w:t>
      </w:r>
    </w:p>
    <w:p w:rsidR="00746DF3" w:rsidRPr="001C00CE" w:rsidRDefault="00746DF3"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110&lt;=320; 270.250 – данные значения показателей текущей ликвидности говорят, что баланс предприятия не ликвиден, и организация не обладает даже минимально достаточным уровнем финансовой устойчивости.</w:t>
      </w:r>
    </w:p>
    <w:p w:rsidR="00FA0A89" w:rsidRPr="001C00CE" w:rsidRDefault="00746DF3"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 </w:t>
      </w:r>
      <w:r w:rsidR="00FA0A89" w:rsidRPr="001C00CE">
        <w:rPr>
          <w:rFonts w:ascii="Times New Roman" w:eastAsia="Times New Roman" w:hAnsi="Times New Roman" w:cs="Times New Roman"/>
          <w:sz w:val="28"/>
          <w:szCs w:val="28"/>
          <w:lang w:eastAsia="ru-RU"/>
        </w:rPr>
        <w:t>перспективная ликвидность – это прогноз платежеспособности на основе сравнения будущих поступлений и платежей: А</w:t>
      </w:r>
      <w:proofErr w:type="gramStart"/>
      <w:r w:rsidR="00FA0A89" w:rsidRPr="001C00CE">
        <w:rPr>
          <w:rFonts w:ascii="Times New Roman" w:eastAsia="Times New Roman" w:hAnsi="Times New Roman" w:cs="Times New Roman"/>
          <w:sz w:val="28"/>
          <w:szCs w:val="28"/>
          <w:lang w:eastAsia="ru-RU"/>
        </w:rPr>
        <w:t>3&gt;=</w:t>
      </w:r>
      <w:proofErr w:type="gramEnd"/>
      <w:r w:rsidR="00FA0A89" w:rsidRPr="001C00CE">
        <w:rPr>
          <w:rFonts w:ascii="Times New Roman" w:eastAsia="Times New Roman" w:hAnsi="Times New Roman" w:cs="Times New Roman"/>
          <w:sz w:val="28"/>
          <w:szCs w:val="28"/>
          <w:lang w:eastAsia="ru-RU"/>
        </w:rPr>
        <w:t>П3; А4&lt;=П4</w:t>
      </w:r>
      <w:r w:rsidRPr="001C00CE">
        <w:rPr>
          <w:rFonts w:ascii="Times New Roman" w:eastAsia="Times New Roman" w:hAnsi="Times New Roman" w:cs="Times New Roman"/>
          <w:sz w:val="28"/>
          <w:szCs w:val="28"/>
          <w:lang w:eastAsia="ru-RU"/>
        </w:rPr>
        <w:t>.</w:t>
      </w:r>
    </w:p>
    <w:p w:rsidR="00746DF3" w:rsidRPr="001C00CE" w:rsidRDefault="00746DF3"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На начало периода перспективная ликвидность оценивается, </w:t>
      </w:r>
      <w:proofErr w:type="gramStart"/>
      <w:r w:rsidRPr="001C00CE">
        <w:rPr>
          <w:rFonts w:ascii="Times New Roman" w:eastAsia="Times New Roman" w:hAnsi="Times New Roman" w:cs="Times New Roman"/>
          <w:sz w:val="28"/>
          <w:szCs w:val="28"/>
          <w:lang w:eastAsia="ru-RU"/>
        </w:rPr>
        <w:t>как :</w:t>
      </w:r>
      <w:proofErr w:type="gramEnd"/>
    </w:p>
    <w:p w:rsidR="00746DF3" w:rsidRPr="001C00CE" w:rsidRDefault="00746DF3"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210&gt;30; 200&lt;=220 – показатель говорит, что баланс ликвиден и организация финансово устойчива.</w:t>
      </w:r>
    </w:p>
    <w:p w:rsidR="00746DF3" w:rsidRPr="001C00CE" w:rsidRDefault="00746DF3"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На конец периода показатель перспективной ликвидности:</w:t>
      </w:r>
    </w:p>
    <w:p w:rsidR="00746DF3" w:rsidRPr="001C00CE" w:rsidRDefault="00746DF3"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220&gt;30; 270=&gt;250 – </w:t>
      </w:r>
      <w:r w:rsidR="00AE0927" w:rsidRPr="001C00CE">
        <w:rPr>
          <w:rFonts w:ascii="Times New Roman" w:eastAsia="Times New Roman" w:hAnsi="Times New Roman" w:cs="Times New Roman"/>
          <w:sz w:val="28"/>
          <w:szCs w:val="28"/>
          <w:lang w:eastAsia="ru-RU"/>
        </w:rPr>
        <w:t>баланс не ликвиден, организация финансово не устойчива, хотя и платежеспособна при условии своевременного поступления платежей.</w:t>
      </w:r>
    </w:p>
    <w:p w:rsidR="00AE0927" w:rsidRPr="001C00CE" w:rsidRDefault="00FA0A89"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lastRenderedPageBreak/>
        <w:t>Для комплексной оценки ликвидности баланса</w:t>
      </w:r>
      <w:r w:rsidR="00AE0927" w:rsidRPr="001C00CE">
        <w:rPr>
          <w:rFonts w:ascii="Times New Roman" w:eastAsia="Times New Roman" w:hAnsi="Times New Roman" w:cs="Times New Roman"/>
          <w:sz w:val="28"/>
          <w:szCs w:val="28"/>
          <w:lang w:eastAsia="ru-RU"/>
        </w:rPr>
        <w:t xml:space="preserve"> рекомендуется использовать </w:t>
      </w:r>
      <w:r w:rsidRPr="001C00CE">
        <w:rPr>
          <w:rFonts w:ascii="Times New Roman" w:eastAsia="Times New Roman" w:hAnsi="Times New Roman" w:cs="Times New Roman"/>
          <w:sz w:val="28"/>
          <w:szCs w:val="28"/>
          <w:lang w:eastAsia="ru-RU"/>
        </w:rPr>
        <w:t>общий показатель ликвидности баланса предприятия</w:t>
      </w:r>
      <w:r w:rsidR="00AE0927" w:rsidRPr="001C00CE">
        <w:rPr>
          <w:rFonts w:ascii="Times New Roman" w:eastAsia="Times New Roman" w:hAnsi="Times New Roman" w:cs="Times New Roman"/>
          <w:sz w:val="28"/>
          <w:szCs w:val="28"/>
          <w:lang w:eastAsia="ru-RU"/>
        </w:rPr>
        <w:t>. Данный коэффициент</w:t>
      </w:r>
      <w:r w:rsidRPr="001C00CE">
        <w:rPr>
          <w:rFonts w:ascii="Times New Roman" w:eastAsia="Times New Roman" w:hAnsi="Times New Roman" w:cs="Times New Roman"/>
          <w:sz w:val="28"/>
          <w:szCs w:val="28"/>
          <w:lang w:eastAsia="ru-RU"/>
        </w:rPr>
        <w:t xml:space="preserve"> показывает отношение суммы всех ликвидных средств предприятия к сумме всех платежных обязательств (краткосрочных, долгосрочных, среднесрочных) при условии, что различные группы ликвидных средств и платежных обязательств входят в указанные суммы с определенными весовыми коэффициентами, учитывающими их значимость с точки зрения сроков поступления средств и погашения обязательств. </w:t>
      </w:r>
    </w:p>
    <w:p w:rsidR="00FA0A89" w:rsidRPr="001C00CE" w:rsidRDefault="00FA0A89"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Общий показатель ликвидности баланса определяется по формуле:</w:t>
      </w:r>
    </w:p>
    <w:p w:rsidR="00FA0A89" w:rsidRPr="001C00CE" w:rsidRDefault="00FA0A89" w:rsidP="000B05F5">
      <w:pPr>
        <w:shd w:val="clear" w:color="auto" w:fill="FFFFFF"/>
        <w:spacing w:after="0" w:line="360" w:lineRule="auto"/>
        <w:ind w:firstLine="709"/>
        <w:jc w:val="right"/>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К = (А1 + 0,5*А2 + 0,3*А3) / (П1 + 0,5*П2 + 0,3*П3)</w:t>
      </w:r>
      <w:r w:rsidR="00AE0927" w:rsidRPr="001C00CE">
        <w:rPr>
          <w:rFonts w:ascii="Times New Roman" w:eastAsia="Times New Roman" w:hAnsi="Times New Roman" w:cs="Times New Roman"/>
          <w:sz w:val="28"/>
          <w:szCs w:val="28"/>
          <w:lang w:eastAsia="ru-RU"/>
        </w:rPr>
        <w:t>.</w:t>
      </w:r>
      <w:r w:rsidR="000B05F5" w:rsidRPr="001C00CE">
        <w:rPr>
          <w:rFonts w:ascii="Times New Roman" w:eastAsia="Times New Roman" w:hAnsi="Times New Roman" w:cs="Times New Roman"/>
          <w:sz w:val="28"/>
          <w:szCs w:val="28"/>
          <w:lang w:eastAsia="ru-RU"/>
        </w:rPr>
        <w:t xml:space="preserve">                 (7)</w:t>
      </w:r>
    </w:p>
    <w:p w:rsidR="00FA0A89" w:rsidRPr="001C00CE" w:rsidRDefault="00AE0927"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Оцениваю</w:t>
      </w:r>
      <w:r w:rsidR="00FA0A89" w:rsidRPr="001C00CE">
        <w:rPr>
          <w:rFonts w:ascii="Times New Roman" w:eastAsia="Times New Roman" w:hAnsi="Times New Roman" w:cs="Times New Roman"/>
          <w:sz w:val="28"/>
          <w:szCs w:val="28"/>
          <w:lang w:eastAsia="ru-RU"/>
        </w:rPr>
        <w:t>т</w:t>
      </w:r>
      <w:r w:rsidRPr="001C00CE">
        <w:rPr>
          <w:rFonts w:ascii="Times New Roman" w:eastAsia="Times New Roman" w:hAnsi="Times New Roman" w:cs="Times New Roman"/>
          <w:sz w:val="28"/>
          <w:szCs w:val="28"/>
          <w:lang w:eastAsia="ru-RU"/>
        </w:rPr>
        <w:t>ся</w:t>
      </w:r>
      <w:r w:rsidR="00FA0A89" w:rsidRPr="001C00CE">
        <w:rPr>
          <w:rFonts w:ascii="Times New Roman" w:eastAsia="Times New Roman" w:hAnsi="Times New Roman" w:cs="Times New Roman"/>
          <w:sz w:val="28"/>
          <w:szCs w:val="28"/>
          <w:lang w:eastAsia="ru-RU"/>
        </w:rPr>
        <w:t xml:space="preserve"> изменения финансовой ситуации в компании с</w:t>
      </w:r>
      <w:r w:rsidRPr="001C00CE">
        <w:rPr>
          <w:rFonts w:ascii="Times New Roman" w:eastAsia="Times New Roman" w:hAnsi="Times New Roman" w:cs="Times New Roman"/>
          <w:sz w:val="28"/>
          <w:szCs w:val="28"/>
          <w:lang w:eastAsia="ru-RU"/>
        </w:rPr>
        <w:t xml:space="preserve"> </w:t>
      </w:r>
      <w:r w:rsidR="00FA0A89" w:rsidRPr="001C00CE">
        <w:rPr>
          <w:rFonts w:ascii="Times New Roman" w:eastAsia="Times New Roman" w:hAnsi="Times New Roman" w:cs="Times New Roman"/>
          <w:sz w:val="28"/>
          <w:szCs w:val="28"/>
          <w:lang w:eastAsia="ru-RU"/>
        </w:rPr>
        <w:t>точки зрения ликвидности. Данный показатель применяется при выборе надежного партнера из множества потенциальных партнеров на основе финансовой отчетности. Значение данного коэффициента должно быть больше или равно 1.</w:t>
      </w:r>
    </w:p>
    <w:p w:rsidR="00AE0927" w:rsidRPr="001C00CE" w:rsidRDefault="00AE0927"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На начало периода коэффициент общей ликвидности баланса был равен:</w:t>
      </w:r>
    </w:p>
    <w:p w:rsidR="00AE0927" w:rsidRPr="001C00CE" w:rsidRDefault="00AE0927"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К0 = (30 +0,5*70 + 0,3*210) / (80 + 0,5*180 + 0,3*30) = 128/179 </w:t>
      </w:r>
      <w:r w:rsidR="00475CD1" w:rsidRPr="001C00CE">
        <w:rPr>
          <w:rFonts w:ascii="Times New Roman" w:eastAsia="Times New Roman" w:hAnsi="Times New Roman" w:cs="Times New Roman"/>
          <w:sz w:val="28"/>
          <w:szCs w:val="28"/>
          <w:lang w:eastAsia="ru-RU"/>
        </w:rPr>
        <w:t>≈ 0,</w:t>
      </w:r>
      <w:proofErr w:type="gramStart"/>
      <w:r w:rsidR="00475CD1" w:rsidRPr="001C00CE">
        <w:rPr>
          <w:rFonts w:ascii="Times New Roman" w:eastAsia="Times New Roman" w:hAnsi="Times New Roman" w:cs="Times New Roman"/>
          <w:sz w:val="28"/>
          <w:szCs w:val="28"/>
          <w:lang w:eastAsia="ru-RU"/>
        </w:rPr>
        <w:t>715</w:t>
      </w:r>
      <w:r w:rsidRPr="001C00CE">
        <w:rPr>
          <w:rFonts w:ascii="Times New Roman" w:eastAsia="Times New Roman" w:hAnsi="Times New Roman" w:cs="Times New Roman"/>
          <w:sz w:val="28"/>
          <w:szCs w:val="28"/>
          <w:lang w:eastAsia="ru-RU"/>
        </w:rPr>
        <w:t>&lt; 1</w:t>
      </w:r>
      <w:proofErr w:type="gramEnd"/>
      <w:r w:rsidRPr="001C00CE">
        <w:rPr>
          <w:rFonts w:ascii="Times New Roman" w:eastAsia="Times New Roman" w:hAnsi="Times New Roman" w:cs="Times New Roman"/>
          <w:sz w:val="28"/>
          <w:szCs w:val="28"/>
          <w:lang w:eastAsia="ru-RU"/>
        </w:rPr>
        <w:t>.</w:t>
      </w:r>
    </w:p>
    <w:p w:rsidR="00AE0927" w:rsidRPr="001C00CE" w:rsidRDefault="00AE0927"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На конец периода коэффициент общей ликвидности баланса стал равен:</w:t>
      </w:r>
    </w:p>
    <w:p w:rsidR="00AE0927" w:rsidRPr="001C00CE" w:rsidRDefault="00AE0927"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К1 = (20 +0,5*90 + 0,3*220) / (100 + 0,5*220 + 0,3*30) = </w:t>
      </w:r>
      <w:r w:rsidR="00475CD1" w:rsidRPr="001C00CE">
        <w:rPr>
          <w:rFonts w:ascii="Times New Roman" w:eastAsia="Times New Roman" w:hAnsi="Times New Roman" w:cs="Times New Roman"/>
          <w:sz w:val="28"/>
          <w:szCs w:val="28"/>
          <w:lang w:eastAsia="ru-RU"/>
        </w:rPr>
        <w:t>131</w:t>
      </w:r>
      <w:r w:rsidRPr="001C00CE">
        <w:rPr>
          <w:rFonts w:ascii="Times New Roman" w:eastAsia="Times New Roman" w:hAnsi="Times New Roman" w:cs="Times New Roman"/>
          <w:sz w:val="28"/>
          <w:szCs w:val="28"/>
          <w:lang w:eastAsia="ru-RU"/>
        </w:rPr>
        <w:t>/</w:t>
      </w:r>
      <w:r w:rsidR="00475CD1" w:rsidRPr="001C00CE">
        <w:rPr>
          <w:rFonts w:ascii="Times New Roman" w:eastAsia="Times New Roman" w:hAnsi="Times New Roman" w:cs="Times New Roman"/>
          <w:sz w:val="28"/>
          <w:szCs w:val="28"/>
          <w:lang w:eastAsia="ru-RU"/>
        </w:rPr>
        <w:t>229</w:t>
      </w:r>
      <w:r w:rsidRPr="001C00CE">
        <w:rPr>
          <w:rFonts w:ascii="Times New Roman" w:eastAsia="Times New Roman" w:hAnsi="Times New Roman" w:cs="Times New Roman"/>
          <w:sz w:val="28"/>
          <w:szCs w:val="28"/>
          <w:lang w:eastAsia="ru-RU"/>
        </w:rPr>
        <w:t xml:space="preserve"> </w:t>
      </w:r>
      <w:r w:rsidR="00475CD1" w:rsidRPr="001C00CE">
        <w:rPr>
          <w:rFonts w:ascii="Times New Roman" w:eastAsia="Times New Roman" w:hAnsi="Times New Roman" w:cs="Times New Roman"/>
          <w:sz w:val="28"/>
          <w:szCs w:val="28"/>
          <w:lang w:eastAsia="ru-RU"/>
        </w:rPr>
        <w:t>≈ 0,</w:t>
      </w:r>
      <w:proofErr w:type="gramStart"/>
      <w:r w:rsidR="00475CD1" w:rsidRPr="001C00CE">
        <w:rPr>
          <w:rFonts w:ascii="Times New Roman" w:eastAsia="Times New Roman" w:hAnsi="Times New Roman" w:cs="Times New Roman"/>
          <w:sz w:val="28"/>
          <w:szCs w:val="28"/>
          <w:lang w:eastAsia="ru-RU"/>
        </w:rPr>
        <w:t>572</w:t>
      </w:r>
      <w:r w:rsidRPr="001C00CE">
        <w:rPr>
          <w:rFonts w:ascii="Times New Roman" w:eastAsia="Times New Roman" w:hAnsi="Times New Roman" w:cs="Times New Roman"/>
          <w:sz w:val="28"/>
          <w:szCs w:val="28"/>
          <w:lang w:eastAsia="ru-RU"/>
        </w:rPr>
        <w:t>&lt; 1</w:t>
      </w:r>
      <w:proofErr w:type="gramEnd"/>
      <w:r w:rsidRPr="001C00CE">
        <w:rPr>
          <w:rFonts w:ascii="Times New Roman" w:eastAsia="Times New Roman" w:hAnsi="Times New Roman" w:cs="Times New Roman"/>
          <w:sz w:val="28"/>
          <w:szCs w:val="28"/>
          <w:lang w:eastAsia="ru-RU"/>
        </w:rPr>
        <w:t>.</w:t>
      </w:r>
    </w:p>
    <w:p w:rsidR="00AE0927" w:rsidRPr="001C00CE" w:rsidRDefault="00475CD1"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Значения коэффициента общей ликвидности не превышают 1, значит, баланс предприятия не ликвиден. Кроме того, К</w:t>
      </w:r>
      <w:proofErr w:type="gramStart"/>
      <w:r w:rsidRPr="001C00CE">
        <w:rPr>
          <w:rFonts w:ascii="Times New Roman" w:eastAsia="Times New Roman" w:hAnsi="Times New Roman" w:cs="Times New Roman"/>
          <w:sz w:val="28"/>
          <w:szCs w:val="28"/>
          <w:lang w:eastAsia="ru-RU"/>
        </w:rPr>
        <w:t>0&gt;К</w:t>
      </w:r>
      <w:proofErr w:type="gramEnd"/>
      <w:r w:rsidRPr="001C00CE">
        <w:rPr>
          <w:rFonts w:ascii="Times New Roman" w:eastAsia="Times New Roman" w:hAnsi="Times New Roman" w:cs="Times New Roman"/>
          <w:sz w:val="28"/>
          <w:szCs w:val="28"/>
          <w:lang w:eastAsia="ru-RU"/>
        </w:rPr>
        <w:t>1, что говорит, о том, что структура баланса на конец периода ухудшилась по сравнению с первоначальной структурой, активы предприятия потеряли ликвидность.</w:t>
      </w:r>
    </w:p>
    <w:p w:rsidR="00AE0927" w:rsidRPr="00D06D88" w:rsidRDefault="00475CD1" w:rsidP="00FA0A8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ВЫВОД: баланс анализируемой организации не ликвиден и </w:t>
      </w:r>
      <w:proofErr w:type="gramStart"/>
      <w:r w:rsidRPr="001C00CE">
        <w:rPr>
          <w:rFonts w:ascii="Times New Roman" w:eastAsia="Times New Roman" w:hAnsi="Times New Roman" w:cs="Times New Roman"/>
          <w:sz w:val="28"/>
          <w:szCs w:val="28"/>
          <w:lang w:eastAsia="ru-RU"/>
        </w:rPr>
        <w:t>на начало</w:t>
      </w:r>
      <w:proofErr w:type="gramEnd"/>
      <w:r w:rsidRPr="001C00CE">
        <w:rPr>
          <w:rFonts w:ascii="Times New Roman" w:eastAsia="Times New Roman" w:hAnsi="Times New Roman" w:cs="Times New Roman"/>
          <w:sz w:val="28"/>
          <w:szCs w:val="28"/>
          <w:lang w:eastAsia="ru-RU"/>
        </w:rPr>
        <w:t xml:space="preserve"> и на конец периода. Но на начало периода предприятие обладало достаточным уровнем ликвидности при условии своевременно поступления платежей и финансовой устойчивостью, а на конец периода – организация потеряла финансовую устойчивость. Анализ ликвидности и платежеспособности организации на основе группировки активов и пассивов </w:t>
      </w:r>
      <w:r w:rsidR="00FD52BC" w:rsidRPr="001C00CE">
        <w:rPr>
          <w:rFonts w:ascii="Times New Roman" w:eastAsia="Times New Roman" w:hAnsi="Times New Roman" w:cs="Times New Roman"/>
          <w:sz w:val="28"/>
          <w:szCs w:val="28"/>
          <w:lang w:eastAsia="ru-RU"/>
        </w:rPr>
        <w:t>указывает на неэффективность структуры баланса предприятия и ее ухудшению к концу периода.</w:t>
      </w:r>
      <w:r w:rsidR="00E41100" w:rsidRPr="001C00CE">
        <w:rPr>
          <w:rFonts w:ascii="Times New Roman" w:eastAsia="Times New Roman" w:hAnsi="Times New Roman" w:cs="Times New Roman"/>
          <w:sz w:val="28"/>
          <w:szCs w:val="28"/>
          <w:lang w:eastAsia="ru-RU"/>
        </w:rPr>
        <w:t xml:space="preserve"> </w:t>
      </w:r>
      <w:r w:rsidR="00E41100" w:rsidRPr="00D06D88">
        <w:rPr>
          <w:rFonts w:ascii="Times New Roman" w:eastAsia="Times New Roman" w:hAnsi="Times New Roman" w:cs="Times New Roman"/>
          <w:sz w:val="28"/>
          <w:szCs w:val="28"/>
          <w:lang w:eastAsia="ru-RU"/>
        </w:rPr>
        <w:t>[7]</w:t>
      </w:r>
    </w:p>
    <w:p w:rsidR="00867CDF" w:rsidRPr="001C00CE" w:rsidRDefault="00867CDF" w:rsidP="00867CDF">
      <w:pPr>
        <w:autoSpaceDE w:val="0"/>
        <w:autoSpaceDN w:val="0"/>
        <w:adjustRightInd w:val="0"/>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bCs/>
          <w:iCs/>
          <w:sz w:val="28"/>
          <w:szCs w:val="28"/>
        </w:rPr>
        <w:lastRenderedPageBreak/>
        <w:t xml:space="preserve">ЗАДАНИЕ 3.3. </w:t>
      </w:r>
      <w:r w:rsidRPr="001C00CE">
        <w:rPr>
          <w:rFonts w:ascii="Times New Roman" w:hAnsi="Times New Roman" w:cs="Times New Roman"/>
          <w:sz w:val="28"/>
          <w:szCs w:val="28"/>
        </w:rPr>
        <w:t xml:space="preserve">Раскрыть экономическую сущность </w:t>
      </w:r>
      <w:r w:rsidRPr="001C00CE">
        <w:rPr>
          <w:rFonts w:ascii="Times New Roman" w:hAnsi="Times New Roman" w:cs="Times New Roman"/>
          <w:iCs/>
          <w:sz w:val="28"/>
          <w:szCs w:val="28"/>
        </w:rPr>
        <w:t xml:space="preserve">платежеспособности, ликвидности активов, ликвидности предприятия. </w:t>
      </w:r>
      <w:r w:rsidRPr="001C00CE">
        <w:rPr>
          <w:rFonts w:ascii="Times New Roman" w:hAnsi="Times New Roman" w:cs="Times New Roman"/>
          <w:sz w:val="28"/>
          <w:szCs w:val="28"/>
        </w:rPr>
        <w:t>Раскрыть методику расчета показателей ликвидности, указать их рекомендуемые значения. По данным бухгалтерского баланса:</w:t>
      </w:r>
    </w:p>
    <w:p w:rsidR="00867CDF" w:rsidRPr="001C00CE" w:rsidRDefault="00867CDF" w:rsidP="00867CDF">
      <w:pPr>
        <w:autoSpaceDE w:val="0"/>
        <w:autoSpaceDN w:val="0"/>
        <w:adjustRightInd w:val="0"/>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1. По табл. 11 осуществить расчет показателей ликвидности и сравнить их с рекомендованными значениями.</w:t>
      </w:r>
    </w:p>
    <w:p w:rsidR="00867CDF" w:rsidRPr="001C00CE" w:rsidRDefault="00867CDF" w:rsidP="00867CDF">
      <w:pPr>
        <w:autoSpaceDE w:val="0"/>
        <w:autoSpaceDN w:val="0"/>
        <w:adjustRightInd w:val="0"/>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2. Сделать выводы о достаточности величины собственных оборотных средств.</w:t>
      </w:r>
    </w:p>
    <w:p w:rsidR="00867CDF" w:rsidRPr="001C00CE" w:rsidRDefault="00867CDF" w:rsidP="00867CDF">
      <w:pPr>
        <w:autoSpaceDE w:val="0"/>
        <w:autoSpaceDN w:val="0"/>
        <w:adjustRightInd w:val="0"/>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3. На основании полученных показателей определить положительные или отрицательные тенденции изменения ликвидности и платежеспособности. Указать возможные пути их повышения.</w:t>
      </w:r>
    </w:p>
    <w:p w:rsidR="00994BC4" w:rsidRPr="001C00CE" w:rsidRDefault="00994BC4" w:rsidP="00867CDF">
      <w:pPr>
        <w:autoSpaceDE w:val="0"/>
        <w:autoSpaceDN w:val="0"/>
        <w:adjustRightInd w:val="0"/>
        <w:spacing w:after="0" w:line="360" w:lineRule="auto"/>
        <w:ind w:firstLine="709"/>
        <w:jc w:val="both"/>
        <w:rPr>
          <w:rFonts w:ascii="Times New Roman" w:hAnsi="Times New Roman" w:cs="Times New Roman"/>
          <w:sz w:val="28"/>
          <w:szCs w:val="28"/>
        </w:rPr>
      </w:pPr>
    </w:p>
    <w:p w:rsidR="00867CDF" w:rsidRPr="001C00CE" w:rsidRDefault="00994BC4" w:rsidP="00867CDF">
      <w:pPr>
        <w:autoSpaceDE w:val="0"/>
        <w:autoSpaceDN w:val="0"/>
        <w:adjustRightInd w:val="0"/>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РЕШЕНИЕ</w:t>
      </w:r>
    </w:p>
    <w:p w:rsidR="00994BC4" w:rsidRPr="001C00CE" w:rsidRDefault="00994BC4" w:rsidP="00B93914">
      <w:pPr>
        <w:autoSpaceDE w:val="0"/>
        <w:autoSpaceDN w:val="0"/>
        <w:adjustRightInd w:val="0"/>
        <w:spacing w:after="0" w:line="360" w:lineRule="auto"/>
        <w:ind w:firstLine="709"/>
        <w:jc w:val="both"/>
        <w:rPr>
          <w:rFonts w:ascii="Times New Roman" w:hAnsi="Times New Roman" w:cs="Times New Roman"/>
          <w:sz w:val="28"/>
          <w:szCs w:val="28"/>
        </w:rPr>
      </w:pPr>
    </w:p>
    <w:p w:rsidR="00F658F7" w:rsidRPr="001C00CE" w:rsidRDefault="00F658F7" w:rsidP="00B93914">
      <w:pPr>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bCs/>
          <w:sz w:val="28"/>
          <w:szCs w:val="28"/>
          <w:lang w:eastAsia="ru-RU"/>
        </w:rPr>
        <w:t>Платежеспособность предприятия (организации)</w:t>
      </w:r>
      <w:r w:rsidR="00B93914" w:rsidRPr="001C00CE">
        <w:rPr>
          <w:rFonts w:ascii="Times New Roman" w:eastAsia="Times New Roman" w:hAnsi="Times New Roman" w:cs="Times New Roman"/>
          <w:bCs/>
          <w:sz w:val="28"/>
          <w:szCs w:val="28"/>
          <w:lang w:eastAsia="ru-RU"/>
        </w:rPr>
        <w:t xml:space="preserve"> </w:t>
      </w:r>
      <w:r w:rsidRPr="001C00CE">
        <w:rPr>
          <w:rFonts w:ascii="Times New Roman" w:eastAsia="Times New Roman" w:hAnsi="Times New Roman" w:cs="Times New Roman"/>
          <w:sz w:val="28"/>
          <w:szCs w:val="28"/>
          <w:lang w:eastAsia="ru-RU"/>
        </w:rPr>
        <w:t>–</w:t>
      </w:r>
      <w:r w:rsidR="00B93914" w:rsidRPr="001C00CE">
        <w:rPr>
          <w:rFonts w:ascii="Times New Roman" w:eastAsia="Times New Roman" w:hAnsi="Times New Roman" w:cs="Times New Roman"/>
          <w:sz w:val="28"/>
          <w:szCs w:val="28"/>
          <w:lang w:eastAsia="ru-RU"/>
        </w:rPr>
        <w:t xml:space="preserve"> </w:t>
      </w:r>
      <w:r w:rsidRPr="001C00CE">
        <w:rPr>
          <w:rFonts w:ascii="Times New Roman" w:eastAsia="Times New Roman" w:hAnsi="Times New Roman" w:cs="Times New Roman"/>
          <w:sz w:val="28"/>
          <w:szCs w:val="28"/>
          <w:lang w:eastAsia="ru-RU"/>
        </w:rPr>
        <w:t xml:space="preserve">это способность субъекта экономической деятельности полностью и </w:t>
      </w:r>
      <w:r w:rsidR="00B93914" w:rsidRPr="001C00CE">
        <w:rPr>
          <w:rFonts w:ascii="Times New Roman" w:eastAsia="Times New Roman" w:hAnsi="Times New Roman" w:cs="Times New Roman"/>
          <w:sz w:val="28"/>
          <w:szCs w:val="28"/>
          <w:lang w:eastAsia="ru-RU"/>
        </w:rPr>
        <w:t xml:space="preserve">в </w:t>
      </w:r>
      <w:r w:rsidRPr="001C00CE">
        <w:rPr>
          <w:rFonts w:ascii="Times New Roman" w:eastAsia="Times New Roman" w:hAnsi="Times New Roman" w:cs="Times New Roman"/>
          <w:sz w:val="28"/>
          <w:szCs w:val="28"/>
          <w:lang w:eastAsia="ru-RU"/>
        </w:rPr>
        <w:t>срок погашать свою кредиторскую задолженность. Платежеспособность является одним из ключевых признаков нормального (устойчивого) финансового положений предприятия.</w:t>
      </w:r>
    </w:p>
    <w:p w:rsidR="00F658F7" w:rsidRPr="001C00CE" w:rsidRDefault="00F658F7" w:rsidP="00B93914">
      <w:pPr>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Платежеспособность предприятия складывается из двух факторов:</w:t>
      </w:r>
    </w:p>
    <w:p w:rsidR="00F658F7" w:rsidRPr="001C00CE" w:rsidRDefault="00F658F7" w:rsidP="00B93914">
      <w:pPr>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1. Наличие активо</w:t>
      </w:r>
      <w:r w:rsidR="00B93914" w:rsidRPr="001C00CE">
        <w:rPr>
          <w:rFonts w:ascii="Times New Roman" w:eastAsia="Times New Roman" w:hAnsi="Times New Roman" w:cs="Times New Roman"/>
          <w:sz w:val="28"/>
          <w:szCs w:val="28"/>
          <w:lang w:eastAsia="ru-RU"/>
        </w:rPr>
        <w:t>в (имущества и денежных средств</w:t>
      </w:r>
      <w:r w:rsidRPr="001C00CE">
        <w:rPr>
          <w:rFonts w:ascii="Times New Roman" w:eastAsia="Times New Roman" w:hAnsi="Times New Roman" w:cs="Times New Roman"/>
          <w:sz w:val="28"/>
          <w:szCs w:val="28"/>
          <w:lang w:eastAsia="ru-RU"/>
        </w:rPr>
        <w:t>), достаточных для погашения всех имеющихся у организации обязательств.</w:t>
      </w:r>
    </w:p>
    <w:p w:rsidR="00F658F7" w:rsidRPr="001C00CE" w:rsidRDefault="00F658F7" w:rsidP="00B93914">
      <w:pPr>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2. Степень ликвидности имеющихся активов</w:t>
      </w:r>
      <w:r w:rsidR="00B93914" w:rsidRPr="001C00CE">
        <w:rPr>
          <w:rFonts w:ascii="Times New Roman" w:eastAsia="Times New Roman" w:hAnsi="Times New Roman" w:cs="Times New Roman"/>
          <w:sz w:val="28"/>
          <w:szCs w:val="28"/>
          <w:lang w:eastAsia="ru-RU"/>
        </w:rPr>
        <w:t>,</w:t>
      </w:r>
      <w:r w:rsidRPr="001C00CE">
        <w:rPr>
          <w:rFonts w:ascii="Times New Roman" w:eastAsia="Times New Roman" w:hAnsi="Times New Roman" w:cs="Times New Roman"/>
          <w:sz w:val="28"/>
          <w:szCs w:val="28"/>
          <w:lang w:eastAsia="ru-RU"/>
        </w:rPr>
        <w:t xml:space="preserve"> достаточная для того, чтобы при необходимости реализовать их, перевести в деньги в сумме достаточной для погашения обязательств.</w:t>
      </w:r>
    </w:p>
    <w:p w:rsidR="00F658F7" w:rsidRPr="001C00CE" w:rsidRDefault="00F658F7" w:rsidP="00B93914">
      <w:pPr>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Платежеспособность предприятия с позиции ликвидности активов анализируется посредством специальных финансовых коэффициентов – коэффициентов ликвидности:</w:t>
      </w:r>
    </w:p>
    <w:p w:rsidR="00F658F7" w:rsidRPr="001C00CE" w:rsidRDefault="00F658F7" w:rsidP="00B93914">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коэффициент текущей ликвидности</w:t>
      </w:r>
    </w:p>
    <w:p w:rsidR="00F658F7" w:rsidRPr="001C00CE" w:rsidRDefault="00F658F7" w:rsidP="00B93914">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коэффициент быстрой ликвидности</w:t>
      </w:r>
    </w:p>
    <w:p w:rsidR="00F658F7" w:rsidRPr="001C00CE" w:rsidRDefault="00F658F7" w:rsidP="00B93914">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коэффициент абсолютной ликвидности</w:t>
      </w:r>
      <w:r w:rsidR="007270E5" w:rsidRPr="001C00CE">
        <w:rPr>
          <w:rFonts w:ascii="Times New Roman" w:eastAsia="Times New Roman" w:hAnsi="Times New Roman" w:cs="Times New Roman"/>
          <w:sz w:val="28"/>
          <w:szCs w:val="28"/>
          <w:lang w:val="en-US" w:eastAsia="ru-RU"/>
        </w:rPr>
        <w:t xml:space="preserve"> [14]</w:t>
      </w:r>
    </w:p>
    <w:p w:rsidR="00F658F7" w:rsidRPr="001C00CE" w:rsidRDefault="00F658F7" w:rsidP="00B93914">
      <w:pPr>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hAnsi="Times New Roman" w:cs="Times New Roman"/>
          <w:sz w:val="28"/>
          <w:szCs w:val="28"/>
          <w:shd w:val="clear" w:color="auto" w:fill="FFFFFF"/>
        </w:rPr>
        <w:lastRenderedPageBreak/>
        <w:t>Под</w:t>
      </w:r>
      <w:r w:rsidR="00B93914" w:rsidRPr="001C00CE">
        <w:rPr>
          <w:rStyle w:val="apple-converted-space"/>
          <w:rFonts w:ascii="Times New Roman" w:hAnsi="Times New Roman" w:cs="Times New Roman"/>
          <w:sz w:val="28"/>
          <w:szCs w:val="28"/>
          <w:shd w:val="clear" w:color="auto" w:fill="FFFFFF"/>
        </w:rPr>
        <w:t xml:space="preserve"> </w:t>
      </w:r>
      <w:r w:rsidRPr="001C00CE">
        <w:rPr>
          <w:rStyle w:val="a6"/>
          <w:rFonts w:ascii="Times New Roman" w:hAnsi="Times New Roman" w:cs="Times New Roman"/>
          <w:b w:val="0"/>
          <w:iCs/>
          <w:sz w:val="28"/>
          <w:szCs w:val="28"/>
          <w:shd w:val="clear" w:color="auto" w:fill="FFFFFF"/>
        </w:rPr>
        <w:t>ликвидностью</w:t>
      </w:r>
      <w:r w:rsidR="00B93914" w:rsidRPr="001C00CE">
        <w:rPr>
          <w:rStyle w:val="apple-converted-space"/>
          <w:rFonts w:ascii="Times New Roman" w:hAnsi="Times New Roman" w:cs="Times New Roman"/>
          <w:b/>
          <w:bCs/>
          <w:sz w:val="28"/>
          <w:szCs w:val="28"/>
          <w:shd w:val="clear" w:color="auto" w:fill="FFFFFF"/>
        </w:rPr>
        <w:t xml:space="preserve"> </w:t>
      </w:r>
      <w:r w:rsidRPr="001C00CE">
        <w:rPr>
          <w:rFonts w:ascii="Times New Roman" w:hAnsi="Times New Roman" w:cs="Times New Roman"/>
          <w:sz w:val="28"/>
          <w:szCs w:val="28"/>
          <w:shd w:val="clear" w:color="auto" w:fill="FFFFFF"/>
        </w:rPr>
        <w:t>какого-либо актива понимают его способность трансформироваться в денежные средства в ходе предусмотренного производственно-технологического процесса,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w:t>
      </w:r>
    </w:p>
    <w:p w:rsidR="00B93914" w:rsidRPr="001C00CE" w:rsidRDefault="00B93914" w:rsidP="00B93914">
      <w:pPr>
        <w:shd w:val="clear" w:color="auto" w:fill="FFFFFF"/>
        <w:spacing w:after="75"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Ликвидность предприятия - это возможность предприятия покрыть свои платежные обязательства за счет собственных средств (перевод активов в денежную наличность) и за счет привлечения заемных средств со стороны.</w:t>
      </w:r>
    </w:p>
    <w:p w:rsidR="00B93914" w:rsidRPr="001C00CE" w:rsidRDefault="00B93914" w:rsidP="00B93914">
      <w:pPr>
        <w:shd w:val="clear" w:color="auto" w:fill="FFFFFF"/>
        <w:spacing w:after="75"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Ликвидность предприятия выступает в качестве внешнего проявления финансовой устойчивости, сущностью которой является обеспеченность оборотных активов долгосрочными источниками формирования. Большая или меньшая текущая ликвидность (</w:t>
      </w:r>
      <w:proofErr w:type="spellStart"/>
      <w:r w:rsidRPr="001C00CE">
        <w:rPr>
          <w:rFonts w:ascii="Times New Roman" w:eastAsia="Times New Roman" w:hAnsi="Times New Roman" w:cs="Times New Roman"/>
          <w:sz w:val="28"/>
          <w:szCs w:val="28"/>
          <w:lang w:eastAsia="ru-RU"/>
        </w:rPr>
        <w:t>неликвидность</w:t>
      </w:r>
      <w:proofErr w:type="spellEnd"/>
      <w:r w:rsidRPr="001C00CE">
        <w:rPr>
          <w:rFonts w:ascii="Times New Roman" w:eastAsia="Times New Roman" w:hAnsi="Times New Roman" w:cs="Times New Roman"/>
          <w:sz w:val="28"/>
          <w:szCs w:val="28"/>
          <w:lang w:eastAsia="ru-RU"/>
        </w:rPr>
        <w:t>) обусловлена большей или меньшей степенью обеспеченности (необеспеченности) оборотных активов долгосрочными источниками.</w:t>
      </w:r>
    </w:p>
    <w:p w:rsidR="00B93914" w:rsidRPr="00D06D88" w:rsidRDefault="00B93914" w:rsidP="00B93914">
      <w:pPr>
        <w:shd w:val="clear" w:color="auto" w:fill="FFFFFF"/>
        <w:spacing w:after="75"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Основным признаком ликвидности, служит формальное превышение (в стоимостной оценке) оборотных активов над краткосрочными пассивами. Чем больше это превышение, тем благоприятнее финансовое состояние предприятия с позиции ликвидности. Если величина оборотных активов недостаточно велика по сравнению с краткосрочными пассивами, текущее положение предприятия неустойчиво и вполне вероятно, что может возникнуть ситуация, когда на предприятии не будет в нужном количестве средств для расчетов по своим финансовым обязательствам.</w:t>
      </w:r>
      <w:r w:rsidR="001C00CE" w:rsidRPr="001C00CE">
        <w:rPr>
          <w:rFonts w:ascii="Times New Roman" w:eastAsia="Times New Roman" w:hAnsi="Times New Roman" w:cs="Times New Roman"/>
          <w:sz w:val="28"/>
          <w:szCs w:val="28"/>
          <w:lang w:eastAsia="ru-RU"/>
        </w:rPr>
        <w:t xml:space="preserve"> [</w:t>
      </w:r>
      <w:r w:rsidR="001C00CE" w:rsidRPr="00D06D88">
        <w:rPr>
          <w:rFonts w:ascii="Times New Roman" w:eastAsia="Times New Roman" w:hAnsi="Times New Roman" w:cs="Times New Roman"/>
          <w:sz w:val="28"/>
          <w:szCs w:val="28"/>
          <w:lang w:eastAsia="ru-RU"/>
        </w:rPr>
        <w:t>19]</w:t>
      </w:r>
    </w:p>
    <w:p w:rsidR="00994BC4" w:rsidRPr="001C00CE" w:rsidRDefault="00B93914" w:rsidP="00B93914">
      <w:pPr>
        <w:spacing w:after="0" w:line="360" w:lineRule="auto"/>
        <w:ind w:firstLine="709"/>
        <w:jc w:val="both"/>
        <w:rPr>
          <w:rFonts w:ascii="Times New Roman" w:hAnsi="Times New Roman" w:cs="Times New Roman"/>
          <w:sz w:val="28"/>
          <w:szCs w:val="28"/>
        </w:rPr>
      </w:pPr>
      <w:r w:rsidRPr="001C00CE">
        <w:rPr>
          <w:rFonts w:ascii="Times New Roman" w:eastAsia="Times New Roman" w:hAnsi="Times New Roman" w:cs="Times New Roman"/>
          <w:sz w:val="28"/>
          <w:szCs w:val="28"/>
          <w:lang w:eastAsia="ru-RU"/>
        </w:rPr>
        <w:t>Осуществим расчет показателей ликвидности и результат представим в таблице 11.</w:t>
      </w:r>
    </w:p>
    <w:p w:rsidR="00994BC4" w:rsidRPr="001C00CE" w:rsidRDefault="00994BC4" w:rsidP="00994B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1. Коэффициент текущей ликвидности показывает, достаточно ли у предприятия средств, которые могут быть использованы им для погашения своих краткосрочных обязательств в течение года. Это основной показатель платежеспособности предприятия. Коэффициент текущей ликвидности </w:t>
      </w:r>
      <w:r w:rsidR="00B93914" w:rsidRPr="001C00CE">
        <w:rPr>
          <w:rFonts w:ascii="Times New Roman" w:eastAsia="Times New Roman" w:hAnsi="Times New Roman" w:cs="Times New Roman"/>
          <w:sz w:val="28"/>
          <w:szCs w:val="28"/>
          <w:lang w:eastAsia="ru-RU"/>
        </w:rPr>
        <w:t>(</w:t>
      </w:r>
      <w:proofErr w:type="spellStart"/>
      <w:r w:rsidR="00B93914" w:rsidRPr="001C00CE">
        <w:rPr>
          <w:rFonts w:ascii="Times New Roman" w:eastAsia="Times New Roman" w:hAnsi="Times New Roman" w:cs="Times New Roman"/>
          <w:sz w:val="28"/>
          <w:szCs w:val="28"/>
          <w:lang w:eastAsia="ru-RU"/>
        </w:rPr>
        <w:t>Ктл</w:t>
      </w:r>
      <w:proofErr w:type="spellEnd"/>
      <w:r w:rsidR="00B93914" w:rsidRPr="001C00CE">
        <w:rPr>
          <w:rFonts w:ascii="Times New Roman" w:eastAsia="Times New Roman" w:hAnsi="Times New Roman" w:cs="Times New Roman"/>
          <w:sz w:val="28"/>
          <w:szCs w:val="28"/>
          <w:lang w:eastAsia="ru-RU"/>
        </w:rPr>
        <w:t xml:space="preserve">) </w:t>
      </w:r>
      <w:r w:rsidRPr="001C00CE">
        <w:rPr>
          <w:rFonts w:ascii="Times New Roman" w:eastAsia="Times New Roman" w:hAnsi="Times New Roman" w:cs="Times New Roman"/>
          <w:sz w:val="28"/>
          <w:szCs w:val="28"/>
          <w:lang w:eastAsia="ru-RU"/>
        </w:rPr>
        <w:t>определяется по формуле:</w:t>
      </w:r>
    </w:p>
    <w:p w:rsidR="00994BC4" w:rsidRPr="001C00CE" w:rsidRDefault="00994BC4" w:rsidP="000B05F5">
      <w:pPr>
        <w:shd w:val="clear" w:color="auto" w:fill="FFFFFF"/>
        <w:spacing w:after="0" w:line="360" w:lineRule="auto"/>
        <w:ind w:firstLine="709"/>
        <w:jc w:val="right"/>
        <w:rPr>
          <w:rFonts w:ascii="Times New Roman" w:eastAsia="Times New Roman" w:hAnsi="Times New Roman" w:cs="Times New Roman"/>
          <w:sz w:val="28"/>
          <w:szCs w:val="28"/>
          <w:lang w:eastAsia="ru-RU"/>
        </w:rPr>
      </w:pPr>
      <w:proofErr w:type="spellStart"/>
      <w:r w:rsidRPr="001C00CE">
        <w:rPr>
          <w:rFonts w:ascii="Times New Roman" w:eastAsia="Times New Roman" w:hAnsi="Times New Roman" w:cs="Times New Roman"/>
          <w:sz w:val="28"/>
          <w:szCs w:val="28"/>
          <w:lang w:eastAsia="ru-RU"/>
        </w:rPr>
        <w:lastRenderedPageBreak/>
        <w:t>К</w:t>
      </w:r>
      <w:r w:rsidR="00B93914" w:rsidRPr="001C00CE">
        <w:rPr>
          <w:rFonts w:ascii="Times New Roman" w:eastAsia="Times New Roman" w:hAnsi="Times New Roman" w:cs="Times New Roman"/>
          <w:sz w:val="28"/>
          <w:szCs w:val="28"/>
          <w:lang w:eastAsia="ru-RU"/>
        </w:rPr>
        <w:t>тл</w:t>
      </w:r>
      <w:proofErr w:type="spellEnd"/>
      <w:r w:rsidRPr="001C00CE">
        <w:rPr>
          <w:rFonts w:ascii="Times New Roman" w:eastAsia="Times New Roman" w:hAnsi="Times New Roman" w:cs="Times New Roman"/>
          <w:sz w:val="28"/>
          <w:szCs w:val="28"/>
          <w:lang w:eastAsia="ru-RU"/>
        </w:rPr>
        <w:t xml:space="preserve"> = (А1 + А2 + А3) / (П1 + П2)</w:t>
      </w:r>
      <w:r w:rsidR="00B93914" w:rsidRPr="001C00CE">
        <w:rPr>
          <w:rFonts w:ascii="Times New Roman" w:eastAsia="Times New Roman" w:hAnsi="Times New Roman" w:cs="Times New Roman"/>
          <w:sz w:val="28"/>
          <w:szCs w:val="28"/>
          <w:lang w:eastAsia="ru-RU"/>
        </w:rPr>
        <w:t>.</w:t>
      </w:r>
      <w:r w:rsidR="000B05F5" w:rsidRPr="001C00CE">
        <w:rPr>
          <w:rFonts w:ascii="Times New Roman" w:eastAsia="Times New Roman" w:hAnsi="Times New Roman" w:cs="Times New Roman"/>
          <w:sz w:val="28"/>
          <w:szCs w:val="28"/>
          <w:lang w:eastAsia="ru-RU"/>
        </w:rPr>
        <w:t xml:space="preserve">                              (8)</w:t>
      </w:r>
    </w:p>
    <w:p w:rsidR="00B93914" w:rsidRPr="001C00CE" w:rsidRDefault="00B93914" w:rsidP="00994B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На начало периода:</w:t>
      </w:r>
    </w:p>
    <w:p w:rsidR="00B93914" w:rsidRPr="001C00CE" w:rsidRDefault="00B93914" w:rsidP="00994B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Ктл0 = (30+70+</w:t>
      </w:r>
      <w:proofErr w:type="gramStart"/>
      <w:r w:rsidRPr="001C00CE">
        <w:rPr>
          <w:rFonts w:ascii="Times New Roman" w:eastAsia="Times New Roman" w:hAnsi="Times New Roman" w:cs="Times New Roman"/>
          <w:sz w:val="28"/>
          <w:szCs w:val="28"/>
          <w:lang w:eastAsia="ru-RU"/>
        </w:rPr>
        <w:t>210)/</w:t>
      </w:r>
      <w:proofErr w:type="gramEnd"/>
      <w:r w:rsidRPr="001C00CE">
        <w:rPr>
          <w:rFonts w:ascii="Times New Roman" w:eastAsia="Times New Roman" w:hAnsi="Times New Roman" w:cs="Times New Roman"/>
          <w:sz w:val="28"/>
          <w:szCs w:val="28"/>
          <w:lang w:eastAsia="ru-RU"/>
        </w:rPr>
        <w:t>(80+180)=210/260 ≈ 0,808.</w:t>
      </w:r>
    </w:p>
    <w:p w:rsidR="00B93914" w:rsidRPr="001C00CE" w:rsidRDefault="00B93914" w:rsidP="00994B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На конец периода:</w:t>
      </w:r>
    </w:p>
    <w:p w:rsidR="00B93914" w:rsidRPr="001C00CE" w:rsidRDefault="00B93914" w:rsidP="00994B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Ктл1= (20+90+</w:t>
      </w:r>
      <w:proofErr w:type="gramStart"/>
      <w:r w:rsidRPr="001C00CE">
        <w:rPr>
          <w:rFonts w:ascii="Times New Roman" w:eastAsia="Times New Roman" w:hAnsi="Times New Roman" w:cs="Times New Roman"/>
          <w:sz w:val="28"/>
          <w:szCs w:val="28"/>
          <w:lang w:eastAsia="ru-RU"/>
        </w:rPr>
        <w:t>220)/</w:t>
      </w:r>
      <w:proofErr w:type="gramEnd"/>
      <w:r w:rsidRPr="001C00CE">
        <w:rPr>
          <w:rFonts w:ascii="Times New Roman" w:eastAsia="Times New Roman" w:hAnsi="Times New Roman" w:cs="Times New Roman"/>
          <w:sz w:val="28"/>
          <w:szCs w:val="28"/>
          <w:lang w:eastAsia="ru-RU"/>
        </w:rPr>
        <w:t>(100+220)=330/320 ≈ 1,031.</w:t>
      </w:r>
    </w:p>
    <w:p w:rsidR="00994BC4" w:rsidRPr="001C00CE" w:rsidRDefault="00994BC4" w:rsidP="00994B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В мировой практике значение этого коэффициента должно находиться в диапазоне 1-2. Естественно, существуют обстоятельства, при которых значение этого показателя может быть и больше, однако, если коэффициент текущей ликвидности более 2-3, это, как правило, говорит о нерациональном использовании средств предприятия. Значение коэффициента текущей ликвидности ниже единицы говорит о неплатежеспособности предприятия.</w:t>
      </w:r>
    </w:p>
    <w:p w:rsidR="00994BC4" w:rsidRPr="001C00CE" w:rsidRDefault="00994BC4" w:rsidP="00994B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2. Коэффициент быстрой ликвидности, или коэффициент «критической оценки», показывает, насколько ликвидные средства предприятия покрывают его краткосрочную задолженность. Коэффициент быстрой ликвидности </w:t>
      </w:r>
      <w:r w:rsidR="00B93914" w:rsidRPr="001C00CE">
        <w:rPr>
          <w:rFonts w:ascii="Times New Roman" w:eastAsia="Times New Roman" w:hAnsi="Times New Roman" w:cs="Times New Roman"/>
          <w:sz w:val="28"/>
          <w:szCs w:val="28"/>
          <w:lang w:eastAsia="ru-RU"/>
        </w:rPr>
        <w:t xml:space="preserve">(Ккл) </w:t>
      </w:r>
      <w:r w:rsidRPr="001C00CE">
        <w:rPr>
          <w:rFonts w:ascii="Times New Roman" w:eastAsia="Times New Roman" w:hAnsi="Times New Roman" w:cs="Times New Roman"/>
          <w:sz w:val="28"/>
          <w:szCs w:val="28"/>
          <w:lang w:eastAsia="ru-RU"/>
        </w:rPr>
        <w:t>определяется по формуле:</w:t>
      </w:r>
    </w:p>
    <w:p w:rsidR="00994BC4" w:rsidRPr="001C00CE" w:rsidRDefault="00994BC4" w:rsidP="000B05F5">
      <w:pPr>
        <w:shd w:val="clear" w:color="auto" w:fill="FFFFFF"/>
        <w:spacing w:after="0" w:line="360" w:lineRule="auto"/>
        <w:ind w:firstLine="709"/>
        <w:jc w:val="right"/>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К</w:t>
      </w:r>
      <w:r w:rsidR="00B93914" w:rsidRPr="001C00CE">
        <w:rPr>
          <w:rFonts w:ascii="Times New Roman" w:eastAsia="Times New Roman" w:hAnsi="Times New Roman" w:cs="Times New Roman"/>
          <w:sz w:val="28"/>
          <w:szCs w:val="28"/>
          <w:lang w:eastAsia="ru-RU"/>
        </w:rPr>
        <w:t>кл</w:t>
      </w:r>
      <w:r w:rsidRPr="001C00CE">
        <w:rPr>
          <w:rFonts w:ascii="Times New Roman" w:eastAsia="Times New Roman" w:hAnsi="Times New Roman" w:cs="Times New Roman"/>
          <w:sz w:val="28"/>
          <w:szCs w:val="28"/>
          <w:lang w:eastAsia="ru-RU"/>
        </w:rPr>
        <w:t xml:space="preserve"> = (А1 + А2) / (П1 + П2)</w:t>
      </w:r>
      <w:r w:rsidR="00B93914" w:rsidRPr="001C00CE">
        <w:rPr>
          <w:rFonts w:ascii="Times New Roman" w:eastAsia="Times New Roman" w:hAnsi="Times New Roman" w:cs="Times New Roman"/>
          <w:sz w:val="28"/>
          <w:szCs w:val="28"/>
          <w:lang w:eastAsia="ru-RU"/>
        </w:rPr>
        <w:t>.</w:t>
      </w:r>
      <w:r w:rsidR="000B05F5" w:rsidRPr="001C00CE">
        <w:rPr>
          <w:rFonts w:ascii="Times New Roman" w:eastAsia="Times New Roman" w:hAnsi="Times New Roman" w:cs="Times New Roman"/>
          <w:sz w:val="28"/>
          <w:szCs w:val="28"/>
          <w:lang w:eastAsia="ru-RU"/>
        </w:rPr>
        <w:t xml:space="preserve">                                     (9)</w:t>
      </w:r>
    </w:p>
    <w:p w:rsidR="00B93914" w:rsidRPr="001C00CE" w:rsidRDefault="00B93914" w:rsidP="00994B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На начало периода:</w:t>
      </w:r>
    </w:p>
    <w:p w:rsidR="00B93914" w:rsidRPr="001C00CE" w:rsidRDefault="00B93914" w:rsidP="00994B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Ккл0 = (30+</w:t>
      </w:r>
      <w:proofErr w:type="gramStart"/>
      <w:r w:rsidRPr="001C00CE">
        <w:rPr>
          <w:rFonts w:ascii="Times New Roman" w:eastAsia="Times New Roman" w:hAnsi="Times New Roman" w:cs="Times New Roman"/>
          <w:sz w:val="28"/>
          <w:szCs w:val="28"/>
          <w:lang w:eastAsia="ru-RU"/>
        </w:rPr>
        <w:t>70)/</w:t>
      </w:r>
      <w:proofErr w:type="gramEnd"/>
      <w:r w:rsidRPr="001C00CE">
        <w:rPr>
          <w:rFonts w:ascii="Times New Roman" w:eastAsia="Times New Roman" w:hAnsi="Times New Roman" w:cs="Times New Roman"/>
          <w:sz w:val="28"/>
          <w:szCs w:val="28"/>
          <w:lang w:eastAsia="ru-RU"/>
        </w:rPr>
        <w:t>(</w:t>
      </w:r>
      <w:r w:rsidR="00375B69" w:rsidRPr="001C00CE">
        <w:rPr>
          <w:rFonts w:ascii="Times New Roman" w:eastAsia="Times New Roman" w:hAnsi="Times New Roman" w:cs="Times New Roman"/>
          <w:sz w:val="28"/>
          <w:szCs w:val="28"/>
          <w:lang w:eastAsia="ru-RU"/>
        </w:rPr>
        <w:t>80+180) = 100/260 ≈ 0,385.</w:t>
      </w:r>
    </w:p>
    <w:p w:rsidR="00375B69" w:rsidRPr="001C00CE" w:rsidRDefault="00375B69" w:rsidP="00994B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На конец периода:</w:t>
      </w:r>
    </w:p>
    <w:p w:rsidR="00375B69" w:rsidRPr="001C00CE" w:rsidRDefault="00375B69" w:rsidP="00994B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Ккл1 = (20+</w:t>
      </w:r>
      <w:proofErr w:type="gramStart"/>
      <w:r w:rsidRPr="001C00CE">
        <w:rPr>
          <w:rFonts w:ascii="Times New Roman" w:eastAsia="Times New Roman" w:hAnsi="Times New Roman" w:cs="Times New Roman"/>
          <w:sz w:val="28"/>
          <w:szCs w:val="28"/>
          <w:lang w:eastAsia="ru-RU"/>
        </w:rPr>
        <w:t>90)/</w:t>
      </w:r>
      <w:proofErr w:type="gramEnd"/>
      <w:r w:rsidRPr="001C00CE">
        <w:rPr>
          <w:rFonts w:ascii="Times New Roman" w:eastAsia="Times New Roman" w:hAnsi="Times New Roman" w:cs="Times New Roman"/>
          <w:sz w:val="28"/>
          <w:szCs w:val="28"/>
          <w:lang w:eastAsia="ru-RU"/>
        </w:rPr>
        <w:t>(100+220) = 110/320 ≈ 0,345.</w:t>
      </w:r>
    </w:p>
    <w:p w:rsidR="00994BC4" w:rsidRPr="001C00CE" w:rsidRDefault="00994BC4" w:rsidP="00994B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В ликвидные активы предприятия включаются все оборотные активы предприятия, за исключением товарно-материальных запасов. Данный показатель определяет, какая доля кредиторской задолженности может быть погашена за счет наиболее ликвидных активов, т. е. показывает, какая часть краткосрочных обязательств предприятия может быть немедленно погашена за счет средств на различных счетах, в краткосрочных ценных бумагах, а также поступлений по расчетам. Рекомендуемое значение данного показателя от 0,7-0,8 до 1,5.</w:t>
      </w:r>
    </w:p>
    <w:p w:rsidR="00994BC4" w:rsidRPr="001C00CE" w:rsidRDefault="00994BC4" w:rsidP="00994B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3. Коэ</w:t>
      </w:r>
      <w:r w:rsidR="000B05F5" w:rsidRPr="001C00CE">
        <w:rPr>
          <w:rFonts w:ascii="Times New Roman" w:eastAsia="Times New Roman" w:hAnsi="Times New Roman" w:cs="Times New Roman"/>
          <w:sz w:val="28"/>
          <w:szCs w:val="28"/>
          <w:lang w:eastAsia="ru-RU"/>
        </w:rPr>
        <w:t>ффициент абсолютной ликвидности (</w:t>
      </w:r>
      <w:proofErr w:type="spellStart"/>
      <w:r w:rsidR="000B05F5" w:rsidRPr="001C00CE">
        <w:rPr>
          <w:rFonts w:ascii="Times New Roman" w:eastAsia="Times New Roman" w:hAnsi="Times New Roman" w:cs="Times New Roman"/>
          <w:sz w:val="28"/>
          <w:szCs w:val="28"/>
          <w:lang w:eastAsia="ru-RU"/>
        </w:rPr>
        <w:t>Кабсл</w:t>
      </w:r>
      <w:proofErr w:type="spellEnd"/>
      <w:r w:rsidR="000B05F5" w:rsidRPr="001C00CE">
        <w:rPr>
          <w:rFonts w:ascii="Times New Roman" w:eastAsia="Times New Roman" w:hAnsi="Times New Roman" w:cs="Times New Roman"/>
          <w:sz w:val="28"/>
          <w:szCs w:val="28"/>
          <w:lang w:eastAsia="ru-RU"/>
        </w:rPr>
        <w:t xml:space="preserve">) </w:t>
      </w:r>
      <w:r w:rsidRPr="001C00CE">
        <w:rPr>
          <w:rFonts w:ascii="Times New Roman" w:eastAsia="Times New Roman" w:hAnsi="Times New Roman" w:cs="Times New Roman"/>
          <w:sz w:val="28"/>
          <w:szCs w:val="28"/>
          <w:lang w:eastAsia="ru-RU"/>
        </w:rPr>
        <w:t>показывает, какую часть кредиторской задолженности предприятие может погасить немедленно. Коэффициент абсолютной ликвидности рассчитывается по формуле:</w:t>
      </w:r>
    </w:p>
    <w:p w:rsidR="00994BC4" w:rsidRPr="001C00CE" w:rsidRDefault="00994BC4" w:rsidP="000B05F5">
      <w:pPr>
        <w:shd w:val="clear" w:color="auto" w:fill="FFFFFF"/>
        <w:spacing w:after="0" w:line="360" w:lineRule="auto"/>
        <w:ind w:firstLine="709"/>
        <w:jc w:val="right"/>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lastRenderedPageBreak/>
        <w:t>К = А1 / (П1 + П2)</w:t>
      </w:r>
      <w:r w:rsidR="000B05F5" w:rsidRPr="001C00CE">
        <w:rPr>
          <w:rFonts w:ascii="Times New Roman" w:eastAsia="Times New Roman" w:hAnsi="Times New Roman" w:cs="Times New Roman"/>
          <w:sz w:val="28"/>
          <w:szCs w:val="28"/>
          <w:lang w:eastAsia="ru-RU"/>
        </w:rPr>
        <w:t>.                                                 (10)</w:t>
      </w:r>
    </w:p>
    <w:p w:rsidR="00994BC4" w:rsidRPr="00D06D88" w:rsidRDefault="00994BC4" w:rsidP="00994B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Показывает, какая часть краткосрочных обязательств может быть немедленно погашена за счет средств на различных счетах, в краткосрочных ценных бумагах, а также поступлений по расчетам с дебиторами. Значение данного показателя не должно опускаться ниже 0,2.</w:t>
      </w:r>
      <w:r w:rsidR="00C86995" w:rsidRPr="00D06D88">
        <w:rPr>
          <w:rFonts w:ascii="Times New Roman" w:eastAsia="Times New Roman" w:hAnsi="Times New Roman" w:cs="Times New Roman"/>
          <w:sz w:val="28"/>
          <w:szCs w:val="28"/>
          <w:lang w:eastAsia="ru-RU"/>
        </w:rPr>
        <w:t xml:space="preserve"> [2]</w:t>
      </w:r>
    </w:p>
    <w:p w:rsidR="000B05F5" w:rsidRPr="001C00CE" w:rsidRDefault="000B05F5" w:rsidP="00994B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На начало периода:</w:t>
      </w:r>
    </w:p>
    <w:p w:rsidR="000B05F5" w:rsidRPr="001C00CE" w:rsidRDefault="000B05F5" w:rsidP="00994B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Кабсл0 = 30/(80+180) = 30/260 ≈ 0,115.</w:t>
      </w:r>
    </w:p>
    <w:p w:rsidR="000B05F5" w:rsidRPr="001C00CE" w:rsidRDefault="000B05F5" w:rsidP="00994B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На конец периода:</w:t>
      </w:r>
    </w:p>
    <w:p w:rsidR="000B05F5" w:rsidRPr="001C00CE" w:rsidRDefault="000B05F5" w:rsidP="00994B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Кабсл1 = 20/(100+220) = 20/320 ≈ 0,0625.</w:t>
      </w:r>
    </w:p>
    <w:p w:rsidR="00994BC4" w:rsidRPr="001C00CE" w:rsidRDefault="00994BC4" w:rsidP="00867CDF">
      <w:pPr>
        <w:autoSpaceDE w:val="0"/>
        <w:autoSpaceDN w:val="0"/>
        <w:adjustRightInd w:val="0"/>
        <w:spacing w:after="0" w:line="360" w:lineRule="auto"/>
        <w:ind w:firstLine="709"/>
        <w:jc w:val="both"/>
        <w:rPr>
          <w:rFonts w:ascii="Times New Roman" w:hAnsi="Times New Roman" w:cs="Times New Roman"/>
          <w:sz w:val="28"/>
          <w:szCs w:val="28"/>
        </w:rPr>
      </w:pPr>
    </w:p>
    <w:p w:rsidR="00475CD1" w:rsidRPr="001C00CE" w:rsidRDefault="00867CDF" w:rsidP="00867CDF">
      <w:pPr>
        <w:shd w:val="clear" w:color="auto" w:fill="FFFFFF"/>
        <w:spacing w:after="0" w:line="360" w:lineRule="auto"/>
        <w:ind w:firstLine="709"/>
        <w:jc w:val="center"/>
        <w:rPr>
          <w:rFonts w:ascii="Times New Roman" w:hAnsi="Times New Roman" w:cs="Times New Roman"/>
          <w:sz w:val="28"/>
          <w:szCs w:val="28"/>
        </w:rPr>
      </w:pPr>
      <w:r w:rsidRPr="001C00CE">
        <w:rPr>
          <w:rFonts w:ascii="Times New Roman" w:hAnsi="Times New Roman" w:cs="Times New Roman"/>
          <w:sz w:val="28"/>
          <w:szCs w:val="28"/>
        </w:rPr>
        <w:t>Таблица 11. Динамика показателей ликвидности предприятия</w:t>
      </w:r>
    </w:p>
    <w:tbl>
      <w:tblPr>
        <w:tblStyle w:val="ad"/>
        <w:tblW w:w="10314" w:type="dxa"/>
        <w:tblLook w:val="04A0" w:firstRow="1" w:lastRow="0" w:firstColumn="1" w:lastColumn="0" w:noHBand="0" w:noVBand="1"/>
      </w:tblPr>
      <w:tblGrid>
        <w:gridCol w:w="5495"/>
        <w:gridCol w:w="1543"/>
        <w:gridCol w:w="1418"/>
        <w:gridCol w:w="1858"/>
      </w:tblGrid>
      <w:tr w:rsidR="00994BC4" w:rsidRPr="001C00CE" w:rsidTr="00994BC4">
        <w:tc>
          <w:tcPr>
            <w:tcW w:w="5495" w:type="dxa"/>
          </w:tcPr>
          <w:p w:rsidR="00994BC4" w:rsidRPr="001C00CE" w:rsidRDefault="00994BC4" w:rsidP="00994BC4">
            <w:pPr>
              <w:jc w:val="center"/>
              <w:rPr>
                <w:rFonts w:ascii="Times New Roman" w:hAnsi="Times New Roman" w:cs="Times New Roman"/>
                <w:sz w:val="28"/>
                <w:szCs w:val="28"/>
              </w:rPr>
            </w:pPr>
            <w:r w:rsidRPr="001C00CE">
              <w:rPr>
                <w:rFonts w:ascii="Times New Roman" w:hAnsi="Times New Roman" w:cs="Times New Roman"/>
                <w:sz w:val="28"/>
                <w:szCs w:val="28"/>
              </w:rPr>
              <w:t>Наименование показателя</w:t>
            </w:r>
          </w:p>
        </w:tc>
        <w:tc>
          <w:tcPr>
            <w:tcW w:w="1543" w:type="dxa"/>
          </w:tcPr>
          <w:p w:rsidR="00994BC4" w:rsidRPr="001C00CE" w:rsidRDefault="00994BC4" w:rsidP="00994BC4">
            <w:pPr>
              <w:jc w:val="center"/>
              <w:rPr>
                <w:rFonts w:ascii="Times New Roman" w:hAnsi="Times New Roman" w:cs="Times New Roman"/>
                <w:sz w:val="28"/>
                <w:szCs w:val="28"/>
              </w:rPr>
            </w:pPr>
            <w:r w:rsidRPr="001C00CE">
              <w:rPr>
                <w:rFonts w:ascii="Times New Roman" w:hAnsi="Times New Roman" w:cs="Times New Roman"/>
                <w:sz w:val="28"/>
                <w:szCs w:val="28"/>
              </w:rPr>
              <w:t>На начало периода</w:t>
            </w:r>
          </w:p>
        </w:tc>
        <w:tc>
          <w:tcPr>
            <w:tcW w:w="1418" w:type="dxa"/>
          </w:tcPr>
          <w:p w:rsidR="00994BC4" w:rsidRPr="001C00CE" w:rsidRDefault="00994BC4" w:rsidP="00994BC4">
            <w:pPr>
              <w:jc w:val="center"/>
              <w:rPr>
                <w:rFonts w:ascii="Times New Roman" w:hAnsi="Times New Roman" w:cs="Times New Roman"/>
                <w:sz w:val="28"/>
                <w:szCs w:val="28"/>
              </w:rPr>
            </w:pPr>
            <w:r w:rsidRPr="001C00CE">
              <w:rPr>
                <w:rFonts w:ascii="Times New Roman" w:hAnsi="Times New Roman" w:cs="Times New Roman"/>
                <w:sz w:val="28"/>
                <w:szCs w:val="28"/>
              </w:rPr>
              <w:t>На конец периода</w:t>
            </w:r>
          </w:p>
        </w:tc>
        <w:tc>
          <w:tcPr>
            <w:tcW w:w="1858" w:type="dxa"/>
          </w:tcPr>
          <w:p w:rsidR="00994BC4" w:rsidRPr="001C00CE" w:rsidRDefault="00994BC4" w:rsidP="00994BC4">
            <w:pPr>
              <w:jc w:val="center"/>
              <w:rPr>
                <w:rFonts w:ascii="Times New Roman" w:hAnsi="Times New Roman" w:cs="Times New Roman"/>
                <w:sz w:val="28"/>
                <w:szCs w:val="28"/>
              </w:rPr>
            </w:pPr>
            <w:r w:rsidRPr="001C00CE">
              <w:rPr>
                <w:rFonts w:ascii="Times New Roman" w:hAnsi="Times New Roman" w:cs="Times New Roman"/>
                <w:sz w:val="28"/>
                <w:szCs w:val="28"/>
              </w:rPr>
              <w:t>Отклонение</w:t>
            </w:r>
          </w:p>
        </w:tc>
      </w:tr>
      <w:tr w:rsidR="00994BC4" w:rsidRPr="001C00CE" w:rsidTr="00994BC4">
        <w:tc>
          <w:tcPr>
            <w:tcW w:w="5495" w:type="dxa"/>
          </w:tcPr>
          <w:p w:rsidR="00994BC4" w:rsidRPr="001C00CE" w:rsidRDefault="00994BC4" w:rsidP="00994BC4">
            <w:pPr>
              <w:jc w:val="both"/>
              <w:rPr>
                <w:rFonts w:ascii="Times New Roman" w:hAnsi="Times New Roman" w:cs="Times New Roman"/>
                <w:sz w:val="28"/>
                <w:szCs w:val="28"/>
              </w:rPr>
            </w:pPr>
            <w:r w:rsidRPr="001C00CE">
              <w:rPr>
                <w:rFonts w:ascii="Times New Roman" w:hAnsi="Times New Roman" w:cs="Times New Roman"/>
                <w:sz w:val="28"/>
                <w:szCs w:val="28"/>
              </w:rPr>
              <w:t>Коэффициент абсолютной ликвидности</w:t>
            </w:r>
          </w:p>
        </w:tc>
        <w:tc>
          <w:tcPr>
            <w:tcW w:w="1543" w:type="dxa"/>
          </w:tcPr>
          <w:p w:rsidR="00994BC4" w:rsidRPr="001C00CE" w:rsidRDefault="000B05F5" w:rsidP="000B05F5">
            <w:pPr>
              <w:jc w:val="center"/>
              <w:rPr>
                <w:rFonts w:ascii="Times New Roman" w:hAnsi="Times New Roman" w:cs="Times New Roman"/>
                <w:sz w:val="28"/>
                <w:szCs w:val="28"/>
              </w:rPr>
            </w:pPr>
            <w:r w:rsidRPr="001C00CE">
              <w:rPr>
                <w:rFonts w:ascii="Times New Roman" w:hAnsi="Times New Roman" w:cs="Times New Roman"/>
                <w:sz w:val="28"/>
                <w:szCs w:val="28"/>
              </w:rPr>
              <w:t>0,115</w:t>
            </w:r>
          </w:p>
        </w:tc>
        <w:tc>
          <w:tcPr>
            <w:tcW w:w="1418" w:type="dxa"/>
          </w:tcPr>
          <w:p w:rsidR="00994BC4" w:rsidRPr="001C00CE" w:rsidRDefault="000B05F5" w:rsidP="000B05F5">
            <w:pPr>
              <w:jc w:val="center"/>
              <w:rPr>
                <w:rFonts w:ascii="Times New Roman" w:hAnsi="Times New Roman" w:cs="Times New Roman"/>
                <w:sz w:val="28"/>
                <w:szCs w:val="28"/>
              </w:rPr>
            </w:pPr>
            <w:r w:rsidRPr="001C00CE">
              <w:rPr>
                <w:rFonts w:ascii="Times New Roman" w:hAnsi="Times New Roman" w:cs="Times New Roman"/>
                <w:sz w:val="28"/>
                <w:szCs w:val="28"/>
              </w:rPr>
              <w:t>0,0625</w:t>
            </w:r>
          </w:p>
        </w:tc>
        <w:tc>
          <w:tcPr>
            <w:tcW w:w="1858" w:type="dxa"/>
          </w:tcPr>
          <w:p w:rsidR="00994BC4" w:rsidRPr="001C00CE" w:rsidRDefault="000B05F5" w:rsidP="000B05F5">
            <w:pPr>
              <w:jc w:val="center"/>
              <w:rPr>
                <w:rFonts w:ascii="Times New Roman" w:hAnsi="Times New Roman" w:cs="Times New Roman"/>
                <w:sz w:val="28"/>
                <w:szCs w:val="28"/>
              </w:rPr>
            </w:pPr>
            <w:r w:rsidRPr="001C00CE">
              <w:rPr>
                <w:rFonts w:ascii="Times New Roman" w:hAnsi="Times New Roman" w:cs="Times New Roman"/>
                <w:sz w:val="28"/>
                <w:szCs w:val="28"/>
              </w:rPr>
              <w:t>-0,0525</w:t>
            </w:r>
          </w:p>
        </w:tc>
      </w:tr>
      <w:tr w:rsidR="00994BC4" w:rsidRPr="001C00CE" w:rsidTr="00994BC4">
        <w:tc>
          <w:tcPr>
            <w:tcW w:w="5495" w:type="dxa"/>
          </w:tcPr>
          <w:p w:rsidR="00994BC4" w:rsidRPr="001C00CE" w:rsidRDefault="00994BC4" w:rsidP="00994BC4">
            <w:pPr>
              <w:jc w:val="both"/>
              <w:rPr>
                <w:rFonts w:ascii="Times New Roman" w:hAnsi="Times New Roman" w:cs="Times New Roman"/>
                <w:sz w:val="28"/>
                <w:szCs w:val="28"/>
              </w:rPr>
            </w:pPr>
            <w:r w:rsidRPr="001C00CE">
              <w:rPr>
                <w:rFonts w:ascii="Times New Roman" w:hAnsi="Times New Roman" w:cs="Times New Roman"/>
                <w:sz w:val="28"/>
                <w:szCs w:val="28"/>
              </w:rPr>
              <w:t>Коэффициент критической ликвидности</w:t>
            </w:r>
          </w:p>
        </w:tc>
        <w:tc>
          <w:tcPr>
            <w:tcW w:w="1543" w:type="dxa"/>
          </w:tcPr>
          <w:p w:rsidR="00994BC4" w:rsidRPr="001C00CE" w:rsidRDefault="000B05F5" w:rsidP="000B05F5">
            <w:pPr>
              <w:jc w:val="center"/>
              <w:rPr>
                <w:rFonts w:ascii="Times New Roman" w:hAnsi="Times New Roman" w:cs="Times New Roman"/>
                <w:sz w:val="28"/>
                <w:szCs w:val="28"/>
              </w:rPr>
            </w:pPr>
            <w:r w:rsidRPr="001C00CE">
              <w:rPr>
                <w:rFonts w:ascii="Times New Roman" w:hAnsi="Times New Roman" w:cs="Times New Roman"/>
                <w:sz w:val="28"/>
                <w:szCs w:val="28"/>
              </w:rPr>
              <w:t>0,385</w:t>
            </w:r>
          </w:p>
        </w:tc>
        <w:tc>
          <w:tcPr>
            <w:tcW w:w="1418" w:type="dxa"/>
          </w:tcPr>
          <w:p w:rsidR="00994BC4" w:rsidRPr="001C00CE" w:rsidRDefault="000B05F5" w:rsidP="000B05F5">
            <w:pPr>
              <w:jc w:val="center"/>
              <w:rPr>
                <w:rFonts w:ascii="Times New Roman" w:hAnsi="Times New Roman" w:cs="Times New Roman"/>
                <w:sz w:val="28"/>
                <w:szCs w:val="28"/>
              </w:rPr>
            </w:pPr>
            <w:r w:rsidRPr="001C00CE">
              <w:rPr>
                <w:rFonts w:ascii="Times New Roman" w:hAnsi="Times New Roman" w:cs="Times New Roman"/>
                <w:sz w:val="28"/>
                <w:szCs w:val="28"/>
              </w:rPr>
              <w:t>0,345</w:t>
            </w:r>
          </w:p>
        </w:tc>
        <w:tc>
          <w:tcPr>
            <w:tcW w:w="1858" w:type="dxa"/>
          </w:tcPr>
          <w:p w:rsidR="00994BC4" w:rsidRPr="001C00CE" w:rsidRDefault="000B05F5" w:rsidP="000B05F5">
            <w:pPr>
              <w:jc w:val="center"/>
              <w:rPr>
                <w:rFonts w:ascii="Times New Roman" w:hAnsi="Times New Roman" w:cs="Times New Roman"/>
                <w:sz w:val="28"/>
                <w:szCs w:val="28"/>
              </w:rPr>
            </w:pPr>
            <w:r w:rsidRPr="001C00CE">
              <w:rPr>
                <w:rFonts w:ascii="Times New Roman" w:hAnsi="Times New Roman" w:cs="Times New Roman"/>
                <w:sz w:val="28"/>
                <w:szCs w:val="28"/>
              </w:rPr>
              <w:t>-0,04</w:t>
            </w:r>
          </w:p>
        </w:tc>
      </w:tr>
      <w:tr w:rsidR="00994BC4" w:rsidRPr="001C00CE" w:rsidTr="00994BC4">
        <w:tc>
          <w:tcPr>
            <w:tcW w:w="5495" w:type="dxa"/>
          </w:tcPr>
          <w:p w:rsidR="00994BC4" w:rsidRPr="001C00CE" w:rsidRDefault="00994BC4" w:rsidP="00994BC4">
            <w:pPr>
              <w:jc w:val="both"/>
              <w:rPr>
                <w:rFonts w:ascii="Times New Roman" w:hAnsi="Times New Roman" w:cs="Times New Roman"/>
                <w:sz w:val="28"/>
                <w:szCs w:val="28"/>
              </w:rPr>
            </w:pPr>
            <w:r w:rsidRPr="001C00CE">
              <w:rPr>
                <w:rFonts w:ascii="Times New Roman" w:hAnsi="Times New Roman" w:cs="Times New Roman"/>
                <w:sz w:val="28"/>
                <w:szCs w:val="28"/>
              </w:rPr>
              <w:t>Коэффициент текущей ликвидности</w:t>
            </w:r>
          </w:p>
        </w:tc>
        <w:tc>
          <w:tcPr>
            <w:tcW w:w="1543" w:type="dxa"/>
          </w:tcPr>
          <w:p w:rsidR="00994BC4" w:rsidRPr="001C00CE" w:rsidRDefault="000B05F5" w:rsidP="000B05F5">
            <w:pPr>
              <w:jc w:val="center"/>
              <w:rPr>
                <w:rFonts w:ascii="Times New Roman" w:hAnsi="Times New Roman" w:cs="Times New Roman"/>
                <w:sz w:val="28"/>
                <w:szCs w:val="28"/>
              </w:rPr>
            </w:pPr>
            <w:r w:rsidRPr="001C00CE">
              <w:rPr>
                <w:rFonts w:ascii="Times New Roman" w:hAnsi="Times New Roman" w:cs="Times New Roman"/>
                <w:sz w:val="28"/>
                <w:szCs w:val="28"/>
              </w:rPr>
              <w:t>0,808</w:t>
            </w:r>
          </w:p>
        </w:tc>
        <w:tc>
          <w:tcPr>
            <w:tcW w:w="1418" w:type="dxa"/>
          </w:tcPr>
          <w:p w:rsidR="00994BC4" w:rsidRPr="001C00CE" w:rsidRDefault="000B05F5" w:rsidP="000B05F5">
            <w:pPr>
              <w:jc w:val="center"/>
              <w:rPr>
                <w:rFonts w:ascii="Times New Roman" w:hAnsi="Times New Roman" w:cs="Times New Roman"/>
                <w:sz w:val="28"/>
                <w:szCs w:val="28"/>
              </w:rPr>
            </w:pPr>
            <w:r w:rsidRPr="001C00CE">
              <w:rPr>
                <w:rFonts w:ascii="Times New Roman" w:hAnsi="Times New Roman" w:cs="Times New Roman"/>
                <w:sz w:val="28"/>
                <w:szCs w:val="28"/>
              </w:rPr>
              <w:t>1,031</w:t>
            </w:r>
          </w:p>
        </w:tc>
        <w:tc>
          <w:tcPr>
            <w:tcW w:w="1858" w:type="dxa"/>
          </w:tcPr>
          <w:p w:rsidR="00994BC4" w:rsidRPr="001C00CE" w:rsidRDefault="000B05F5" w:rsidP="000B05F5">
            <w:pPr>
              <w:jc w:val="center"/>
              <w:rPr>
                <w:rFonts w:ascii="Times New Roman" w:hAnsi="Times New Roman" w:cs="Times New Roman"/>
                <w:sz w:val="28"/>
                <w:szCs w:val="28"/>
              </w:rPr>
            </w:pPr>
            <w:r w:rsidRPr="001C00CE">
              <w:rPr>
                <w:rFonts w:ascii="Times New Roman" w:hAnsi="Times New Roman" w:cs="Times New Roman"/>
                <w:sz w:val="28"/>
                <w:szCs w:val="28"/>
              </w:rPr>
              <w:t>0,223</w:t>
            </w:r>
          </w:p>
        </w:tc>
      </w:tr>
    </w:tbl>
    <w:p w:rsidR="00867CDF" w:rsidRPr="001C00CE" w:rsidRDefault="00867CDF" w:rsidP="00867CDF">
      <w:pPr>
        <w:shd w:val="clear" w:color="auto" w:fill="FFFFFF"/>
        <w:spacing w:after="0" w:line="360" w:lineRule="auto"/>
        <w:ind w:firstLine="709"/>
        <w:jc w:val="both"/>
        <w:rPr>
          <w:rFonts w:ascii="Times New Roman" w:hAnsi="Times New Roman" w:cs="Times New Roman"/>
          <w:sz w:val="28"/>
          <w:szCs w:val="28"/>
        </w:rPr>
      </w:pPr>
    </w:p>
    <w:p w:rsidR="00FA4805" w:rsidRPr="001C00CE" w:rsidRDefault="000B05F5" w:rsidP="00867CDF">
      <w:pPr>
        <w:shd w:val="clear" w:color="auto" w:fill="FFFFFF"/>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ВЫВОД:</w:t>
      </w:r>
    </w:p>
    <w:p w:rsidR="000B05F5" w:rsidRPr="001C00CE" w:rsidRDefault="000B05F5" w:rsidP="00867CDF">
      <w:pPr>
        <w:shd w:val="clear" w:color="auto" w:fill="FFFFFF"/>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Анализ значений коэффициентов абсолютной и критической ликвидности показывает, что на начало и на конец периода у предприятия не  достаточно собственных оборотных средств, чтобы погасить имеющиеся краткосрочные обязательства. Значения коэффициентов ниже</w:t>
      </w:r>
      <w:r w:rsidR="001E24FA" w:rsidRPr="001C00CE">
        <w:rPr>
          <w:rFonts w:ascii="Times New Roman" w:hAnsi="Times New Roman" w:cs="Times New Roman"/>
          <w:sz w:val="28"/>
          <w:szCs w:val="28"/>
        </w:rPr>
        <w:t xml:space="preserve"> нормы, и динамика их изменения к концу периода отрицательна, т.е. доля активов, способных в короткий срок быть преобразованными в деньги, снизилась, увеличился риск, что организация не сможет в срок расплатиться по своим краткосрочным займам. Значение коэффициента текущей ликвидности ниже нормы на начало периода и чуть превышает нижнюю границу диапазона нормальных значений для данного коэффициента. Следует отметить, что важную роль при оценке ликвидности активов и предприятия на основе коэффициентов ликвидности играет экономическая отрасль, к которой относится предприятие. К примеру, для предприятий машиностроения (предприятий с большой долей </w:t>
      </w:r>
      <w:proofErr w:type="spellStart"/>
      <w:r w:rsidR="001E24FA" w:rsidRPr="001C00CE">
        <w:rPr>
          <w:rFonts w:ascii="Times New Roman" w:hAnsi="Times New Roman" w:cs="Times New Roman"/>
          <w:sz w:val="28"/>
          <w:szCs w:val="28"/>
        </w:rPr>
        <w:t>внеоборотных</w:t>
      </w:r>
      <w:proofErr w:type="spellEnd"/>
      <w:r w:rsidR="001E24FA" w:rsidRPr="001C00CE">
        <w:rPr>
          <w:rFonts w:ascii="Times New Roman" w:hAnsi="Times New Roman" w:cs="Times New Roman"/>
          <w:sz w:val="28"/>
          <w:szCs w:val="28"/>
        </w:rPr>
        <w:t xml:space="preserve"> активов, дорогостоящего оборудования, станков, предприятий тяжелой </w:t>
      </w:r>
      <w:r w:rsidR="001E24FA" w:rsidRPr="001C00CE">
        <w:rPr>
          <w:rFonts w:ascii="Times New Roman" w:hAnsi="Times New Roman" w:cs="Times New Roman"/>
          <w:sz w:val="28"/>
          <w:szCs w:val="28"/>
        </w:rPr>
        <w:lastRenderedPageBreak/>
        <w:t xml:space="preserve">промышленности) указанные значения коэффициентов текущей ликвидности </w:t>
      </w:r>
      <w:r w:rsidR="0077772D" w:rsidRPr="001C00CE">
        <w:rPr>
          <w:rFonts w:ascii="Times New Roman" w:hAnsi="Times New Roman" w:cs="Times New Roman"/>
          <w:sz w:val="28"/>
          <w:szCs w:val="28"/>
        </w:rPr>
        <w:t xml:space="preserve">(при некоторых допущениях и коэффициента критической ликвидности) </w:t>
      </w:r>
      <w:r w:rsidR="001E24FA" w:rsidRPr="001C00CE">
        <w:rPr>
          <w:rFonts w:ascii="Times New Roman" w:hAnsi="Times New Roman" w:cs="Times New Roman"/>
          <w:sz w:val="28"/>
          <w:szCs w:val="28"/>
        </w:rPr>
        <w:t>вполне можно считать нормальными. Но для предприятий легкой, текстильной промышленности – такие значения будут заниженными</w:t>
      </w:r>
      <w:r w:rsidR="0077772D" w:rsidRPr="001C00CE">
        <w:rPr>
          <w:rFonts w:ascii="Times New Roman" w:hAnsi="Times New Roman" w:cs="Times New Roman"/>
          <w:sz w:val="28"/>
          <w:szCs w:val="28"/>
        </w:rPr>
        <w:t>, не допустимыми</w:t>
      </w:r>
      <w:r w:rsidR="001E24FA" w:rsidRPr="001C00CE">
        <w:rPr>
          <w:rFonts w:ascii="Times New Roman" w:hAnsi="Times New Roman" w:cs="Times New Roman"/>
          <w:sz w:val="28"/>
          <w:szCs w:val="28"/>
        </w:rPr>
        <w:t>.</w:t>
      </w:r>
    </w:p>
    <w:p w:rsidR="001E24FA" w:rsidRPr="001C00CE" w:rsidRDefault="00185C7D" w:rsidP="00867CDF">
      <w:pPr>
        <w:shd w:val="clear" w:color="auto" w:fill="FFFFFF"/>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Можно назвать следующие возможные способы улучшения показателей ликвидности и платежеспособности:</w:t>
      </w:r>
    </w:p>
    <w:p w:rsidR="00185C7D" w:rsidRPr="001C00CE" w:rsidRDefault="00185C7D" w:rsidP="00185C7D">
      <w:pPr>
        <w:pStyle w:val="a5"/>
        <w:numPr>
          <w:ilvl w:val="0"/>
          <w:numId w:val="9"/>
        </w:numPr>
        <w:shd w:val="clear" w:color="auto" w:fill="FFFFFF"/>
        <w:spacing w:after="0" w:line="360" w:lineRule="auto"/>
        <w:jc w:val="both"/>
        <w:rPr>
          <w:rFonts w:ascii="Times New Roman" w:hAnsi="Times New Roman" w:cs="Times New Roman"/>
          <w:sz w:val="28"/>
          <w:szCs w:val="28"/>
        </w:rPr>
      </w:pPr>
      <w:r w:rsidRPr="001C00CE">
        <w:rPr>
          <w:rFonts w:ascii="Times New Roman" w:hAnsi="Times New Roman" w:cs="Times New Roman"/>
          <w:sz w:val="28"/>
          <w:szCs w:val="28"/>
        </w:rPr>
        <w:t>снизить количество запасов на складах (например, путем предоставления отсрочки платежа на срок не превышающий 12 месяцев. В этом случае количество запасов уменьшится, увеличится краткосрочная дебиторская задолженность и увеличится коэффициент критической ликвидности);</w:t>
      </w:r>
    </w:p>
    <w:p w:rsidR="00185C7D" w:rsidRPr="001C00CE" w:rsidRDefault="00185C7D" w:rsidP="00185C7D">
      <w:pPr>
        <w:pStyle w:val="a5"/>
        <w:numPr>
          <w:ilvl w:val="0"/>
          <w:numId w:val="9"/>
        </w:numPr>
        <w:shd w:val="clear" w:color="auto" w:fill="FFFFFF"/>
        <w:spacing w:after="0" w:line="360" w:lineRule="auto"/>
        <w:jc w:val="both"/>
        <w:rPr>
          <w:rFonts w:ascii="Times New Roman" w:hAnsi="Times New Roman" w:cs="Times New Roman"/>
          <w:sz w:val="28"/>
          <w:szCs w:val="28"/>
        </w:rPr>
      </w:pPr>
      <w:r w:rsidRPr="001C00CE">
        <w:rPr>
          <w:rFonts w:ascii="Times New Roman" w:hAnsi="Times New Roman" w:cs="Times New Roman"/>
          <w:sz w:val="28"/>
          <w:szCs w:val="28"/>
        </w:rPr>
        <w:t>сократить дебиторскую задолженность (сокращение сроков предоставления отсрочки, продажа дебиторской задолженности – будут способствовать увеличению значений коэффициентов критической и абсолютной ликвидности);</w:t>
      </w:r>
    </w:p>
    <w:p w:rsidR="00185C7D" w:rsidRPr="001C00CE" w:rsidRDefault="00185C7D" w:rsidP="00185C7D">
      <w:pPr>
        <w:pStyle w:val="a5"/>
        <w:numPr>
          <w:ilvl w:val="0"/>
          <w:numId w:val="9"/>
        </w:numPr>
        <w:shd w:val="clear" w:color="auto" w:fill="FFFFFF"/>
        <w:spacing w:after="0" w:line="360" w:lineRule="auto"/>
        <w:jc w:val="both"/>
        <w:rPr>
          <w:rFonts w:ascii="Times New Roman" w:hAnsi="Times New Roman" w:cs="Times New Roman"/>
          <w:sz w:val="28"/>
          <w:szCs w:val="28"/>
        </w:rPr>
      </w:pPr>
      <w:r w:rsidRPr="001C00CE">
        <w:rPr>
          <w:rFonts w:ascii="Times New Roman" w:hAnsi="Times New Roman" w:cs="Times New Roman"/>
          <w:sz w:val="28"/>
          <w:szCs w:val="28"/>
        </w:rPr>
        <w:t xml:space="preserve">рационализировать использование основных средств (возможно, какое-то оборудование и или здания (помещения) не используются организацией в своей основной деятельности. В этом случае можно рассмотреть варианты сдачи </w:t>
      </w:r>
      <w:proofErr w:type="spellStart"/>
      <w:r w:rsidRPr="001C00CE">
        <w:rPr>
          <w:rFonts w:ascii="Times New Roman" w:hAnsi="Times New Roman" w:cs="Times New Roman"/>
          <w:sz w:val="28"/>
          <w:szCs w:val="28"/>
        </w:rPr>
        <w:t>внеоборотных</w:t>
      </w:r>
      <w:proofErr w:type="spellEnd"/>
      <w:r w:rsidRPr="001C00CE">
        <w:rPr>
          <w:rFonts w:ascii="Times New Roman" w:hAnsi="Times New Roman" w:cs="Times New Roman"/>
          <w:sz w:val="28"/>
          <w:szCs w:val="28"/>
        </w:rPr>
        <w:t xml:space="preserve"> активов в аренду, что будет способствовать росту значений коэффициентов ликвидности).</w:t>
      </w:r>
    </w:p>
    <w:p w:rsidR="00FA4805" w:rsidRDefault="00FA4805" w:rsidP="00867CDF">
      <w:pPr>
        <w:shd w:val="clear" w:color="auto" w:fill="FFFFFF"/>
        <w:spacing w:after="0" w:line="360" w:lineRule="auto"/>
        <w:ind w:firstLine="709"/>
        <w:jc w:val="both"/>
        <w:rPr>
          <w:rFonts w:ascii="Times New Roman" w:hAnsi="Times New Roman" w:cs="Times New Roman"/>
          <w:sz w:val="28"/>
          <w:szCs w:val="28"/>
        </w:rPr>
      </w:pPr>
    </w:p>
    <w:p w:rsidR="00FA1D6D" w:rsidRDefault="00FA1D6D" w:rsidP="00867CDF">
      <w:pPr>
        <w:shd w:val="clear" w:color="auto" w:fill="FFFFFF"/>
        <w:spacing w:after="0" w:line="360" w:lineRule="auto"/>
        <w:ind w:firstLine="709"/>
        <w:jc w:val="both"/>
        <w:rPr>
          <w:rFonts w:ascii="Times New Roman" w:hAnsi="Times New Roman" w:cs="Times New Roman"/>
          <w:sz w:val="28"/>
          <w:szCs w:val="28"/>
        </w:rPr>
      </w:pPr>
    </w:p>
    <w:p w:rsidR="00FA1D6D" w:rsidRDefault="00FA1D6D" w:rsidP="00867CDF">
      <w:pPr>
        <w:shd w:val="clear" w:color="auto" w:fill="FFFFFF"/>
        <w:spacing w:after="0" w:line="360" w:lineRule="auto"/>
        <w:ind w:firstLine="709"/>
        <w:jc w:val="both"/>
        <w:rPr>
          <w:rFonts w:ascii="Times New Roman" w:hAnsi="Times New Roman" w:cs="Times New Roman"/>
          <w:sz w:val="28"/>
          <w:szCs w:val="28"/>
        </w:rPr>
      </w:pPr>
    </w:p>
    <w:p w:rsidR="00FA1D6D" w:rsidRDefault="00FA1D6D" w:rsidP="00867CDF">
      <w:pPr>
        <w:shd w:val="clear" w:color="auto" w:fill="FFFFFF"/>
        <w:spacing w:after="0" w:line="360" w:lineRule="auto"/>
        <w:ind w:firstLine="709"/>
        <w:jc w:val="both"/>
        <w:rPr>
          <w:rFonts w:ascii="Times New Roman" w:hAnsi="Times New Roman" w:cs="Times New Roman"/>
          <w:sz w:val="28"/>
          <w:szCs w:val="28"/>
        </w:rPr>
      </w:pPr>
    </w:p>
    <w:p w:rsidR="00FA1D6D" w:rsidRDefault="00FA1D6D" w:rsidP="00867CDF">
      <w:pPr>
        <w:shd w:val="clear" w:color="auto" w:fill="FFFFFF"/>
        <w:spacing w:after="0" w:line="360" w:lineRule="auto"/>
        <w:ind w:firstLine="709"/>
        <w:jc w:val="both"/>
        <w:rPr>
          <w:rFonts w:ascii="Times New Roman" w:hAnsi="Times New Roman" w:cs="Times New Roman"/>
          <w:sz w:val="28"/>
          <w:szCs w:val="28"/>
        </w:rPr>
      </w:pPr>
    </w:p>
    <w:p w:rsidR="00FA1D6D" w:rsidRDefault="00FA1D6D" w:rsidP="00867CDF">
      <w:pPr>
        <w:shd w:val="clear" w:color="auto" w:fill="FFFFFF"/>
        <w:spacing w:after="0" w:line="360" w:lineRule="auto"/>
        <w:ind w:firstLine="709"/>
        <w:jc w:val="both"/>
        <w:rPr>
          <w:rFonts w:ascii="Times New Roman" w:hAnsi="Times New Roman" w:cs="Times New Roman"/>
          <w:sz w:val="28"/>
          <w:szCs w:val="28"/>
        </w:rPr>
      </w:pPr>
    </w:p>
    <w:p w:rsidR="00FA1D6D" w:rsidRDefault="00FA1D6D" w:rsidP="00867CDF">
      <w:pPr>
        <w:shd w:val="clear" w:color="auto" w:fill="FFFFFF"/>
        <w:spacing w:after="0" w:line="360" w:lineRule="auto"/>
        <w:ind w:firstLine="709"/>
        <w:jc w:val="both"/>
        <w:rPr>
          <w:rFonts w:ascii="Times New Roman" w:hAnsi="Times New Roman" w:cs="Times New Roman"/>
          <w:sz w:val="28"/>
          <w:szCs w:val="28"/>
        </w:rPr>
      </w:pPr>
    </w:p>
    <w:p w:rsidR="00FA1D6D" w:rsidRDefault="00FA1D6D" w:rsidP="00867CDF">
      <w:pPr>
        <w:shd w:val="clear" w:color="auto" w:fill="FFFFFF"/>
        <w:spacing w:after="0" w:line="360" w:lineRule="auto"/>
        <w:ind w:firstLine="709"/>
        <w:jc w:val="both"/>
        <w:rPr>
          <w:rFonts w:ascii="Times New Roman" w:hAnsi="Times New Roman" w:cs="Times New Roman"/>
          <w:sz w:val="28"/>
          <w:szCs w:val="28"/>
        </w:rPr>
      </w:pPr>
    </w:p>
    <w:p w:rsidR="00FA1D6D" w:rsidRDefault="00FA1D6D" w:rsidP="00867CDF">
      <w:pPr>
        <w:shd w:val="clear" w:color="auto" w:fill="FFFFFF"/>
        <w:spacing w:after="0" w:line="360" w:lineRule="auto"/>
        <w:ind w:firstLine="709"/>
        <w:jc w:val="both"/>
        <w:rPr>
          <w:rFonts w:ascii="Times New Roman" w:hAnsi="Times New Roman" w:cs="Times New Roman"/>
          <w:sz w:val="28"/>
          <w:szCs w:val="28"/>
        </w:rPr>
      </w:pPr>
    </w:p>
    <w:p w:rsidR="00FA1D6D" w:rsidRPr="001C00CE" w:rsidRDefault="00FA1D6D" w:rsidP="00867CDF">
      <w:pPr>
        <w:shd w:val="clear" w:color="auto" w:fill="FFFFFF"/>
        <w:spacing w:after="0" w:line="360" w:lineRule="auto"/>
        <w:ind w:firstLine="709"/>
        <w:jc w:val="both"/>
        <w:rPr>
          <w:rFonts w:ascii="Times New Roman" w:hAnsi="Times New Roman" w:cs="Times New Roman"/>
          <w:sz w:val="28"/>
          <w:szCs w:val="28"/>
        </w:rPr>
      </w:pPr>
    </w:p>
    <w:p w:rsidR="00EF5B17" w:rsidRPr="001C00CE" w:rsidRDefault="00EF5B17" w:rsidP="00C132E4">
      <w:pPr>
        <w:autoSpaceDE w:val="0"/>
        <w:autoSpaceDN w:val="0"/>
        <w:adjustRightInd w:val="0"/>
        <w:spacing w:after="0" w:line="360" w:lineRule="auto"/>
        <w:ind w:firstLine="709"/>
        <w:jc w:val="both"/>
        <w:rPr>
          <w:rFonts w:ascii="TimesNewRomanPSMT" w:hAnsi="TimesNewRomanPSMT" w:cs="TimesNewRomanPSMT"/>
          <w:sz w:val="28"/>
          <w:szCs w:val="28"/>
        </w:rPr>
      </w:pPr>
      <w:r w:rsidRPr="001C00CE">
        <w:rPr>
          <w:rFonts w:ascii="TimesNewRomanPS-BoldItalicMT" w:hAnsi="TimesNewRomanPS-BoldItalicMT" w:cs="TimesNewRomanPS-BoldItalicMT"/>
          <w:bCs/>
          <w:iCs/>
          <w:sz w:val="28"/>
          <w:szCs w:val="28"/>
        </w:rPr>
        <w:lastRenderedPageBreak/>
        <w:t xml:space="preserve">ЗАДАНИЕ 3.4. </w:t>
      </w:r>
      <w:r w:rsidRPr="001C00CE">
        <w:rPr>
          <w:rFonts w:ascii="TimesNewRomanPSMT" w:hAnsi="TimesNewRomanPSMT" w:cs="TimesNewRomanPSMT"/>
          <w:sz w:val="28"/>
          <w:szCs w:val="28"/>
        </w:rPr>
        <w:t xml:space="preserve">Дать определение </w:t>
      </w:r>
      <w:r w:rsidRPr="001C00CE">
        <w:rPr>
          <w:rFonts w:ascii="TimesNewRomanPS-ItalicMT" w:hAnsi="TimesNewRomanPS-ItalicMT" w:cs="TimesNewRomanPS-ItalicMT"/>
          <w:iCs/>
          <w:sz w:val="28"/>
          <w:szCs w:val="28"/>
        </w:rPr>
        <w:t xml:space="preserve">финансовой устойчивости предприятия. </w:t>
      </w:r>
      <w:r w:rsidRPr="001C00CE">
        <w:rPr>
          <w:rFonts w:ascii="TimesNewRomanPSMT" w:hAnsi="TimesNewRomanPSMT" w:cs="TimesNewRomanPSMT"/>
          <w:sz w:val="28"/>
          <w:szCs w:val="28"/>
        </w:rPr>
        <w:t>Назвать основные типы текущей финансовой устойчивости, выделить факторы, оказывающие влияние на изменение ее уровня.</w:t>
      </w:r>
    </w:p>
    <w:p w:rsidR="00EF5B17" w:rsidRPr="001C00CE" w:rsidRDefault="00EF5B17" w:rsidP="00C132E4">
      <w:pPr>
        <w:autoSpaceDE w:val="0"/>
        <w:autoSpaceDN w:val="0"/>
        <w:adjustRightInd w:val="0"/>
        <w:spacing w:after="0" w:line="360" w:lineRule="auto"/>
        <w:ind w:firstLine="709"/>
        <w:jc w:val="both"/>
        <w:rPr>
          <w:rFonts w:ascii="TimesNewRomanPSMT" w:hAnsi="TimesNewRomanPSMT" w:cs="TimesNewRomanPSMT"/>
          <w:sz w:val="28"/>
          <w:szCs w:val="28"/>
        </w:rPr>
      </w:pPr>
      <w:r w:rsidRPr="001C00CE">
        <w:rPr>
          <w:rFonts w:ascii="TimesNewRomanPSMT" w:hAnsi="TimesNewRomanPSMT" w:cs="TimesNewRomanPSMT"/>
          <w:sz w:val="28"/>
          <w:szCs w:val="28"/>
        </w:rPr>
        <w:t>Раскрыть методику расчета показателей финансовой устойчивости, указать их рекомендуемые значения. По данным бухгалтерского баланса за отчетный год:</w:t>
      </w:r>
    </w:p>
    <w:p w:rsidR="00EF5B17" w:rsidRPr="001C00CE" w:rsidRDefault="00EF5B17" w:rsidP="00C132E4">
      <w:pPr>
        <w:autoSpaceDE w:val="0"/>
        <w:autoSpaceDN w:val="0"/>
        <w:adjustRightInd w:val="0"/>
        <w:spacing w:after="0" w:line="360" w:lineRule="auto"/>
        <w:ind w:firstLine="709"/>
        <w:jc w:val="both"/>
        <w:rPr>
          <w:rFonts w:ascii="TimesNewRomanPSMT" w:hAnsi="TimesNewRomanPSMT" w:cs="TimesNewRomanPSMT"/>
          <w:sz w:val="28"/>
          <w:szCs w:val="28"/>
        </w:rPr>
      </w:pPr>
      <w:r w:rsidRPr="001C00CE">
        <w:rPr>
          <w:rFonts w:ascii="TimesNewRomanPSMT" w:hAnsi="TimesNewRomanPSMT" w:cs="TimesNewRomanPSMT"/>
          <w:sz w:val="28"/>
          <w:szCs w:val="28"/>
        </w:rPr>
        <w:t xml:space="preserve">1.Рассчитать показатели, характеризующие финансовую устойчивость, оценить их </w:t>
      </w:r>
      <w:r w:rsidR="003E4B3C" w:rsidRPr="001C00CE">
        <w:rPr>
          <w:rFonts w:ascii="TimesNewRomanPSMT" w:hAnsi="TimesNewRomanPSMT" w:cs="TimesNewRomanPSMT"/>
          <w:sz w:val="28"/>
          <w:szCs w:val="28"/>
        </w:rPr>
        <w:t>динамику (табл. 13</w:t>
      </w:r>
      <w:r w:rsidRPr="001C00CE">
        <w:rPr>
          <w:rFonts w:ascii="TimesNewRomanPSMT" w:hAnsi="TimesNewRomanPSMT" w:cs="TimesNewRomanPSMT"/>
          <w:sz w:val="28"/>
          <w:szCs w:val="28"/>
        </w:rPr>
        <w:t>).</w:t>
      </w:r>
    </w:p>
    <w:p w:rsidR="00EF5B17" w:rsidRPr="001C00CE" w:rsidRDefault="00EF5B17" w:rsidP="00C132E4">
      <w:pPr>
        <w:autoSpaceDE w:val="0"/>
        <w:autoSpaceDN w:val="0"/>
        <w:adjustRightInd w:val="0"/>
        <w:spacing w:after="0" w:line="360" w:lineRule="auto"/>
        <w:ind w:firstLine="709"/>
        <w:jc w:val="both"/>
        <w:rPr>
          <w:rFonts w:ascii="TimesNewRomanPSMT" w:hAnsi="TimesNewRomanPSMT" w:cs="TimesNewRomanPSMT"/>
          <w:sz w:val="28"/>
          <w:szCs w:val="28"/>
        </w:rPr>
      </w:pPr>
      <w:r w:rsidRPr="001C00CE">
        <w:rPr>
          <w:rFonts w:ascii="TimesNewRomanPSMT" w:hAnsi="TimesNewRomanPSMT" w:cs="TimesNewRomanPSMT"/>
          <w:sz w:val="28"/>
          <w:szCs w:val="28"/>
        </w:rPr>
        <w:t>2.Сделать выводы о степени финансовой устойчивости предприятия, определить возможные пути ее повышения.</w:t>
      </w:r>
    </w:p>
    <w:p w:rsidR="00EF5B17" w:rsidRPr="001C00CE" w:rsidRDefault="00EF5B17" w:rsidP="00C132E4">
      <w:pPr>
        <w:autoSpaceDE w:val="0"/>
        <w:autoSpaceDN w:val="0"/>
        <w:adjustRightInd w:val="0"/>
        <w:spacing w:after="0" w:line="360" w:lineRule="auto"/>
        <w:ind w:firstLine="709"/>
        <w:jc w:val="both"/>
        <w:rPr>
          <w:rFonts w:ascii="TimesNewRomanPSMT" w:hAnsi="TimesNewRomanPSMT" w:cs="TimesNewRomanPSMT"/>
          <w:sz w:val="28"/>
          <w:szCs w:val="28"/>
        </w:rPr>
      </w:pPr>
    </w:p>
    <w:p w:rsidR="00EF5B17" w:rsidRPr="001C00CE" w:rsidRDefault="00EF5B17" w:rsidP="00C132E4">
      <w:pPr>
        <w:autoSpaceDE w:val="0"/>
        <w:autoSpaceDN w:val="0"/>
        <w:adjustRightInd w:val="0"/>
        <w:spacing w:after="0" w:line="360" w:lineRule="auto"/>
        <w:ind w:firstLine="709"/>
        <w:jc w:val="both"/>
        <w:rPr>
          <w:rFonts w:ascii="TimesNewRomanPSMT" w:hAnsi="TimesNewRomanPSMT" w:cs="TimesNewRomanPSMT"/>
          <w:sz w:val="28"/>
          <w:szCs w:val="28"/>
        </w:rPr>
      </w:pPr>
      <w:r w:rsidRPr="001C00CE">
        <w:rPr>
          <w:rFonts w:ascii="TimesNewRomanPSMT" w:hAnsi="TimesNewRomanPSMT" w:cs="TimesNewRomanPSMT"/>
          <w:sz w:val="28"/>
          <w:szCs w:val="28"/>
        </w:rPr>
        <w:t>РЕШЕНИЕ</w:t>
      </w:r>
    </w:p>
    <w:p w:rsidR="00EF5B17" w:rsidRPr="00D06D88" w:rsidRDefault="003E4B3C" w:rsidP="006A0906">
      <w:pPr>
        <w:autoSpaceDE w:val="0"/>
        <w:autoSpaceDN w:val="0"/>
        <w:adjustRightInd w:val="0"/>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bCs/>
          <w:sz w:val="28"/>
          <w:szCs w:val="28"/>
          <w:shd w:val="clear" w:color="auto" w:fill="FFFFFF"/>
        </w:rPr>
        <w:t>Финансовая устойчивость</w:t>
      </w:r>
      <w:r w:rsidR="006A0906" w:rsidRPr="001C00CE">
        <w:rPr>
          <w:rFonts w:ascii="Times New Roman" w:hAnsi="Times New Roman" w:cs="Times New Roman"/>
          <w:bCs/>
          <w:sz w:val="28"/>
          <w:szCs w:val="28"/>
          <w:shd w:val="clear" w:color="auto" w:fill="FFFFFF"/>
        </w:rPr>
        <w:t xml:space="preserve"> </w:t>
      </w:r>
      <w:r w:rsidRPr="001C00CE">
        <w:rPr>
          <w:rFonts w:ascii="Times New Roman" w:hAnsi="Times New Roman" w:cs="Times New Roman"/>
          <w:sz w:val="28"/>
          <w:szCs w:val="28"/>
          <w:shd w:val="clear" w:color="auto" w:fill="FFFFFF"/>
        </w:rPr>
        <w:t>– характеристика, свидетельствующая о стабильном положении предприятия: о превышении доходов над расходами, свободном распоряжении денежными средствами и эффективном их использовании, бесперебойном процессе производства и реализации продукции. Считается, что финансовое положение устойчиво, если обеспечивается рост прибыли и капитала предприятия, сохраняется его платеже- и кредитоспособность.</w:t>
      </w:r>
      <w:r w:rsidR="001C00CE" w:rsidRPr="001C00CE">
        <w:rPr>
          <w:rFonts w:ascii="Times New Roman" w:hAnsi="Times New Roman" w:cs="Times New Roman"/>
          <w:sz w:val="28"/>
          <w:szCs w:val="28"/>
          <w:shd w:val="clear" w:color="auto" w:fill="FFFFFF"/>
        </w:rPr>
        <w:t xml:space="preserve"> [</w:t>
      </w:r>
      <w:r w:rsidR="001C00CE" w:rsidRPr="00D06D88">
        <w:rPr>
          <w:rFonts w:ascii="Times New Roman" w:hAnsi="Times New Roman" w:cs="Times New Roman"/>
          <w:sz w:val="28"/>
          <w:szCs w:val="28"/>
          <w:shd w:val="clear" w:color="auto" w:fill="FFFFFF"/>
        </w:rPr>
        <w:t>17]</w:t>
      </w:r>
    </w:p>
    <w:p w:rsidR="003E4B3C" w:rsidRPr="001C00CE" w:rsidRDefault="003E4B3C" w:rsidP="006A090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платежеспособность и инвестиционную привлекательность в долгосрочной перспективе в границах допустимого уровня риска. Устойчивое финансовое состояние достигается при достаточности собственного капитала, хорошем качестве активов, достаточно уровне рентабельности с учетом операционного и финансового риска, достаточности ликвидности, стабильных доходах и широких возможностях привлечения заемных средств.</w:t>
      </w:r>
    </w:p>
    <w:p w:rsidR="003E4B3C" w:rsidRPr="001C00CE" w:rsidRDefault="003E4B3C" w:rsidP="006A090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На устойчивость предприятия оказывают влияние различные факторы: положение предприятия на товарном рынке; производство и выпуск дешевой, качественной и пользующейся спросом на рынке продукции; его потенциал в </w:t>
      </w:r>
      <w:r w:rsidRPr="001C00CE">
        <w:rPr>
          <w:rFonts w:ascii="Times New Roman" w:eastAsia="Times New Roman" w:hAnsi="Times New Roman" w:cs="Times New Roman"/>
          <w:sz w:val="28"/>
          <w:szCs w:val="28"/>
          <w:lang w:eastAsia="ru-RU"/>
        </w:rPr>
        <w:lastRenderedPageBreak/>
        <w:t>деловом сотрудничестве; степень зависимости от внешних кредиторов и инвесторов; наличие неплатежеспособных дебиторов; эффективность хозяйственных и финансовых операций и т.п.</w:t>
      </w:r>
      <w:r w:rsidR="00C86995" w:rsidRPr="001C00CE">
        <w:rPr>
          <w:rFonts w:ascii="Times New Roman" w:eastAsia="Times New Roman" w:hAnsi="Times New Roman" w:cs="Times New Roman"/>
          <w:sz w:val="28"/>
          <w:szCs w:val="28"/>
          <w:lang w:eastAsia="ru-RU"/>
        </w:rPr>
        <w:t xml:space="preserve"> [9]</w:t>
      </w:r>
    </w:p>
    <w:p w:rsidR="00C132E4" w:rsidRPr="001C00CE" w:rsidRDefault="003E4B3C" w:rsidP="006A0906">
      <w:pPr>
        <w:autoSpaceDE w:val="0"/>
        <w:autoSpaceDN w:val="0"/>
        <w:adjustRightInd w:val="0"/>
        <w:spacing w:after="0" w:line="360" w:lineRule="auto"/>
        <w:ind w:firstLine="709"/>
        <w:jc w:val="both"/>
        <w:rPr>
          <w:rFonts w:ascii="Times New Roman" w:hAnsi="Times New Roman" w:cs="Times New Roman"/>
          <w:sz w:val="28"/>
          <w:szCs w:val="28"/>
          <w:lang w:val="en-US"/>
        </w:rPr>
      </w:pPr>
      <w:r w:rsidRPr="001C00CE">
        <w:rPr>
          <w:rFonts w:ascii="Times New Roman" w:hAnsi="Times New Roman" w:cs="Times New Roman"/>
          <w:sz w:val="28"/>
          <w:szCs w:val="28"/>
        </w:rPr>
        <w:t>Основные типы финансовой устойчивости представлены в таблице 12.</w:t>
      </w:r>
      <w:r w:rsidR="001C00CE" w:rsidRPr="001C00CE">
        <w:rPr>
          <w:rFonts w:ascii="Times New Roman" w:hAnsi="Times New Roman" w:cs="Times New Roman"/>
          <w:sz w:val="28"/>
          <w:szCs w:val="28"/>
        </w:rPr>
        <w:t xml:space="preserve"> [</w:t>
      </w:r>
      <w:r w:rsidR="001C00CE" w:rsidRPr="001C00CE">
        <w:rPr>
          <w:rFonts w:ascii="Times New Roman" w:hAnsi="Times New Roman" w:cs="Times New Roman"/>
          <w:sz w:val="28"/>
          <w:szCs w:val="28"/>
          <w:lang w:val="en-US"/>
        </w:rPr>
        <w:t>18]</w:t>
      </w:r>
    </w:p>
    <w:p w:rsidR="003E4B3C" w:rsidRPr="001C00CE" w:rsidRDefault="003E4B3C" w:rsidP="00FA1D6D">
      <w:pPr>
        <w:pStyle w:val="a8"/>
        <w:shd w:val="clear" w:color="auto" w:fill="FFFFFF"/>
        <w:spacing w:before="0" w:beforeAutospacing="0" w:after="0" w:afterAutospacing="0" w:line="360" w:lineRule="auto"/>
        <w:ind w:firstLine="709"/>
        <w:jc w:val="center"/>
      </w:pPr>
      <w:r w:rsidRPr="001C00CE">
        <w:rPr>
          <w:sz w:val="28"/>
          <w:szCs w:val="28"/>
        </w:rPr>
        <w:t xml:space="preserve">Таблица 12 </w:t>
      </w:r>
      <w:r w:rsidRPr="001C00CE">
        <w:rPr>
          <w:rStyle w:val="review-h6"/>
          <w:bCs/>
          <w:sz w:val="28"/>
          <w:szCs w:val="28"/>
          <w:shd w:val="clear" w:color="auto" w:fill="FFFFFF"/>
        </w:rPr>
        <w:t>Типы финансовой устойчивости предприятия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4675"/>
        <w:gridCol w:w="2431"/>
        <w:gridCol w:w="3115"/>
      </w:tblGrid>
      <w:tr w:rsidR="003E4B3C" w:rsidRPr="001C00CE" w:rsidTr="006A0906">
        <w:tc>
          <w:tcPr>
            <w:tcW w:w="0" w:type="auto"/>
            <w:shd w:val="clear" w:color="auto" w:fill="FEFEF8"/>
            <w:tcMar>
              <w:top w:w="75" w:type="dxa"/>
              <w:left w:w="150" w:type="dxa"/>
              <w:bottom w:w="75" w:type="dxa"/>
              <w:right w:w="150" w:type="dxa"/>
            </w:tcMar>
            <w:vAlign w:val="center"/>
            <w:hideMark/>
          </w:tcPr>
          <w:p w:rsidR="003E4B3C" w:rsidRPr="001C00CE" w:rsidRDefault="003E4B3C" w:rsidP="006A0906">
            <w:pPr>
              <w:spacing w:after="0" w:line="240" w:lineRule="auto"/>
              <w:jc w:val="center"/>
              <w:rPr>
                <w:rFonts w:ascii="Times New Roman" w:hAnsi="Times New Roman" w:cs="Times New Roman"/>
                <w:sz w:val="24"/>
                <w:szCs w:val="24"/>
              </w:rPr>
            </w:pPr>
            <w:r w:rsidRPr="001C00CE">
              <w:rPr>
                <w:rStyle w:val="a6"/>
                <w:rFonts w:ascii="Times New Roman" w:hAnsi="Times New Roman" w:cs="Times New Roman"/>
                <w:b w:val="0"/>
                <w:sz w:val="24"/>
                <w:szCs w:val="24"/>
              </w:rPr>
              <w:t>Тип финансовой устойчивости</w:t>
            </w:r>
          </w:p>
        </w:tc>
        <w:tc>
          <w:tcPr>
            <w:tcW w:w="0" w:type="auto"/>
            <w:shd w:val="clear" w:color="auto" w:fill="FEFEF8"/>
            <w:tcMar>
              <w:top w:w="75" w:type="dxa"/>
              <w:left w:w="150" w:type="dxa"/>
              <w:bottom w:w="75" w:type="dxa"/>
              <w:right w:w="150" w:type="dxa"/>
            </w:tcMar>
            <w:vAlign w:val="center"/>
            <w:hideMark/>
          </w:tcPr>
          <w:p w:rsidR="003E4B3C" w:rsidRPr="001C00CE" w:rsidRDefault="003E4B3C" w:rsidP="006A0906">
            <w:pPr>
              <w:spacing w:after="0" w:line="240" w:lineRule="auto"/>
              <w:jc w:val="center"/>
              <w:rPr>
                <w:rFonts w:ascii="Times New Roman" w:hAnsi="Times New Roman" w:cs="Times New Roman"/>
                <w:sz w:val="24"/>
                <w:szCs w:val="24"/>
              </w:rPr>
            </w:pPr>
            <w:r w:rsidRPr="001C00CE">
              <w:rPr>
                <w:rStyle w:val="a6"/>
                <w:rFonts w:ascii="Times New Roman" w:hAnsi="Times New Roman" w:cs="Times New Roman"/>
                <w:b w:val="0"/>
                <w:sz w:val="24"/>
                <w:szCs w:val="24"/>
              </w:rPr>
              <w:t>Используемые источники покрытия затрат</w:t>
            </w:r>
          </w:p>
        </w:tc>
        <w:tc>
          <w:tcPr>
            <w:tcW w:w="0" w:type="auto"/>
            <w:shd w:val="clear" w:color="auto" w:fill="FEFEF8"/>
            <w:tcMar>
              <w:top w:w="75" w:type="dxa"/>
              <w:left w:w="150" w:type="dxa"/>
              <w:bottom w:w="75" w:type="dxa"/>
              <w:right w:w="150" w:type="dxa"/>
            </w:tcMar>
            <w:vAlign w:val="center"/>
            <w:hideMark/>
          </w:tcPr>
          <w:p w:rsidR="003E4B3C" w:rsidRPr="001C00CE" w:rsidRDefault="003E4B3C" w:rsidP="006A0906">
            <w:pPr>
              <w:spacing w:after="0" w:line="240" w:lineRule="auto"/>
              <w:jc w:val="center"/>
              <w:rPr>
                <w:rFonts w:ascii="Times New Roman" w:hAnsi="Times New Roman" w:cs="Times New Roman"/>
                <w:sz w:val="24"/>
                <w:szCs w:val="24"/>
              </w:rPr>
            </w:pPr>
            <w:r w:rsidRPr="001C00CE">
              <w:rPr>
                <w:rStyle w:val="a6"/>
                <w:rFonts w:ascii="Times New Roman" w:hAnsi="Times New Roman" w:cs="Times New Roman"/>
                <w:b w:val="0"/>
                <w:sz w:val="24"/>
                <w:szCs w:val="24"/>
              </w:rPr>
              <w:t>Краткая характеристика</w:t>
            </w:r>
          </w:p>
        </w:tc>
      </w:tr>
      <w:tr w:rsidR="003E4B3C" w:rsidRPr="001C00CE" w:rsidTr="003E4B3C">
        <w:tc>
          <w:tcPr>
            <w:tcW w:w="0" w:type="auto"/>
            <w:shd w:val="clear" w:color="auto" w:fill="FEFEF8"/>
            <w:tcMar>
              <w:top w:w="75" w:type="dxa"/>
              <w:left w:w="150" w:type="dxa"/>
              <w:bottom w:w="75" w:type="dxa"/>
              <w:right w:w="150" w:type="dxa"/>
            </w:tcMar>
            <w:hideMark/>
          </w:tcPr>
          <w:p w:rsidR="003E4B3C" w:rsidRPr="001C00CE" w:rsidRDefault="003E4B3C" w:rsidP="006A0906">
            <w:pPr>
              <w:pStyle w:val="a8"/>
              <w:spacing w:before="0" w:beforeAutospacing="0" w:after="0" w:afterAutospacing="0"/>
              <w:rPr>
                <w:b/>
              </w:rPr>
            </w:pPr>
            <w:r w:rsidRPr="001C00CE">
              <w:rPr>
                <w:rStyle w:val="a6"/>
                <w:b w:val="0"/>
              </w:rPr>
              <w:t>Абсолютная финансовая устойчивость</w:t>
            </w:r>
            <w:r w:rsidRPr="001C00CE">
              <w:rPr>
                <w:b/>
              </w:rPr>
              <w:t>.</w:t>
            </w:r>
          </w:p>
          <w:p w:rsidR="003E4B3C" w:rsidRPr="001C00CE" w:rsidRDefault="003E4B3C" w:rsidP="006A0906">
            <w:pPr>
              <w:pStyle w:val="a8"/>
              <w:spacing w:before="0" w:beforeAutospacing="0" w:after="0" w:afterAutospacing="0"/>
            </w:pPr>
            <w:r w:rsidRPr="001C00CE">
              <w:t>Имеет место, если величина</w:t>
            </w:r>
            <w:r w:rsidR="006A0906" w:rsidRPr="001C00CE">
              <w:rPr>
                <w:rStyle w:val="apple-converted-space"/>
              </w:rPr>
              <w:t xml:space="preserve"> </w:t>
            </w:r>
            <w:r w:rsidRPr="001C00CE">
              <w:t xml:space="preserve">материально-производственных запасов меньше суммы собственных оборотных средств и банковских кредитов под эти товарно-материальные ценности (с учетом кредитов </w:t>
            </w:r>
            <w:proofErr w:type="gramStart"/>
            <w:r w:rsidRPr="001C00CE">
              <w:t>под товары</w:t>
            </w:r>
            <w:proofErr w:type="gramEnd"/>
            <w:r w:rsidRPr="001C00CE">
              <w:t xml:space="preserve"> отгруженные и части кредиторской задолженности, зачтенной банком при кредитовании);</w:t>
            </w:r>
          </w:p>
        </w:tc>
        <w:tc>
          <w:tcPr>
            <w:tcW w:w="0" w:type="auto"/>
            <w:shd w:val="clear" w:color="auto" w:fill="FEFEF8"/>
            <w:tcMar>
              <w:top w:w="75" w:type="dxa"/>
              <w:left w:w="150" w:type="dxa"/>
              <w:bottom w:w="75" w:type="dxa"/>
              <w:right w:w="150" w:type="dxa"/>
            </w:tcMar>
            <w:hideMark/>
          </w:tcPr>
          <w:p w:rsidR="003E4B3C" w:rsidRPr="001C00CE" w:rsidRDefault="003E4B3C" w:rsidP="006A0906">
            <w:pPr>
              <w:spacing w:after="0" w:line="240" w:lineRule="auto"/>
              <w:rPr>
                <w:rFonts w:ascii="Times New Roman" w:hAnsi="Times New Roman" w:cs="Times New Roman"/>
                <w:sz w:val="24"/>
                <w:szCs w:val="24"/>
              </w:rPr>
            </w:pPr>
            <w:r w:rsidRPr="001C00CE">
              <w:rPr>
                <w:rFonts w:ascii="Times New Roman" w:hAnsi="Times New Roman" w:cs="Times New Roman"/>
                <w:sz w:val="24"/>
                <w:szCs w:val="24"/>
              </w:rPr>
              <w:t>Собственные оборотные средства</w:t>
            </w:r>
          </w:p>
        </w:tc>
        <w:tc>
          <w:tcPr>
            <w:tcW w:w="0" w:type="auto"/>
            <w:shd w:val="clear" w:color="auto" w:fill="FEFEF8"/>
            <w:tcMar>
              <w:top w:w="75" w:type="dxa"/>
              <w:left w:w="150" w:type="dxa"/>
              <w:bottom w:w="75" w:type="dxa"/>
              <w:right w:w="150" w:type="dxa"/>
            </w:tcMar>
            <w:hideMark/>
          </w:tcPr>
          <w:p w:rsidR="003E4B3C" w:rsidRPr="001C00CE" w:rsidRDefault="003E4B3C" w:rsidP="006A0906">
            <w:pPr>
              <w:spacing w:after="0" w:line="240" w:lineRule="auto"/>
              <w:rPr>
                <w:rFonts w:ascii="Times New Roman" w:hAnsi="Times New Roman" w:cs="Times New Roman"/>
                <w:sz w:val="24"/>
                <w:szCs w:val="24"/>
              </w:rPr>
            </w:pPr>
            <w:r w:rsidRPr="001C00CE">
              <w:rPr>
                <w:rFonts w:ascii="Times New Roman" w:hAnsi="Times New Roman" w:cs="Times New Roman"/>
                <w:sz w:val="24"/>
                <w:szCs w:val="24"/>
              </w:rPr>
              <w:t>Высокая платежеспособность; предприятие не зависит от кредиторов</w:t>
            </w:r>
          </w:p>
        </w:tc>
      </w:tr>
      <w:tr w:rsidR="003E4B3C" w:rsidRPr="001C00CE" w:rsidTr="003E4B3C">
        <w:tc>
          <w:tcPr>
            <w:tcW w:w="0" w:type="auto"/>
            <w:shd w:val="clear" w:color="auto" w:fill="FEFEF8"/>
            <w:tcMar>
              <w:top w:w="75" w:type="dxa"/>
              <w:left w:w="150" w:type="dxa"/>
              <w:bottom w:w="75" w:type="dxa"/>
              <w:right w:w="150" w:type="dxa"/>
            </w:tcMar>
            <w:hideMark/>
          </w:tcPr>
          <w:p w:rsidR="003E4B3C" w:rsidRPr="001C00CE" w:rsidRDefault="003E4B3C" w:rsidP="006A0906">
            <w:pPr>
              <w:pStyle w:val="a8"/>
              <w:spacing w:before="0" w:beforeAutospacing="0" w:after="0" w:afterAutospacing="0"/>
              <w:rPr>
                <w:b/>
              </w:rPr>
            </w:pPr>
            <w:r w:rsidRPr="001C00CE">
              <w:rPr>
                <w:rStyle w:val="a6"/>
                <w:b w:val="0"/>
              </w:rPr>
              <w:t>Нормальная финансовая устойчивость</w:t>
            </w:r>
            <w:r w:rsidRPr="001C00CE">
              <w:rPr>
                <w:b/>
              </w:rPr>
              <w:t>.</w:t>
            </w:r>
          </w:p>
          <w:p w:rsidR="003E4B3C" w:rsidRPr="001C00CE" w:rsidRDefault="003E4B3C" w:rsidP="006A0906">
            <w:pPr>
              <w:pStyle w:val="a8"/>
              <w:spacing w:before="0" w:beforeAutospacing="0" w:after="0" w:afterAutospacing="0"/>
            </w:pPr>
            <w:r w:rsidRPr="001C00CE">
              <w:t>Выражается равенством между величиной материально-производственных запасов и суммой собственных оборотных средств и вышеназванных кредитов (включая кредиторскую задолженность, зачтенную банком при кредитовании);</w:t>
            </w:r>
          </w:p>
        </w:tc>
        <w:tc>
          <w:tcPr>
            <w:tcW w:w="0" w:type="auto"/>
            <w:shd w:val="clear" w:color="auto" w:fill="FEFEF8"/>
            <w:tcMar>
              <w:top w:w="75" w:type="dxa"/>
              <w:left w:w="150" w:type="dxa"/>
              <w:bottom w:w="75" w:type="dxa"/>
              <w:right w:w="150" w:type="dxa"/>
            </w:tcMar>
            <w:hideMark/>
          </w:tcPr>
          <w:p w:rsidR="003E4B3C" w:rsidRPr="001C00CE" w:rsidRDefault="003E4B3C" w:rsidP="006A0906">
            <w:pPr>
              <w:spacing w:after="0" w:line="240" w:lineRule="auto"/>
              <w:rPr>
                <w:rFonts w:ascii="Times New Roman" w:hAnsi="Times New Roman" w:cs="Times New Roman"/>
                <w:sz w:val="24"/>
                <w:szCs w:val="24"/>
              </w:rPr>
            </w:pPr>
            <w:r w:rsidRPr="001C00CE">
              <w:rPr>
                <w:rFonts w:ascii="Times New Roman" w:hAnsi="Times New Roman" w:cs="Times New Roman"/>
                <w:sz w:val="24"/>
                <w:szCs w:val="24"/>
              </w:rPr>
              <w:t>Собственный оборотный капитал плюс долгосрочные кредиты</w:t>
            </w:r>
          </w:p>
        </w:tc>
        <w:tc>
          <w:tcPr>
            <w:tcW w:w="0" w:type="auto"/>
            <w:shd w:val="clear" w:color="auto" w:fill="FEFEF8"/>
            <w:tcMar>
              <w:top w:w="75" w:type="dxa"/>
              <w:left w:w="150" w:type="dxa"/>
              <w:bottom w:w="75" w:type="dxa"/>
              <w:right w:w="150" w:type="dxa"/>
            </w:tcMar>
            <w:hideMark/>
          </w:tcPr>
          <w:p w:rsidR="003E4B3C" w:rsidRPr="001C00CE" w:rsidRDefault="003E4B3C" w:rsidP="006A0906">
            <w:pPr>
              <w:spacing w:after="0" w:line="240" w:lineRule="auto"/>
              <w:rPr>
                <w:rFonts w:ascii="Times New Roman" w:hAnsi="Times New Roman" w:cs="Times New Roman"/>
                <w:sz w:val="24"/>
                <w:szCs w:val="24"/>
              </w:rPr>
            </w:pPr>
            <w:r w:rsidRPr="001C00CE">
              <w:rPr>
                <w:rFonts w:ascii="Times New Roman" w:hAnsi="Times New Roman" w:cs="Times New Roman"/>
                <w:sz w:val="24"/>
                <w:szCs w:val="24"/>
              </w:rPr>
              <w:t>Нормальная платежеспособность; эффективная производственная деятельность</w:t>
            </w:r>
          </w:p>
        </w:tc>
      </w:tr>
      <w:tr w:rsidR="003E4B3C" w:rsidRPr="001C00CE" w:rsidTr="003E4B3C">
        <w:tc>
          <w:tcPr>
            <w:tcW w:w="0" w:type="auto"/>
            <w:shd w:val="clear" w:color="auto" w:fill="FEFEF8"/>
            <w:tcMar>
              <w:top w:w="75" w:type="dxa"/>
              <w:left w:w="150" w:type="dxa"/>
              <w:bottom w:w="75" w:type="dxa"/>
              <w:right w:w="150" w:type="dxa"/>
            </w:tcMar>
            <w:hideMark/>
          </w:tcPr>
          <w:p w:rsidR="003E4B3C" w:rsidRPr="001C00CE" w:rsidRDefault="003E4B3C" w:rsidP="006A0906">
            <w:pPr>
              <w:pStyle w:val="a8"/>
              <w:spacing w:before="0" w:beforeAutospacing="0" w:after="0" w:afterAutospacing="0"/>
              <w:rPr>
                <w:b/>
              </w:rPr>
            </w:pPr>
            <w:r w:rsidRPr="001C00CE">
              <w:rPr>
                <w:rStyle w:val="a6"/>
                <w:b w:val="0"/>
              </w:rPr>
              <w:t>Неустойчивое финансовое положение</w:t>
            </w:r>
            <w:r w:rsidRPr="001C00CE">
              <w:rPr>
                <w:b/>
              </w:rPr>
              <w:t>.</w:t>
            </w:r>
          </w:p>
          <w:p w:rsidR="003E4B3C" w:rsidRPr="001C00CE" w:rsidRDefault="003E4B3C" w:rsidP="00FA1D6D">
            <w:pPr>
              <w:pStyle w:val="a8"/>
              <w:spacing w:before="0" w:beforeAutospacing="0" w:after="0" w:afterAutospacing="0"/>
            </w:pPr>
            <w:r w:rsidRPr="001C00CE">
              <w:t>Может привести к нарушению</w:t>
            </w:r>
            <w:r w:rsidR="006A0906" w:rsidRPr="001C00CE">
              <w:t xml:space="preserve"> </w:t>
            </w:r>
            <w:r w:rsidRPr="001C00CE">
              <w:t>платежеспособности организации</w:t>
            </w:r>
            <w:r w:rsidR="006A0906" w:rsidRPr="001C00CE">
              <w:t>.</w:t>
            </w:r>
            <w:r w:rsidRPr="001C00CE">
              <w:t xml:space="preserve"> Однако в этом случае</w:t>
            </w:r>
            <w:r w:rsidR="006A0906" w:rsidRPr="001C00CE">
              <w:t xml:space="preserve"> </w:t>
            </w:r>
            <w:r w:rsidRPr="001C00CE">
              <w:rPr>
                <w:rStyle w:val="a6"/>
                <w:b w:val="0"/>
              </w:rPr>
              <w:t>сохраняется возможность восстановления равновесия</w:t>
            </w:r>
            <w:r w:rsidR="006A0906" w:rsidRPr="001C00CE">
              <w:rPr>
                <w:rStyle w:val="apple-converted-space"/>
                <w:b/>
              </w:rPr>
              <w:t xml:space="preserve"> </w:t>
            </w:r>
            <w:r w:rsidRPr="001C00CE">
              <w:t>между платежными средствами и платежными обязательствами за счет использования в хозяйственном обороте организации источников средств, ослаб</w:t>
            </w:r>
            <w:r w:rsidR="00FA1D6D">
              <w:t>ляющих финансовую напряженность.</w:t>
            </w:r>
          </w:p>
        </w:tc>
        <w:tc>
          <w:tcPr>
            <w:tcW w:w="0" w:type="auto"/>
            <w:shd w:val="clear" w:color="auto" w:fill="FEFEF8"/>
            <w:tcMar>
              <w:top w:w="75" w:type="dxa"/>
              <w:left w:w="150" w:type="dxa"/>
              <w:bottom w:w="75" w:type="dxa"/>
              <w:right w:w="150" w:type="dxa"/>
            </w:tcMar>
            <w:hideMark/>
          </w:tcPr>
          <w:p w:rsidR="003E4B3C" w:rsidRPr="001C00CE" w:rsidRDefault="003E4B3C" w:rsidP="006A0906">
            <w:pPr>
              <w:spacing w:after="0" w:line="240" w:lineRule="auto"/>
              <w:rPr>
                <w:rFonts w:ascii="Times New Roman" w:hAnsi="Times New Roman" w:cs="Times New Roman"/>
                <w:sz w:val="24"/>
                <w:szCs w:val="24"/>
              </w:rPr>
            </w:pPr>
            <w:r w:rsidRPr="001C00CE">
              <w:rPr>
                <w:rFonts w:ascii="Times New Roman" w:hAnsi="Times New Roman" w:cs="Times New Roman"/>
                <w:sz w:val="24"/>
                <w:szCs w:val="24"/>
              </w:rPr>
              <w:t>Собственный оборотный капитал плюс долгосрочные и краткосрочные кредиты и займы</w:t>
            </w:r>
          </w:p>
        </w:tc>
        <w:tc>
          <w:tcPr>
            <w:tcW w:w="0" w:type="auto"/>
            <w:shd w:val="clear" w:color="auto" w:fill="FEFEF8"/>
            <w:tcMar>
              <w:top w:w="75" w:type="dxa"/>
              <w:left w:w="150" w:type="dxa"/>
              <w:bottom w:w="75" w:type="dxa"/>
              <w:right w:w="150" w:type="dxa"/>
            </w:tcMar>
            <w:hideMark/>
          </w:tcPr>
          <w:p w:rsidR="003E4B3C" w:rsidRPr="001C00CE" w:rsidRDefault="003E4B3C" w:rsidP="006A0906">
            <w:pPr>
              <w:spacing w:after="0" w:line="240" w:lineRule="auto"/>
              <w:rPr>
                <w:rFonts w:ascii="Times New Roman" w:hAnsi="Times New Roman" w:cs="Times New Roman"/>
                <w:sz w:val="24"/>
                <w:szCs w:val="24"/>
              </w:rPr>
            </w:pPr>
            <w:r w:rsidRPr="001C00CE">
              <w:rPr>
                <w:rFonts w:ascii="Times New Roman" w:hAnsi="Times New Roman" w:cs="Times New Roman"/>
                <w:sz w:val="24"/>
                <w:szCs w:val="24"/>
              </w:rPr>
              <w:t>Нарушение платежеспособности; привлечение заемных средств; возможность улучшения ситуации</w:t>
            </w:r>
          </w:p>
        </w:tc>
      </w:tr>
      <w:tr w:rsidR="003E4B3C" w:rsidRPr="001C00CE" w:rsidTr="003E4B3C">
        <w:tc>
          <w:tcPr>
            <w:tcW w:w="0" w:type="auto"/>
            <w:shd w:val="clear" w:color="auto" w:fill="FEFEF8"/>
            <w:tcMar>
              <w:top w:w="75" w:type="dxa"/>
              <w:left w:w="150" w:type="dxa"/>
              <w:bottom w:w="75" w:type="dxa"/>
              <w:right w:w="150" w:type="dxa"/>
            </w:tcMar>
            <w:hideMark/>
          </w:tcPr>
          <w:p w:rsidR="003E4B3C" w:rsidRPr="001C00CE" w:rsidRDefault="003E4B3C" w:rsidP="006A0906">
            <w:pPr>
              <w:pStyle w:val="a8"/>
              <w:spacing w:before="0" w:beforeAutospacing="0" w:after="0" w:afterAutospacing="0"/>
              <w:rPr>
                <w:b/>
              </w:rPr>
            </w:pPr>
            <w:r w:rsidRPr="001C00CE">
              <w:rPr>
                <w:rStyle w:val="a6"/>
                <w:b w:val="0"/>
              </w:rPr>
              <w:t>Кризисное финансовое состояние</w:t>
            </w:r>
            <w:r w:rsidRPr="001C00CE">
              <w:rPr>
                <w:b/>
              </w:rPr>
              <w:t>.</w:t>
            </w:r>
          </w:p>
          <w:p w:rsidR="003E4B3C" w:rsidRPr="001C00CE" w:rsidRDefault="003E4B3C" w:rsidP="006A0906">
            <w:pPr>
              <w:pStyle w:val="a8"/>
              <w:spacing w:before="0" w:beforeAutospacing="0" w:after="0" w:afterAutospacing="0"/>
            </w:pPr>
            <w:r w:rsidRPr="001C00CE">
              <w:t>При данном состоянии организация находится на грани банкротства. В этом случае величина материально-производственных запасов больше суммы собственных оборотных средств и вышеназванных кредитов банка (включая кредиторскую задолженность, зачтенную банком при кредитовании).</w:t>
            </w:r>
          </w:p>
        </w:tc>
        <w:tc>
          <w:tcPr>
            <w:tcW w:w="0" w:type="auto"/>
            <w:shd w:val="clear" w:color="auto" w:fill="FEFEF8"/>
            <w:tcMar>
              <w:top w:w="75" w:type="dxa"/>
              <w:left w:w="150" w:type="dxa"/>
              <w:bottom w:w="75" w:type="dxa"/>
              <w:right w:w="150" w:type="dxa"/>
            </w:tcMar>
            <w:hideMark/>
          </w:tcPr>
          <w:p w:rsidR="003E4B3C" w:rsidRPr="001C00CE" w:rsidRDefault="003E4B3C" w:rsidP="006A0906">
            <w:pPr>
              <w:spacing w:after="0" w:line="240" w:lineRule="auto"/>
              <w:rPr>
                <w:rFonts w:ascii="Times New Roman" w:hAnsi="Times New Roman" w:cs="Times New Roman"/>
                <w:sz w:val="24"/>
                <w:szCs w:val="24"/>
              </w:rPr>
            </w:pPr>
            <w:r w:rsidRPr="001C00CE">
              <w:rPr>
                <w:rFonts w:ascii="Times New Roman" w:hAnsi="Times New Roman" w:cs="Times New Roman"/>
                <w:sz w:val="24"/>
                <w:szCs w:val="24"/>
              </w:rPr>
              <w:t>Все возможные источники покрытия затрат</w:t>
            </w:r>
          </w:p>
        </w:tc>
        <w:tc>
          <w:tcPr>
            <w:tcW w:w="0" w:type="auto"/>
            <w:shd w:val="clear" w:color="auto" w:fill="FEFEF8"/>
            <w:tcMar>
              <w:top w:w="75" w:type="dxa"/>
              <w:left w:w="150" w:type="dxa"/>
              <w:bottom w:w="75" w:type="dxa"/>
              <w:right w:w="150" w:type="dxa"/>
            </w:tcMar>
            <w:hideMark/>
          </w:tcPr>
          <w:p w:rsidR="003E4B3C" w:rsidRPr="001C00CE" w:rsidRDefault="003E4B3C" w:rsidP="006A0906">
            <w:pPr>
              <w:spacing w:after="0" w:line="240" w:lineRule="auto"/>
              <w:rPr>
                <w:rFonts w:ascii="Times New Roman" w:hAnsi="Times New Roman" w:cs="Times New Roman"/>
                <w:sz w:val="24"/>
                <w:szCs w:val="24"/>
              </w:rPr>
            </w:pPr>
            <w:r w:rsidRPr="001C00CE">
              <w:rPr>
                <w:rFonts w:ascii="Times New Roman" w:hAnsi="Times New Roman" w:cs="Times New Roman"/>
                <w:sz w:val="24"/>
                <w:szCs w:val="24"/>
              </w:rPr>
              <w:t>Предприятие неплатежеспособно и находится на грани банкротства</w:t>
            </w:r>
          </w:p>
        </w:tc>
      </w:tr>
    </w:tbl>
    <w:p w:rsidR="003E4B3C" w:rsidRPr="001C00CE" w:rsidRDefault="003E4B3C" w:rsidP="00C132E4">
      <w:pPr>
        <w:autoSpaceDE w:val="0"/>
        <w:autoSpaceDN w:val="0"/>
        <w:adjustRightInd w:val="0"/>
        <w:spacing w:after="0" w:line="360" w:lineRule="auto"/>
        <w:ind w:firstLine="709"/>
        <w:jc w:val="both"/>
        <w:rPr>
          <w:rFonts w:ascii="TimesNewRomanPSMT" w:hAnsi="TimesNewRomanPSMT" w:cs="TimesNewRomanPSMT"/>
          <w:sz w:val="28"/>
          <w:szCs w:val="28"/>
        </w:rPr>
      </w:pPr>
    </w:p>
    <w:p w:rsidR="00C132E4" w:rsidRPr="001C00CE" w:rsidRDefault="00907143" w:rsidP="006A0906">
      <w:pPr>
        <w:autoSpaceDE w:val="0"/>
        <w:autoSpaceDN w:val="0"/>
        <w:adjustRightInd w:val="0"/>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lastRenderedPageBreak/>
        <w:t>Рассмотрим различные показатели финансовой устойчивости предприятия и методику их расчета.</w:t>
      </w:r>
    </w:p>
    <w:p w:rsidR="00907143" w:rsidRPr="001C00CE" w:rsidRDefault="00907143" w:rsidP="006A090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bCs/>
          <w:sz w:val="28"/>
          <w:szCs w:val="28"/>
          <w:lang w:eastAsia="ru-RU"/>
        </w:rPr>
        <w:t>Коэффициент капитализации</w:t>
      </w:r>
      <w:r w:rsidR="006A0906" w:rsidRPr="001C00CE">
        <w:rPr>
          <w:rFonts w:ascii="Times New Roman" w:eastAsia="Times New Roman" w:hAnsi="Times New Roman" w:cs="Times New Roman"/>
          <w:bCs/>
          <w:sz w:val="28"/>
          <w:szCs w:val="28"/>
          <w:lang w:eastAsia="ru-RU"/>
        </w:rPr>
        <w:t xml:space="preserve"> (</w:t>
      </w:r>
      <w:proofErr w:type="spellStart"/>
      <w:r w:rsidR="006A0906" w:rsidRPr="001C00CE">
        <w:rPr>
          <w:rFonts w:ascii="Times New Roman" w:eastAsia="Times New Roman" w:hAnsi="Times New Roman" w:cs="Times New Roman"/>
          <w:bCs/>
          <w:sz w:val="28"/>
          <w:szCs w:val="28"/>
          <w:lang w:eastAsia="ru-RU"/>
        </w:rPr>
        <w:t>Ккап</w:t>
      </w:r>
      <w:proofErr w:type="spellEnd"/>
      <w:proofErr w:type="gramStart"/>
      <w:r w:rsidR="006A0906" w:rsidRPr="001C00CE">
        <w:rPr>
          <w:rFonts w:ascii="Times New Roman" w:eastAsia="Times New Roman" w:hAnsi="Times New Roman" w:cs="Times New Roman"/>
          <w:bCs/>
          <w:sz w:val="28"/>
          <w:szCs w:val="28"/>
          <w:lang w:eastAsia="ru-RU"/>
        </w:rPr>
        <w:t xml:space="preserve">) </w:t>
      </w:r>
      <w:r w:rsidRPr="001C00CE">
        <w:rPr>
          <w:rFonts w:ascii="Times New Roman" w:eastAsia="Times New Roman" w:hAnsi="Times New Roman" w:cs="Times New Roman"/>
          <w:sz w:val="28"/>
          <w:szCs w:val="28"/>
          <w:lang w:eastAsia="ru-RU"/>
        </w:rPr>
        <w:t>,</w:t>
      </w:r>
      <w:proofErr w:type="gramEnd"/>
      <w:r w:rsidRPr="001C00CE">
        <w:rPr>
          <w:rFonts w:ascii="Times New Roman" w:eastAsia="Times New Roman" w:hAnsi="Times New Roman" w:cs="Times New Roman"/>
          <w:sz w:val="28"/>
          <w:szCs w:val="28"/>
          <w:lang w:eastAsia="ru-RU"/>
        </w:rPr>
        <w:t xml:space="preserve"> или коэффициент соотношения привлеченных (заемных) и собственных средств (источников). Он представляет собой отношение всего привлеченного капитала к собственному и определяется по следующей формуле:</w:t>
      </w:r>
    </w:p>
    <w:p w:rsidR="006A0906" w:rsidRPr="001C00CE" w:rsidRDefault="006A0906" w:rsidP="006A0906">
      <w:pPr>
        <w:shd w:val="clear" w:color="auto" w:fill="FFFFFF"/>
        <w:spacing w:after="0" w:line="360" w:lineRule="auto"/>
        <w:ind w:left="709"/>
        <w:jc w:val="right"/>
        <w:rPr>
          <w:rFonts w:ascii="Times New Roman" w:eastAsia="Times New Roman" w:hAnsi="Times New Roman" w:cs="Times New Roman"/>
          <w:sz w:val="28"/>
          <w:szCs w:val="28"/>
          <w:lang w:eastAsia="ru-RU"/>
        </w:rPr>
      </w:pPr>
      <w:proofErr w:type="spellStart"/>
      <w:r w:rsidRPr="001C00CE">
        <w:rPr>
          <w:rFonts w:ascii="Times New Roman" w:eastAsia="Times New Roman" w:hAnsi="Times New Roman" w:cs="Times New Roman"/>
          <w:sz w:val="28"/>
          <w:szCs w:val="28"/>
          <w:lang w:eastAsia="ru-RU"/>
        </w:rPr>
        <w:t>Ккап</w:t>
      </w:r>
      <w:proofErr w:type="spellEnd"/>
      <w:r w:rsidRPr="001C00CE">
        <w:rPr>
          <w:rFonts w:ascii="Times New Roman" w:eastAsia="Times New Roman" w:hAnsi="Times New Roman" w:cs="Times New Roman"/>
          <w:sz w:val="28"/>
          <w:szCs w:val="28"/>
          <w:lang w:eastAsia="ru-RU"/>
        </w:rPr>
        <w:t xml:space="preserve"> = ЗК/СК,                                            (11)</w:t>
      </w:r>
    </w:p>
    <w:p w:rsidR="006A0906" w:rsidRPr="001C00CE" w:rsidRDefault="00E41034" w:rsidP="006A0906">
      <w:pPr>
        <w:shd w:val="clear" w:color="auto" w:fill="FFFFFF"/>
        <w:spacing w:after="0" w:line="360" w:lineRule="auto"/>
        <w:ind w:left="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г</w:t>
      </w:r>
      <w:r w:rsidR="006A0906" w:rsidRPr="001C00CE">
        <w:rPr>
          <w:rFonts w:ascii="Times New Roman" w:eastAsia="Times New Roman" w:hAnsi="Times New Roman" w:cs="Times New Roman"/>
          <w:sz w:val="28"/>
          <w:szCs w:val="28"/>
          <w:lang w:eastAsia="ru-RU"/>
        </w:rPr>
        <w:t xml:space="preserve">де ЗК - </w:t>
      </w:r>
      <w:r w:rsidR="00907143" w:rsidRPr="001C00CE">
        <w:rPr>
          <w:rFonts w:ascii="Times New Roman" w:eastAsia="Times New Roman" w:hAnsi="Times New Roman" w:cs="Times New Roman"/>
          <w:sz w:val="28"/>
          <w:szCs w:val="28"/>
          <w:lang w:eastAsia="ru-RU"/>
        </w:rPr>
        <w:t>Привлеченный капитал (сумма итогов второго и третьего разделов пассива баланса «Долгосрочные обязательства» и «Краткосрочные обязательства»)</w:t>
      </w:r>
      <w:r w:rsidR="006A0906" w:rsidRPr="001C00CE">
        <w:rPr>
          <w:rFonts w:ascii="Times New Roman" w:eastAsia="Times New Roman" w:hAnsi="Times New Roman" w:cs="Times New Roman"/>
          <w:sz w:val="28"/>
          <w:szCs w:val="28"/>
          <w:lang w:eastAsia="ru-RU"/>
        </w:rPr>
        <w:t>;</w:t>
      </w:r>
    </w:p>
    <w:p w:rsidR="00907143" w:rsidRPr="001C00CE" w:rsidRDefault="006A0906" w:rsidP="006A0906">
      <w:pPr>
        <w:shd w:val="clear" w:color="auto" w:fill="FFFFFF"/>
        <w:spacing w:after="0" w:line="360" w:lineRule="auto"/>
        <w:ind w:left="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СК - </w:t>
      </w:r>
      <w:proofErr w:type="spellStart"/>
      <w:r w:rsidR="00907143" w:rsidRPr="001C00CE">
        <w:rPr>
          <w:rFonts w:ascii="Times New Roman" w:eastAsia="Times New Roman" w:hAnsi="Times New Roman" w:cs="Times New Roman"/>
          <w:sz w:val="28"/>
          <w:szCs w:val="28"/>
          <w:lang w:eastAsia="ru-RU"/>
        </w:rPr>
        <w:t>cобственный</w:t>
      </w:r>
      <w:proofErr w:type="spellEnd"/>
      <w:r w:rsidR="00907143" w:rsidRPr="001C00CE">
        <w:rPr>
          <w:rFonts w:ascii="Times New Roman" w:eastAsia="Times New Roman" w:hAnsi="Times New Roman" w:cs="Times New Roman"/>
          <w:sz w:val="28"/>
          <w:szCs w:val="28"/>
          <w:lang w:eastAsia="ru-RU"/>
        </w:rPr>
        <w:t xml:space="preserve"> капитал (итог первого раздела пассива «Капитал и резервы»).</w:t>
      </w:r>
    </w:p>
    <w:p w:rsidR="00907143" w:rsidRPr="00D06D88" w:rsidRDefault="00907143" w:rsidP="006A090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Этот коэффициент дает представление о том, каких источников средств у организации больше — привлеченных (заемных) или собственных. Чем больше данный коэффициент превышает единицу, тем больше зависимость организации от заемных источников средств. Критическое значение данного показателя составляет 0,7, Если коэффициент превышает эту величину, то финансовая устойчивость организации представляется сомнительной.</w:t>
      </w:r>
      <w:r w:rsidR="001C00CE" w:rsidRPr="001C00CE">
        <w:rPr>
          <w:rFonts w:ascii="Times New Roman" w:eastAsia="Times New Roman" w:hAnsi="Times New Roman" w:cs="Times New Roman"/>
          <w:sz w:val="28"/>
          <w:szCs w:val="28"/>
          <w:lang w:eastAsia="ru-RU"/>
        </w:rPr>
        <w:t xml:space="preserve"> </w:t>
      </w:r>
      <w:r w:rsidR="001C00CE" w:rsidRPr="00D06D88">
        <w:rPr>
          <w:rFonts w:ascii="Times New Roman" w:eastAsia="Times New Roman" w:hAnsi="Times New Roman" w:cs="Times New Roman"/>
          <w:sz w:val="28"/>
          <w:szCs w:val="28"/>
          <w:lang w:eastAsia="ru-RU"/>
        </w:rPr>
        <w:t>[18]</w:t>
      </w:r>
    </w:p>
    <w:p w:rsidR="00907143" w:rsidRPr="001C00CE" w:rsidRDefault="00907143" w:rsidP="006A0906">
      <w:pPr>
        <w:autoSpaceDE w:val="0"/>
        <w:autoSpaceDN w:val="0"/>
        <w:adjustRightInd w:val="0"/>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bCs/>
          <w:sz w:val="28"/>
          <w:szCs w:val="28"/>
        </w:rPr>
        <w:t>Коэффициент автономии</w:t>
      </w:r>
      <w:r w:rsidR="006A0906" w:rsidRPr="001C00CE">
        <w:rPr>
          <w:rFonts w:ascii="Times New Roman" w:hAnsi="Times New Roman" w:cs="Times New Roman"/>
          <w:bCs/>
          <w:sz w:val="28"/>
          <w:szCs w:val="28"/>
        </w:rPr>
        <w:t xml:space="preserve"> </w:t>
      </w:r>
      <w:r w:rsidRPr="001C00CE">
        <w:rPr>
          <w:rFonts w:ascii="Times New Roman" w:hAnsi="Times New Roman" w:cs="Times New Roman"/>
          <w:sz w:val="28"/>
          <w:szCs w:val="28"/>
        </w:rPr>
        <w:t>(коэффициент финансовой независимости) характеризует отношение собственного капитала к общей сумме капитала (активов) организации. Коэффициент показывает, насколько организация независима от кредиторов. Чем меньше значение коэффициента, тем в большей степени организация зависима от заемных источников финансирование, тем менее устойчивое у нее финансовое положение.</w:t>
      </w:r>
    </w:p>
    <w:p w:rsidR="00907143" w:rsidRPr="001C00CE" w:rsidRDefault="00907143" w:rsidP="006A0906">
      <w:pPr>
        <w:autoSpaceDE w:val="0"/>
        <w:autoSpaceDN w:val="0"/>
        <w:adjustRightInd w:val="0"/>
        <w:spacing w:after="0" w:line="360" w:lineRule="auto"/>
        <w:ind w:firstLine="709"/>
        <w:jc w:val="right"/>
        <w:rPr>
          <w:rFonts w:ascii="Times New Roman" w:hAnsi="Times New Roman" w:cs="Times New Roman"/>
          <w:sz w:val="28"/>
          <w:szCs w:val="28"/>
        </w:rPr>
      </w:pPr>
      <w:r w:rsidRPr="001C00CE">
        <w:rPr>
          <w:rFonts w:ascii="Times New Roman" w:hAnsi="Times New Roman" w:cs="Times New Roman"/>
          <w:sz w:val="28"/>
          <w:szCs w:val="28"/>
        </w:rPr>
        <w:t>Коэффициент автономии = Собственный капитал / Активы</w:t>
      </w:r>
      <w:r w:rsidR="006A0906" w:rsidRPr="001C00CE">
        <w:rPr>
          <w:rFonts w:ascii="Times New Roman" w:hAnsi="Times New Roman" w:cs="Times New Roman"/>
          <w:sz w:val="28"/>
          <w:szCs w:val="28"/>
        </w:rPr>
        <w:t xml:space="preserve">                     (12)</w:t>
      </w:r>
    </w:p>
    <w:p w:rsidR="00907143" w:rsidRPr="001C00CE" w:rsidRDefault="00907143" w:rsidP="006A0906">
      <w:pPr>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Общепринятое нормальное значение коэффициента автономии в российской практике: 0,5 и более (оптимальное 0,6-0,7). В мировой практике считается минимально допустимым до 30-40% собственного капитала. Но в любом случае данный показатель сильно зависит от отрасли, а точнее от соотношения в структуре организации </w:t>
      </w:r>
      <w:proofErr w:type="spellStart"/>
      <w:r w:rsidRPr="001C00CE">
        <w:rPr>
          <w:rFonts w:ascii="Times New Roman" w:eastAsia="Times New Roman" w:hAnsi="Times New Roman" w:cs="Times New Roman"/>
          <w:sz w:val="28"/>
          <w:szCs w:val="28"/>
          <w:lang w:eastAsia="ru-RU"/>
        </w:rPr>
        <w:t>внеоборотных</w:t>
      </w:r>
      <w:proofErr w:type="spellEnd"/>
      <w:r w:rsidRPr="001C00CE">
        <w:rPr>
          <w:rFonts w:ascii="Times New Roman" w:eastAsia="Times New Roman" w:hAnsi="Times New Roman" w:cs="Times New Roman"/>
          <w:sz w:val="28"/>
          <w:szCs w:val="28"/>
          <w:lang w:eastAsia="ru-RU"/>
        </w:rPr>
        <w:t xml:space="preserve"> и оборотных активов. Чем </w:t>
      </w:r>
      <w:r w:rsidRPr="001C00CE">
        <w:rPr>
          <w:rFonts w:ascii="Times New Roman" w:eastAsia="Times New Roman" w:hAnsi="Times New Roman" w:cs="Times New Roman"/>
          <w:sz w:val="28"/>
          <w:szCs w:val="28"/>
          <w:lang w:eastAsia="ru-RU"/>
        </w:rPr>
        <w:lastRenderedPageBreak/>
        <w:t xml:space="preserve">больше у организации доля </w:t>
      </w:r>
      <w:proofErr w:type="spellStart"/>
      <w:r w:rsidRPr="001C00CE">
        <w:rPr>
          <w:rFonts w:ascii="Times New Roman" w:eastAsia="Times New Roman" w:hAnsi="Times New Roman" w:cs="Times New Roman"/>
          <w:sz w:val="28"/>
          <w:szCs w:val="28"/>
          <w:lang w:eastAsia="ru-RU"/>
        </w:rPr>
        <w:t>внеоборотных</w:t>
      </w:r>
      <w:proofErr w:type="spellEnd"/>
      <w:r w:rsidRPr="001C00CE">
        <w:rPr>
          <w:rFonts w:ascii="Times New Roman" w:eastAsia="Times New Roman" w:hAnsi="Times New Roman" w:cs="Times New Roman"/>
          <w:sz w:val="28"/>
          <w:szCs w:val="28"/>
          <w:lang w:eastAsia="ru-RU"/>
        </w:rPr>
        <w:t xml:space="preserve"> активов (</w:t>
      </w:r>
      <w:proofErr w:type="spellStart"/>
      <w:r w:rsidRPr="001C00CE">
        <w:rPr>
          <w:rFonts w:ascii="Times New Roman" w:eastAsia="Times New Roman" w:hAnsi="Times New Roman" w:cs="Times New Roman"/>
          <w:sz w:val="28"/>
          <w:szCs w:val="28"/>
          <w:lang w:eastAsia="ru-RU"/>
        </w:rPr>
        <w:t>фондоемкое</w:t>
      </w:r>
      <w:proofErr w:type="spellEnd"/>
      <w:r w:rsidRPr="001C00CE">
        <w:rPr>
          <w:rFonts w:ascii="Times New Roman" w:eastAsia="Times New Roman" w:hAnsi="Times New Roman" w:cs="Times New Roman"/>
          <w:sz w:val="28"/>
          <w:szCs w:val="28"/>
          <w:lang w:eastAsia="ru-RU"/>
        </w:rPr>
        <w:t xml:space="preserve"> производство), тем больше долгосрочных источников требуется для их финансирования, а значит больше должна быть доля собственного капитала (выше коэффициент автономии).</w:t>
      </w:r>
    </w:p>
    <w:p w:rsidR="00907143" w:rsidRPr="001C00CE" w:rsidRDefault="00907143" w:rsidP="006A0906">
      <w:pPr>
        <w:spacing w:after="0" w:line="360" w:lineRule="auto"/>
        <w:ind w:firstLine="709"/>
        <w:jc w:val="both"/>
        <w:rPr>
          <w:rFonts w:ascii="Times New Roman" w:eastAsia="Times New Roman" w:hAnsi="Times New Roman" w:cs="Times New Roman"/>
          <w:sz w:val="28"/>
          <w:szCs w:val="28"/>
          <w:lang w:val="en-US" w:eastAsia="ru-RU"/>
        </w:rPr>
      </w:pPr>
      <w:r w:rsidRPr="001C00CE">
        <w:rPr>
          <w:rFonts w:ascii="Times New Roman" w:eastAsia="Times New Roman" w:hAnsi="Times New Roman" w:cs="Times New Roman"/>
          <w:sz w:val="28"/>
          <w:szCs w:val="28"/>
          <w:lang w:eastAsia="ru-RU"/>
        </w:rPr>
        <w:t>Рост коэффициента автономии свидетельствует о том, что организация все больше полагается на собственные источники финансирования.</w:t>
      </w:r>
      <w:r w:rsidR="007270E5" w:rsidRPr="001C00CE">
        <w:rPr>
          <w:rFonts w:ascii="Times New Roman" w:eastAsia="Times New Roman" w:hAnsi="Times New Roman" w:cs="Times New Roman"/>
          <w:sz w:val="28"/>
          <w:szCs w:val="28"/>
          <w:lang w:eastAsia="ru-RU"/>
        </w:rPr>
        <w:t xml:space="preserve"> [</w:t>
      </w:r>
      <w:r w:rsidR="007270E5" w:rsidRPr="001C00CE">
        <w:rPr>
          <w:rFonts w:ascii="Times New Roman" w:eastAsia="Times New Roman" w:hAnsi="Times New Roman" w:cs="Times New Roman"/>
          <w:sz w:val="28"/>
          <w:szCs w:val="28"/>
          <w:lang w:val="en-US" w:eastAsia="ru-RU"/>
        </w:rPr>
        <w:t>15]</w:t>
      </w:r>
    </w:p>
    <w:p w:rsidR="00286305" w:rsidRPr="001C00CE" w:rsidRDefault="00286305" w:rsidP="006A0906">
      <w:pPr>
        <w:pStyle w:val="content"/>
        <w:shd w:val="clear" w:color="auto" w:fill="FFFFFF"/>
        <w:spacing w:before="0" w:beforeAutospacing="0" w:after="0" w:afterAutospacing="0" w:line="360" w:lineRule="auto"/>
        <w:ind w:firstLine="709"/>
        <w:jc w:val="both"/>
        <w:rPr>
          <w:sz w:val="28"/>
          <w:szCs w:val="28"/>
        </w:rPr>
      </w:pPr>
      <w:r w:rsidRPr="001C00CE">
        <w:rPr>
          <w:rStyle w:val="a6"/>
          <w:b w:val="0"/>
          <w:sz w:val="28"/>
          <w:szCs w:val="28"/>
        </w:rPr>
        <w:t>Коэффициент концентрации заемного капитала</w:t>
      </w:r>
      <w:r w:rsidR="00E41034" w:rsidRPr="001C00CE">
        <w:rPr>
          <w:rStyle w:val="a6"/>
          <w:b w:val="0"/>
          <w:sz w:val="28"/>
          <w:szCs w:val="28"/>
        </w:rPr>
        <w:t xml:space="preserve"> о</w:t>
      </w:r>
      <w:r w:rsidRPr="001C00CE">
        <w:rPr>
          <w:sz w:val="28"/>
          <w:szCs w:val="28"/>
        </w:rPr>
        <w:t>пределяет долю средств, инвестированных в деятельность предприятия его кредиторами. Чем выше значение этого коэффициента, тем менее финансово устойчиво, стабильно и независимо от внешних кредиторов предприятие.</w:t>
      </w:r>
    </w:p>
    <w:p w:rsidR="00286305" w:rsidRPr="001C00CE" w:rsidRDefault="00286305" w:rsidP="006A0906">
      <w:pPr>
        <w:pStyle w:val="content"/>
        <w:shd w:val="clear" w:color="auto" w:fill="FFFFFF"/>
        <w:spacing w:before="0" w:beforeAutospacing="0" w:after="0" w:afterAutospacing="0" w:line="360" w:lineRule="auto"/>
        <w:ind w:firstLine="709"/>
        <w:jc w:val="both"/>
        <w:rPr>
          <w:sz w:val="28"/>
          <w:szCs w:val="28"/>
        </w:rPr>
      </w:pPr>
      <w:r w:rsidRPr="001C00CE">
        <w:rPr>
          <w:sz w:val="28"/>
          <w:szCs w:val="28"/>
        </w:rPr>
        <w:t>Коэффициент концентрации заемного капитала рассчитывается по следующей формуле:</w:t>
      </w:r>
    </w:p>
    <w:p w:rsidR="00286305" w:rsidRPr="001C00CE" w:rsidRDefault="00286305" w:rsidP="006A0906">
      <w:pPr>
        <w:autoSpaceDE w:val="0"/>
        <w:autoSpaceDN w:val="0"/>
        <w:adjustRightInd w:val="0"/>
        <w:spacing w:after="0" w:line="360" w:lineRule="auto"/>
        <w:ind w:firstLine="709"/>
        <w:jc w:val="right"/>
        <w:rPr>
          <w:rFonts w:ascii="Times New Roman" w:hAnsi="Times New Roman" w:cs="Times New Roman"/>
          <w:sz w:val="28"/>
          <w:szCs w:val="28"/>
        </w:rPr>
      </w:pPr>
      <w:proofErr w:type="spellStart"/>
      <w:r w:rsidRPr="001C00CE">
        <w:rPr>
          <w:rFonts w:ascii="Times New Roman" w:hAnsi="Times New Roman" w:cs="Times New Roman"/>
          <w:sz w:val="28"/>
          <w:szCs w:val="28"/>
        </w:rPr>
        <w:t>Ккзк</w:t>
      </w:r>
      <w:proofErr w:type="spellEnd"/>
      <w:r w:rsidRPr="001C00CE">
        <w:rPr>
          <w:rFonts w:ascii="Times New Roman" w:hAnsi="Times New Roman" w:cs="Times New Roman"/>
          <w:sz w:val="28"/>
          <w:szCs w:val="28"/>
        </w:rPr>
        <w:t xml:space="preserve"> = Заемный капитал/Валюта баланса.</w:t>
      </w:r>
      <w:r w:rsidR="006A0906" w:rsidRPr="001C00CE">
        <w:rPr>
          <w:rFonts w:ascii="Times New Roman" w:hAnsi="Times New Roman" w:cs="Times New Roman"/>
          <w:sz w:val="28"/>
          <w:szCs w:val="28"/>
        </w:rPr>
        <w:t xml:space="preserve">            (13)</w:t>
      </w:r>
    </w:p>
    <w:p w:rsidR="007D7ABB" w:rsidRPr="001C00CE" w:rsidRDefault="007D7ABB" w:rsidP="006A090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bCs/>
          <w:sz w:val="28"/>
          <w:szCs w:val="28"/>
          <w:lang w:eastAsia="ru-RU"/>
        </w:rPr>
        <w:t>Коэффициент долгосрочного привлечения заемных средств</w:t>
      </w:r>
      <w:r w:rsidR="006A0906" w:rsidRPr="001C00CE">
        <w:rPr>
          <w:rFonts w:ascii="Times New Roman" w:eastAsia="Times New Roman" w:hAnsi="Times New Roman" w:cs="Times New Roman"/>
          <w:bCs/>
          <w:sz w:val="28"/>
          <w:szCs w:val="28"/>
          <w:lang w:eastAsia="ru-RU"/>
        </w:rPr>
        <w:t xml:space="preserve"> (</w:t>
      </w:r>
      <w:proofErr w:type="spellStart"/>
      <w:r w:rsidR="006A0906" w:rsidRPr="001C00CE">
        <w:rPr>
          <w:rFonts w:ascii="Times New Roman" w:eastAsia="Times New Roman" w:hAnsi="Times New Roman" w:cs="Times New Roman"/>
          <w:bCs/>
          <w:sz w:val="28"/>
          <w:szCs w:val="28"/>
          <w:lang w:eastAsia="ru-RU"/>
        </w:rPr>
        <w:t>Кдпзс</w:t>
      </w:r>
      <w:proofErr w:type="spellEnd"/>
      <w:r w:rsidR="006A0906" w:rsidRPr="001C00CE">
        <w:rPr>
          <w:rFonts w:ascii="Times New Roman" w:eastAsia="Times New Roman" w:hAnsi="Times New Roman" w:cs="Times New Roman"/>
          <w:bCs/>
          <w:sz w:val="28"/>
          <w:szCs w:val="28"/>
          <w:lang w:eastAsia="ru-RU"/>
        </w:rPr>
        <w:t xml:space="preserve">) </w:t>
      </w:r>
      <w:r w:rsidRPr="001C00CE">
        <w:rPr>
          <w:rFonts w:ascii="Times New Roman" w:eastAsia="Times New Roman" w:hAnsi="Times New Roman" w:cs="Times New Roman"/>
          <w:sz w:val="28"/>
          <w:szCs w:val="28"/>
          <w:lang w:eastAsia="ru-RU"/>
        </w:rPr>
        <w:t xml:space="preserve"> определяется так:</w:t>
      </w:r>
    </w:p>
    <w:p w:rsidR="006A0906" w:rsidRPr="001C00CE" w:rsidRDefault="006A0906" w:rsidP="006A0906">
      <w:pPr>
        <w:shd w:val="clear" w:color="auto" w:fill="FFFFFF"/>
        <w:spacing w:after="0" w:line="360" w:lineRule="auto"/>
        <w:ind w:firstLine="709"/>
        <w:jc w:val="right"/>
        <w:rPr>
          <w:rFonts w:ascii="Times New Roman" w:eastAsia="Times New Roman" w:hAnsi="Times New Roman" w:cs="Times New Roman"/>
          <w:sz w:val="28"/>
          <w:szCs w:val="28"/>
          <w:lang w:eastAsia="ru-RU"/>
        </w:rPr>
      </w:pPr>
      <w:proofErr w:type="spellStart"/>
      <w:r w:rsidRPr="001C00CE">
        <w:rPr>
          <w:rFonts w:ascii="Times New Roman" w:eastAsia="Times New Roman" w:hAnsi="Times New Roman" w:cs="Times New Roman"/>
          <w:sz w:val="28"/>
          <w:szCs w:val="28"/>
          <w:lang w:eastAsia="ru-RU"/>
        </w:rPr>
        <w:t>Кдпзс</w:t>
      </w:r>
      <w:proofErr w:type="spellEnd"/>
      <w:r w:rsidRPr="001C00CE">
        <w:rPr>
          <w:rFonts w:ascii="Times New Roman" w:eastAsia="Times New Roman" w:hAnsi="Times New Roman" w:cs="Times New Roman"/>
          <w:sz w:val="28"/>
          <w:szCs w:val="28"/>
          <w:lang w:eastAsia="ru-RU"/>
        </w:rPr>
        <w:t xml:space="preserve"> = ДО/(ДО+СК),                                            (14)</w:t>
      </w:r>
    </w:p>
    <w:p w:rsidR="006A0906" w:rsidRPr="001C00CE" w:rsidRDefault="00DA75EB" w:rsidP="006A090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г</w:t>
      </w:r>
      <w:r w:rsidR="006A0906" w:rsidRPr="001C00CE">
        <w:rPr>
          <w:rFonts w:ascii="Times New Roman" w:eastAsia="Times New Roman" w:hAnsi="Times New Roman" w:cs="Times New Roman"/>
          <w:sz w:val="28"/>
          <w:szCs w:val="28"/>
          <w:lang w:eastAsia="ru-RU"/>
        </w:rPr>
        <w:t>де ДО - д</w:t>
      </w:r>
      <w:r w:rsidR="007D7ABB" w:rsidRPr="001C00CE">
        <w:rPr>
          <w:rFonts w:ascii="Times New Roman" w:eastAsia="Times New Roman" w:hAnsi="Times New Roman" w:cs="Times New Roman"/>
          <w:sz w:val="28"/>
          <w:szCs w:val="28"/>
          <w:lang w:eastAsia="ru-RU"/>
        </w:rPr>
        <w:t>олгосрочные обязательства (итог второго раздела пассива баланса)</w:t>
      </w:r>
      <w:r w:rsidRPr="001C00CE">
        <w:rPr>
          <w:rFonts w:ascii="Times New Roman" w:eastAsia="Times New Roman" w:hAnsi="Times New Roman" w:cs="Times New Roman"/>
          <w:sz w:val="28"/>
          <w:szCs w:val="28"/>
          <w:lang w:eastAsia="ru-RU"/>
        </w:rPr>
        <w:t>.</w:t>
      </w:r>
    </w:p>
    <w:p w:rsidR="007D7ABB" w:rsidRPr="001C00CE" w:rsidRDefault="007D7ABB" w:rsidP="006A0906">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sidRPr="001C00CE">
        <w:rPr>
          <w:rFonts w:ascii="Times New Roman" w:eastAsia="Times New Roman" w:hAnsi="Times New Roman" w:cs="Times New Roman"/>
          <w:sz w:val="28"/>
          <w:szCs w:val="28"/>
          <w:lang w:eastAsia="ru-RU"/>
        </w:rPr>
        <w:t>Этот коэффициент характеризует удельный вес долгосрочных источников средств в общей сумме постоянных пассивов организации.</w:t>
      </w:r>
      <w:r w:rsidR="001C00CE" w:rsidRPr="001C00CE">
        <w:rPr>
          <w:rFonts w:ascii="Times New Roman" w:eastAsia="Times New Roman" w:hAnsi="Times New Roman" w:cs="Times New Roman"/>
          <w:sz w:val="28"/>
          <w:szCs w:val="28"/>
          <w:lang w:eastAsia="ru-RU"/>
        </w:rPr>
        <w:t xml:space="preserve"> [</w:t>
      </w:r>
      <w:r w:rsidR="001C00CE" w:rsidRPr="001C00CE">
        <w:rPr>
          <w:rFonts w:ascii="Times New Roman" w:eastAsia="Times New Roman" w:hAnsi="Times New Roman" w:cs="Times New Roman"/>
          <w:sz w:val="28"/>
          <w:szCs w:val="28"/>
          <w:lang w:val="en-US" w:eastAsia="ru-RU"/>
        </w:rPr>
        <w:t>18]</w:t>
      </w:r>
    </w:p>
    <w:p w:rsidR="00C132E4" w:rsidRPr="001C00CE" w:rsidRDefault="007D7ABB" w:rsidP="006A0906">
      <w:pPr>
        <w:autoSpaceDE w:val="0"/>
        <w:autoSpaceDN w:val="0"/>
        <w:adjustRightInd w:val="0"/>
        <w:spacing w:after="0" w:line="360" w:lineRule="auto"/>
        <w:ind w:firstLine="709"/>
        <w:jc w:val="both"/>
        <w:rPr>
          <w:rStyle w:val="apple-converted-space"/>
          <w:rFonts w:ascii="Times New Roman" w:hAnsi="Times New Roman" w:cs="Times New Roman"/>
          <w:sz w:val="28"/>
          <w:szCs w:val="28"/>
          <w:shd w:val="clear" w:color="auto" w:fill="FFFFFF"/>
        </w:rPr>
      </w:pPr>
      <w:r w:rsidRPr="001C00CE">
        <w:rPr>
          <w:rStyle w:val="a6"/>
          <w:rFonts w:ascii="Times New Roman" w:hAnsi="Times New Roman" w:cs="Times New Roman"/>
          <w:b w:val="0"/>
          <w:sz w:val="28"/>
          <w:szCs w:val="28"/>
          <w:shd w:val="clear" w:color="auto" w:fill="FFFFFF"/>
        </w:rPr>
        <w:t>Собственные оборотные средства</w:t>
      </w:r>
      <w:r w:rsidR="00DA75EB" w:rsidRPr="001C00CE">
        <w:rPr>
          <w:rStyle w:val="a6"/>
          <w:rFonts w:ascii="Times New Roman" w:hAnsi="Times New Roman" w:cs="Times New Roman"/>
          <w:b w:val="0"/>
          <w:sz w:val="28"/>
          <w:szCs w:val="28"/>
          <w:shd w:val="clear" w:color="auto" w:fill="FFFFFF"/>
        </w:rPr>
        <w:t xml:space="preserve"> </w:t>
      </w:r>
      <w:r w:rsidRPr="001C00CE">
        <w:rPr>
          <w:rFonts w:ascii="Times New Roman" w:hAnsi="Times New Roman" w:cs="Times New Roman"/>
          <w:sz w:val="28"/>
          <w:szCs w:val="28"/>
          <w:shd w:val="clear" w:color="auto" w:fill="FFFFFF"/>
        </w:rPr>
        <w:t xml:space="preserve">(СОС)— это </w:t>
      </w:r>
      <w:proofErr w:type="gramStart"/>
      <w:r w:rsidRPr="001C00CE">
        <w:rPr>
          <w:rFonts w:ascii="Times New Roman" w:hAnsi="Times New Roman" w:cs="Times New Roman"/>
          <w:sz w:val="28"/>
          <w:szCs w:val="28"/>
          <w:shd w:val="clear" w:color="auto" w:fill="FFFFFF"/>
        </w:rPr>
        <w:t>часть оборотных средств</w:t>
      </w:r>
      <w:proofErr w:type="gramEnd"/>
      <w:r w:rsidRPr="001C00CE">
        <w:rPr>
          <w:rFonts w:ascii="Times New Roman" w:hAnsi="Times New Roman" w:cs="Times New Roman"/>
          <w:sz w:val="28"/>
          <w:szCs w:val="28"/>
          <w:shd w:val="clear" w:color="auto" w:fill="FFFFFF"/>
        </w:rPr>
        <w:t xml:space="preserve"> сформированная за счет собственных источников. Оборотные средства предназначены для финансирования текущей деятельности предприятия. При отсутствии или недостатке собственных оборотных средств предприятие обращается к заемным источникам.</w:t>
      </w:r>
    </w:p>
    <w:p w:rsidR="00DA75EB" w:rsidRPr="001C00CE" w:rsidRDefault="00DA75EB" w:rsidP="00DA75EB">
      <w:pPr>
        <w:pStyle w:val="ipara"/>
        <w:shd w:val="clear" w:color="auto" w:fill="FFFFFF"/>
        <w:spacing w:before="0" w:beforeAutospacing="0" w:after="0" w:afterAutospacing="0" w:line="360" w:lineRule="auto"/>
        <w:ind w:firstLine="709"/>
        <w:jc w:val="right"/>
        <w:rPr>
          <w:rStyle w:val="a6"/>
          <w:b w:val="0"/>
          <w:sz w:val="28"/>
          <w:szCs w:val="28"/>
        </w:rPr>
      </w:pPr>
      <w:r w:rsidRPr="001C00CE">
        <w:rPr>
          <w:rStyle w:val="a6"/>
          <w:b w:val="0"/>
          <w:sz w:val="28"/>
          <w:szCs w:val="28"/>
        </w:rPr>
        <w:t>СОС = СК – ВНА,                                            (15)</w:t>
      </w:r>
    </w:p>
    <w:p w:rsidR="00DA75EB" w:rsidRPr="001C00CE" w:rsidRDefault="00DA75EB" w:rsidP="006A0906">
      <w:pPr>
        <w:pStyle w:val="ipara"/>
        <w:shd w:val="clear" w:color="auto" w:fill="FFFFFF"/>
        <w:spacing w:before="0" w:beforeAutospacing="0" w:after="0" w:afterAutospacing="0" w:line="360" w:lineRule="auto"/>
        <w:ind w:firstLine="709"/>
        <w:jc w:val="both"/>
        <w:rPr>
          <w:sz w:val="28"/>
          <w:szCs w:val="28"/>
        </w:rPr>
      </w:pPr>
      <w:r w:rsidRPr="001C00CE">
        <w:rPr>
          <w:rStyle w:val="a6"/>
          <w:b w:val="0"/>
          <w:sz w:val="28"/>
          <w:szCs w:val="28"/>
        </w:rPr>
        <w:t xml:space="preserve">где ВНА – </w:t>
      </w:r>
      <w:proofErr w:type="spellStart"/>
      <w:r w:rsidRPr="001C00CE">
        <w:rPr>
          <w:rStyle w:val="a6"/>
          <w:b w:val="0"/>
          <w:sz w:val="28"/>
          <w:szCs w:val="28"/>
        </w:rPr>
        <w:t>внеоборотные</w:t>
      </w:r>
      <w:proofErr w:type="spellEnd"/>
      <w:r w:rsidRPr="001C00CE">
        <w:rPr>
          <w:rStyle w:val="a6"/>
          <w:b w:val="0"/>
          <w:sz w:val="28"/>
          <w:szCs w:val="28"/>
        </w:rPr>
        <w:t xml:space="preserve"> активы (</w:t>
      </w:r>
      <w:r w:rsidR="00CC5A55" w:rsidRPr="001C00CE">
        <w:rPr>
          <w:sz w:val="28"/>
          <w:szCs w:val="28"/>
        </w:rPr>
        <w:t xml:space="preserve">I раздел актива баланса). </w:t>
      </w:r>
    </w:p>
    <w:p w:rsidR="00CC5A55" w:rsidRPr="001C00CE" w:rsidRDefault="00DA75EB" w:rsidP="00DA75EB">
      <w:pPr>
        <w:pStyle w:val="ipara"/>
        <w:shd w:val="clear" w:color="auto" w:fill="FFFFFF"/>
        <w:spacing w:before="0" w:beforeAutospacing="0" w:after="0" w:afterAutospacing="0" w:line="360" w:lineRule="auto"/>
        <w:ind w:firstLine="709"/>
        <w:jc w:val="both"/>
        <w:rPr>
          <w:sz w:val="28"/>
          <w:szCs w:val="28"/>
        </w:rPr>
      </w:pPr>
      <w:r w:rsidRPr="001C00CE">
        <w:rPr>
          <w:sz w:val="28"/>
          <w:szCs w:val="28"/>
        </w:rPr>
        <w:t>У</w:t>
      </w:r>
      <w:r w:rsidR="00CC5A55" w:rsidRPr="001C00CE">
        <w:rPr>
          <w:sz w:val="28"/>
          <w:szCs w:val="28"/>
        </w:rPr>
        <w:t xml:space="preserve">величение </w:t>
      </w:r>
      <w:r w:rsidRPr="001C00CE">
        <w:rPr>
          <w:sz w:val="28"/>
          <w:szCs w:val="28"/>
        </w:rPr>
        <w:t xml:space="preserve">этого показателя </w:t>
      </w:r>
      <w:r w:rsidR="00CC5A55" w:rsidRPr="001C00CE">
        <w:rPr>
          <w:sz w:val="28"/>
          <w:szCs w:val="28"/>
        </w:rPr>
        <w:t xml:space="preserve">по сравнению с предыдущим периодом свидетельствует о дальнейшем развитии деятельности предприятия. </w:t>
      </w:r>
    </w:p>
    <w:p w:rsidR="00CC5A55" w:rsidRPr="001C00CE" w:rsidRDefault="00CC5A55" w:rsidP="006A0906">
      <w:pPr>
        <w:pStyle w:val="ipara"/>
        <w:shd w:val="clear" w:color="auto" w:fill="FFFFFF"/>
        <w:spacing w:before="0" w:beforeAutospacing="0" w:after="0" w:afterAutospacing="0" w:line="360" w:lineRule="auto"/>
        <w:ind w:firstLine="709"/>
        <w:jc w:val="both"/>
        <w:rPr>
          <w:sz w:val="28"/>
          <w:szCs w:val="28"/>
        </w:rPr>
      </w:pPr>
      <w:r w:rsidRPr="001C00CE">
        <w:rPr>
          <w:rStyle w:val="a6"/>
          <w:b w:val="0"/>
          <w:sz w:val="28"/>
          <w:szCs w:val="28"/>
        </w:rPr>
        <w:lastRenderedPageBreak/>
        <w:t>Наличие собственных и долгосрочных заемных источников формирования запасов и затрат</w:t>
      </w:r>
      <w:r w:rsidR="00DA75EB" w:rsidRPr="001C00CE">
        <w:rPr>
          <w:rStyle w:val="a6"/>
          <w:b w:val="0"/>
          <w:sz w:val="28"/>
          <w:szCs w:val="28"/>
        </w:rPr>
        <w:t xml:space="preserve"> </w:t>
      </w:r>
      <w:r w:rsidRPr="001C00CE">
        <w:rPr>
          <w:sz w:val="28"/>
          <w:szCs w:val="28"/>
        </w:rPr>
        <w:t>(СД) определяе</w:t>
      </w:r>
      <w:r w:rsidR="00DA75EB" w:rsidRPr="001C00CE">
        <w:rPr>
          <w:sz w:val="28"/>
          <w:szCs w:val="28"/>
        </w:rPr>
        <w:t>тся</w:t>
      </w:r>
      <w:r w:rsidRPr="001C00CE">
        <w:rPr>
          <w:sz w:val="28"/>
          <w:szCs w:val="28"/>
        </w:rPr>
        <w:t xml:space="preserve"> по формуле:</w:t>
      </w:r>
    </w:p>
    <w:p w:rsidR="00CC5A55" w:rsidRPr="001C00CE" w:rsidRDefault="00DA75EB" w:rsidP="00DA75EB">
      <w:pPr>
        <w:pStyle w:val="cpara"/>
        <w:shd w:val="clear" w:color="auto" w:fill="FFFFFF"/>
        <w:spacing w:before="0" w:beforeAutospacing="0" w:after="0" w:afterAutospacing="0" w:line="360" w:lineRule="auto"/>
        <w:ind w:firstLine="709"/>
        <w:jc w:val="right"/>
        <w:rPr>
          <w:sz w:val="28"/>
          <w:szCs w:val="28"/>
        </w:rPr>
      </w:pPr>
      <w:r w:rsidRPr="001C00CE">
        <w:rPr>
          <w:rStyle w:val="af1"/>
          <w:i w:val="0"/>
          <w:sz w:val="28"/>
          <w:szCs w:val="28"/>
        </w:rPr>
        <w:t>СД = СОС + ДП,                                              (16</w:t>
      </w:r>
      <w:r w:rsidR="00CC5A55" w:rsidRPr="001C00CE">
        <w:rPr>
          <w:rStyle w:val="af1"/>
          <w:i w:val="0"/>
          <w:sz w:val="28"/>
          <w:szCs w:val="28"/>
        </w:rPr>
        <w:t>)</w:t>
      </w:r>
    </w:p>
    <w:p w:rsidR="00CC5A55" w:rsidRPr="001C00CE" w:rsidRDefault="00DA75EB" w:rsidP="006A0906">
      <w:pPr>
        <w:pStyle w:val="nipara"/>
        <w:shd w:val="clear" w:color="auto" w:fill="FFFFFF"/>
        <w:spacing w:before="0" w:beforeAutospacing="0" w:after="0" w:afterAutospacing="0" w:line="360" w:lineRule="auto"/>
        <w:ind w:firstLine="709"/>
        <w:jc w:val="both"/>
        <w:rPr>
          <w:sz w:val="28"/>
          <w:szCs w:val="28"/>
        </w:rPr>
      </w:pPr>
      <w:bookmarkStart w:id="1" w:name="33"/>
      <w:bookmarkEnd w:id="1"/>
      <w:r w:rsidRPr="001C00CE">
        <w:rPr>
          <w:sz w:val="28"/>
          <w:szCs w:val="28"/>
        </w:rPr>
        <w:t>г</w:t>
      </w:r>
      <w:r w:rsidR="00CC5A55" w:rsidRPr="001C00CE">
        <w:rPr>
          <w:sz w:val="28"/>
          <w:szCs w:val="28"/>
        </w:rPr>
        <w:t>де</w:t>
      </w:r>
      <w:r w:rsidRPr="001C00CE">
        <w:rPr>
          <w:sz w:val="28"/>
          <w:szCs w:val="28"/>
        </w:rPr>
        <w:t xml:space="preserve"> </w:t>
      </w:r>
      <w:r w:rsidR="00CC5A55" w:rsidRPr="001C00CE">
        <w:rPr>
          <w:rStyle w:val="af1"/>
          <w:i w:val="0"/>
          <w:sz w:val="28"/>
          <w:szCs w:val="28"/>
        </w:rPr>
        <w:t>ДП -</w:t>
      </w:r>
      <w:r w:rsidRPr="001C00CE">
        <w:rPr>
          <w:rStyle w:val="apple-converted-space"/>
          <w:sz w:val="28"/>
          <w:szCs w:val="28"/>
        </w:rPr>
        <w:t xml:space="preserve"> </w:t>
      </w:r>
      <w:r w:rsidR="00CC5A55" w:rsidRPr="001C00CE">
        <w:rPr>
          <w:sz w:val="28"/>
          <w:szCs w:val="28"/>
        </w:rPr>
        <w:t>долгосрочные пассивы (V раздел пассива баланса).</w:t>
      </w:r>
    </w:p>
    <w:p w:rsidR="00CC5A55" w:rsidRPr="001C00CE" w:rsidRDefault="00CC5A55" w:rsidP="006A0906">
      <w:pPr>
        <w:pStyle w:val="ipara"/>
        <w:shd w:val="clear" w:color="auto" w:fill="FFFFFF"/>
        <w:spacing w:before="0" w:beforeAutospacing="0" w:after="0" w:afterAutospacing="0" w:line="360" w:lineRule="auto"/>
        <w:ind w:firstLine="709"/>
        <w:jc w:val="both"/>
        <w:rPr>
          <w:sz w:val="28"/>
          <w:szCs w:val="28"/>
        </w:rPr>
      </w:pPr>
      <w:r w:rsidRPr="001C00CE">
        <w:rPr>
          <w:rStyle w:val="a6"/>
          <w:b w:val="0"/>
          <w:sz w:val="28"/>
          <w:szCs w:val="28"/>
        </w:rPr>
        <w:t>Общая величина основных источников формирования запасов и затрат</w:t>
      </w:r>
      <w:r w:rsidR="00DA75EB" w:rsidRPr="001C00CE">
        <w:rPr>
          <w:rStyle w:val="apple-converted-space"/>
          <w:sz w:val="28"/>
          <w:szCs w:val="28"/>
        </w:rPr>
        <w:t xml:space="preserve"> </w:t>
      </w:r>
      <w:r w:rsidRPr="001C00CE">
        <w:rPr>
          <w:rStyle w:val="af1"/>
          <w:i w:val="0"/>
          <w:sz w:val="28"/>
          <w:szCs w:val="28"/>
        </w:rPr>
        <w:t>(ОИ):</w:t>
      </w:r>
    </w:p>
    <w:p w:rsidR="00CC5A55" w:rsidRPr="001C00CE" w:rsidRDefault="00CC5A55" w:rsidP="00DA75EB">
      <w:pPr>
        <w:pStyle w:val="cpara"/>
        <w:shd w:val="clear" w:color="auto" w:fill="FFFFFF"/>
        <w:spacing w:before="0" w:beforeAutospacing="0" w:after="0" w:afterAutospacing="0" w:line="360" w:lineRule="auto"/>
        <w:ind w:firstLine="709"/>
        <w:jc w:val="right"/>
        <w:rPr>
          <w:sz w:val="28"/>
          <w:szCs w:val="28"/>
        </w:rPr>
      </w:pPr>
      <w:r w:rsidRPr="001C00CE">
        <w:rPr>
          <w:rStyle w:val="af1"/>
          <w:i w:val="0"/>
          <w:sz w:val="28"/>
          <w:szCs w:val="28"/>
        </w:rPr>
        <w:t>ОИ = СД + КЗС,</w:t>
      </w:r>
      <w:r w:rsidR="00DA75EB" w:rsidRPr="001C00CE">
        <w:rPr>
          <w:rStyle w:val="af1"/>
          <w:i w:val="0"/>
          <w:sz w:val="28"/>
          <w:szCs w:val="28"/>
        </w:rPr>
        <w:t xml:space="preserve">                                               </w:t>
      </w:r>
      <w:r w:rsidRPr="001C00CE">
        <w:rPr>
          <w:rStyle w:val="af1"/>
          <w:i w:val="0"/>
          <w:sz w:val="28"/>
          <w:szCs w:val="28"/>
        </w:rPr>
        <w:t xml:space="preserve"> (</w:t>
      </w:r>
      <w:r w:rsidR="00DA75EB" w:rsidRPr="001C00CE">
        <w:rPr>
          <w:rStyle w:val="af1"/>
          <w:i w:val="0"/>
          <w:sz w:val="28"/>
          <w:szCs w:val="28"/>
        </w:rPr>
        <w:t>17</w:t>
      </w:r>
      <w:r w:rsidRPr="001C00CE">
        <w:rPr>
          <w:rStyle w:val="af1"/>
          <w:i w:val="0"/>
          <w:sz w:val="28"/>
          <w:szCs w:val="28"/>
        </w:rPr>
        <w:t>)</w:t>
      </w:r>
    </w:p>
    <w:p w:rsidR="00CC5A55" w:rsidRPr="001C00CE" w:rsidRDefault="00DA75EB" w:rsidP="006A0906">
      <w:pPr>
        <w:pStyle w:val="nipara"/>
        <w:shd w:val="clear" w:color="auto" w:fill="FFFFFF"/>
        <w:spacing w:before="0" w:beforeAutospacing="0" w:after="0" w:afterAutospacing="0" w:line="360" w:lineRule="auto"/>
        <w:ind w:firstLine="709"/>
        <w:jc w:val="both"/>
        <w:rPr>
          <w:sz w:val="28"/>
          <w:szCs w:val="28"/>
          <w:lang w:val="en-US"/>
        </w:rPr>
      </w:pPr>
      <w:r w:rsidRPr="001C00CE">
        <w:rPr>
          <w:sz w:val="28"/>
          <w:szCs w:val="28"/>
        </w:rPr>
        <w:t>г</w:t>
      </w:r>
      <w:r w:rsidR="00CC5A55" w:rsidRPr="001C00CE">
        <w:rPr>
          <w:sz w:val="28"/>
          <w:szCs w:val="28"/>
        </w:rPr>
        <w:t>де</w:t>
      </w:r>
      <w:r w:rsidRPr="001C00CE">
        <w:rPr>
          <w:sz w:val="28"/>
          <w:szCs w:val="28"/>
        </w:rPr>
        <w:t xml:space="preserve"> </w:t>
      </w:r>
      <w:r w:rsidR="00CC5A55" w:rsidRPr="001C00CE">
        <w:rPr>
          <w:rStyle w:val="af1"/>
          <w:i w:val="0"/>
          <w:sz w:val="28"/>
          <w:szCs w:val="28"/>
        </w:rPr>
        <w:t>КЗС</w:t>
      </w:r>
      <w:r w:rsidR="00CC5A55" w:rsidRPr="001C00CE">
        <w:rPr>
          <w:sz w:val="28"/>
          <w:szCs w:val="28"/>
        </w:rPr>
        <w:t>- краткосрочные заемные средства (стр. 610 VI раздела пассива баланса).</w:t>
      </w:r>
      <w:r w:rsidR="00C86995" w:rsidRPr="001C00CE">
        <w:rPr>
          <w:sz w:val="28"/>
          <w:szCs w:val="28"/>
        </w:rPr>
        <w:t xml:space="preserve"> [</w:t>
      </w:r>
      <w:r w:rsidR="00C86995" w:rsidRPr="001C00CE">
        <w:rPr>
          <w:sz w:val="28"/>
          <w:szCs w:val="28"/>
          <w:lang w:val="en-US"/>
        </w:rPr>
        <w:t>10]</w:t>
      </w:r>
    </w:p>
    <w:p w:rsidR="00CC5A55" w:rsidRPr="001C00CE" w:rsidRDefault="00CC5A55" w:rsidP="006A090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bCs/>
          <w:sz w:val="28"/>
          <w:szCs w:val="28"/>
          <w:lang w:eastAsia="ru-RU"/>
        </w:rPr>
        <w:t>Коэффициент маневренности</w:t>
      </w:r>
      <w:r w:rsidR="00DA75EB" w:rsidRPr="001C00CE">
        <w:rPr>
          <w:rFonts w:ascii="Times New Roman" w:eastAsia="Times New Roman" w:hAnsi="Times New Roman" w:cs="Times New Roman"/>
          <w:bCs/>
          <w:sz w:val="28"/>
          <w:szCs w:val="28"/>
          <w:lang w:eastAsia="ru-RU"/>
        </w:rPr>
        <w:t xml:space="preserve"> </w:t>
      </w:r>
      <w:r w:rsidRPr="001C00CE">
        <w:rPr>
          <w:rFonts w:ascii="Times New Roman" w:eastAsia="Times New Roman" w:hAnsi="Times New Roman" w:cs="Times New Roman"/>
          <w:sz w:val="28"/>
          <w:szCs w:val="28"/>
          <w:lang w:eastAsia="ru-RU"/>
        </w:rPr>
        <w:t xml:space="preserve">(мобильности) собственного капитала (собственных </w:t>
      </w:r>
      <w:proofErr w:type="gramStart"/>
      <w:r w:rsidRPr="001C00CE">
        <w:rPr>
          <w:rFonts w:ascii="Times New Roman" w:eastAsia="Times New Roman" w:hAnsi="Times New Roman" w:cs="Times New Roman"/>
          <w:sz w:val="28"/>
          <w:szCs w:val="28"/>
          <w:lang w:eastAsia="ru-RU"/>
        </w:rPr>
        <w:t xml:space="preserve">средств) </w:t>
      </w:r>
      <w:r w:rsidR="00DA75EB" w:rsidRPr="001C00CE">
        <w:rPr>
          <w:rFonts w:ascii="Times New Roman" w:eastAsia="Times New Roman" w:hAnsi="Times New Roman" w:cs="Times New Roman"/>
          <w:sz w:val="28"/>
          <w:szCs w:val="28"/>
          <w:lang w:eastAsia="ru-RU"/>
        </w:rPr>
        <w:t xml:space="preserve"> (</w:t>
      </w:r>
      <w:proofErr w:type="gramEnd"/>
      <w:r w:rsidR="00DA75EB" w:rsidRPr="001C00CE">
        <w:rPr>
          <w:rFonts w:ascii="Times New Roman" w:eastAsia="Times New Roman" w:hAnsi="Times New Roman" w:cs="Times New Roman"/>
          <w:sz w:val="28"/>
          <w:szCs w:val="28"/>
          <w:lang w:eastAsia="ru-RU"/>
        </w:rPr>
        <w:t xml:space="preserve">Км) </w:t>
      </w:r>
      <w:r w:rsidRPr="001C00CE">
        <w:rPr>
          <w:rFonts w:ascii="Times New Roman" w:eastAsia="Times New Roman" w:hAnsi="Times New Roman" w:cs="Times New Roman"/>
          <w:sz w:val="28"/>
          <w:szCs w:val="28"/>
          <w:lang w:eastAsia="ru-RU"/>
        </w:rPr>
        <w:t>исчисляют по следующей формуле:</w:t>
      </w:r>
    </w:p>
    <w:p w:rsidR="00DA75EB" w:rsidRPr="001C00CE" w:rsidRDefault="00DA75EB" w:rsidP="00DA75EB">
      <w:pPr>
        <w:shd w:val="clear" w:color="auto" w:fill="FFFFFF"/>
        <w:spacing w:after="0" w:line="360" w:lineRule="auto"/>
        <w:ind w:firstLine="709"/>
        <w:jc w:val="right"/>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Км = СОС/СК.                                                  (18)</w:t>
      </w:r>
    </w:p>
    <w:p w:rsidR="00CC5A55" w:rsidRPr="001C00CE" w:rsidRDefault="00CC5A55" w:rsidP="006A0906">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sidRPr="001C00CE">
        <w:rPr>
          <w:rFonts w:ascii="Times New Roman" w:eastAsia="Times New Roman" w:hAnsi="Times New Roman" w:cs="Times New Roman"/>
          <w:sz w:val="28"/>
          <w:szCs w:val="28"/>
          <w:lang w:eastAsia="ru-RU"/>
        </w:rPr>
        <w:t>Этот</w:t>
      </w:r>
      <w:r w:rsidR="00DA75EB" w:rsidRPr="001C00CE">
        <w:rPr>
          <w:rFonts w:ascii="Times New Roman" w:eastAsia="Times New Roman" w:hAnsi="Times New Roman" w:cs="Times New Roman"/>
          <w:sz w:val="28"/>
          <w:szCs w:val="28"/>
          <w:lang w:eastAsia="ru-RU"/>
        </w:rPr>
        <w:t xml:space="preserve"> </w:t>
      </w:r>
      <w:r w:rsidRPr="001C00CE">
        <w:rPr>
          <w:rFonts w:ascii="Times New Roman" w:eastAsia="Times New Roman" w:hAnsi="Times New Roman" w:cs="Times New Roman"/>
          <w:bCs/>
          <w:sz w:val="28"/>
          <w:szCs w:val="28"/>
          <w:lang w:eastAsia="ru-RU"/>
        </w:rPr>
        <w:t>коэффициент показывает, какая часть собственных средств организации находится в мобильной форме</w:t>
      </w:r>
      <w:r w:rsidRPr="001C00CE">
        <w:rPr>
          <w:rFonts w:ascii="Times New Roman" w:eastAsia="Times New Roman" w:hAnsi="Times New Roman" w:cs="Times New Roman"/>
          <w:sz w:val="28"/>
          <w:szCs w:val="28"/>
          <w:lang w:eastAsia="ru-RU"/>
        </w:rPr>
        <w:t>, позволяющей относительно свободно маневрировать этими средствами. Нормативное значение коэффициента маневренности составляет</w:t>
      </w:r>
      <w:r w:rsidR="00DA75EB" w:rsidRPr="001C00CE">
        <w:rPr>
          <w:rFonts w:ascii="Times New Roman" w:eastAsia="Times New Roman" w:hAnsi="Times New Roman" w:cs="Times New Roman"/>
          <w:sz w:val="28"/>
          <w:szCs w:val="28"/>
          <w:lang w:eastAsia="ru-RU"/>
        </w:rPr>
        <w:t xml:space="preserve"> </w:t>
      </w:r>
      <w:r w:rsidRPr="001C00CE">
        <w:rPr>
          <w:rFonts w:ascii="Times New Roman" w:eastAsia="Times New Roman" w:hAnsi="Times New Roman" w:cs="Times New Roman"/>
          <w:bCs/>
          <w:sz w:val="28"/>
          <w:szCs w:val="28"/>
          <w:lang w:eastAsia="ru-RU"/>
        </w:rPr>
        <w:t>0,2 — 0,5</w:t>
      </w:r>
      <w:r w:rsidRPr="001C00CE">
        <w:rPr>
          <w:rFonts w:ascii="Times New Roman" w:eastAsia="Times New Roman" w:hAnsi="Times New Roman" w:cs="Times New Roman"/>
          <w:sz w:val="28"/>
          <w:szCs w:val="28"/>
          <w:lang w:eastAsia="ru-RU"/>
        </w:rPr>
        <w:t>.</w:t>
      </w:r>
      <w:r w:rsidR="001C00CE" w:rsidRPr="001C00CE">
        <w:rPr>
          <w:rFonts w:ascii="Times New Roman" w:eastAsia="Times New Roman" w:hAnsi="Times New Roman" w:cs="Times New Roman"/>
          <w:sz w:val="28"/>
          <w:szCs w:val="28"/>
          <w:lang w:val="en-US" w:eastAsia="ru-RU"/>
        </w:rPr>
        <w:t xml:space="preserve"> [18]</w:t>
      </w:r>
    </w:p>
    <w:p w:rsidR="007D7ABB" w:rsidRPr="001C00CE" w:rsidRDefault="00CC5A55" w:rsidP="006A0906">
      <w:pPr>
        <w:autoSpaceDE w:val="0"/>
        <w:autoSpaceDN w:val="0"/>
        <w:adjustRightInd w:val="0"/>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bCs/>
          <w:sz w:val="28"/>
          <w:szCs w:val="28"/>
        </w:rPr>
        <w:t>Коэффициент обеспеченности собственными оборотными средствами</w:t>
      </w:r>
      <w:r w:rsidR="00DA75EB" w:rsidRPr="001C00CE">
        <w:rPr>
          <w:rFonts w:ascii="Times New Roman" w:hAnsi="Times New Roman" w:cs="Times New Roman"/>
          <w:bCs/>
          <w:sz w:val="28"/>
          <w:szCs w:val="28"/>
        </w:rPr>
        <w:t xml:space="preserve"> </w:t>
      </w:r>
      <w:r w:rsidRPr="001C00CE">
        <w:rPr>
          <w:rFonts w:ascii="Times New Roman" w:hAnsi="Times New Roman" w:cs="Times New Roman"/>
          <w:sz w:val="28"/>
          <w:szCs w:val="28"/>
        </w:rPr>
        <w:t xml:space="preserve">(СОС) </w:t>
      </w:r>
      <w:r w:rsidR="00DA75EB" w:rsidRPr="001C00CE">
        <w:rPr>
          <w:rFonts w:ascii="Times New Roman" w:hAnsi="Times New Roman" w:cs="Times New Roman"/>
          <w:sz w:val="28"/>
          <w:szCs w:val="28"/>
        </w:rPr>
        <w:t>(</w:t>
      </w:r>
      <w:proofErr w:type="spellStart"/>
      <w:r w:rsidR="00DA75EB" w:rsidRPr="001C00CE">
        <w:rPr>
          <w:rFonts w:ascii="Times New Roman" w:hAnsi="Times New Roman" w:cs="Times New Roman"/>
          <w:sz w:val="28"/>
          <w:szCs w:val="28"/>
        </w:rPr>
        <w:t>Коб</w:t>
      </w:r>
      <w:proofErr w:type="spellEnd"/>
      <w:r w:rsidR="00DA75EB" w:rsidRPr="001C00CE">
        <w:rPr>
          <w:rFonts w:ascii="Times New Roman" w:hAnsi="Times New Roman" w:cs="Times New Roman"/>
          <w:sz w:val="28"/>
          <w:szCs w:val="28"/>
        </w:rPr>
        <w:t xml:space="preserve">) </w:t>
      </w:r>
      <w:r w:rsidRPr="001C00CE">
        <w:rPr>
          <w:rFonts w:ascii="Times New Roman" w:hAnsi="Times New Roman" w:cs="Times New Roman"/>
          <w:sz w:val="28"/>
          <w:szCs w:val="28"/>
        </w:rPr>
        <w:t>показывает достаточность у организации собственных средств для финансирования текущей деятельности.</w:t>
      </w:r>
    </w:p>
    <w:p w:rsidR="00DA75EB" w:rsidRPr="001C00CE" w:rsidRDefault="00DA75EB" w:rsidP="00DA75EB">
      <w:pPr>
        <w:spacing w:after="0" w:line="360" w:lineRule="auto"/>
        <w:ind w:firstLine="709"/>
        <w:jc w:val="right"/>
        <w:rPr>
          <w:rFonts w:ascii="Times New Roman" w:eastAsia="Times New Roman" w:hAnsi="Times New Roman" w:cs="Times New Roman"/>
          <w:sz w:val="28"/>
          <w:szCs w:val="28"/>
          <w:lang w:eastAsia="ru-RU"/>
        </w:rPr>
      </w:pPr>
      <w:proofErr w:type="spellStart"/>
      <w:r w:rsidRPr="001C00CE">
        <w:rPr>
          <w:rFonts w:ascii="Times New Roman" w:eastAsia="Times New Roman" w:hAnsi="Times New Roman" w:cs="Times New Roman"/>
          <w:sz w:val="28"/>
          <w:szCs w:val="28"/>
          <w:lang w:eastAsia="ru-RU"/>
        </w:rPr>
        <w:t>Коб</w:t>
      </w:r>
      <w:proofErr w:type="spellEnd"/>
      <w:r w:rsidRPr="001C00CE">
        <w:rPr>
          <w:rFonts w:ascii="Times New Roman" w:eastAsia="Times New Roman" w:hAnsi="Times New Roman" w:cs="Times New Roman"/>
          <w:sz w:val="28"/>
          <w:szCs w:val="28"/>
          <w:lang w:eastAsia="ru-RU"/>
        </w:rPr>
        <w:t xml:space="preserve"> = СОС/ОА,                                            (19)</w:t>
      </w:r>
    </w:p>
    <w:p w:rsidR="00CC5A55" w:rsidRPr="001C00CE" w:rsidRDefault="00DA75EB" w:rsidP="006A0906">
      <w:pPr>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где ОА - о</w:t>
      </w:r>
      <w:r w:rsidR="00CC5A55" w:rsidRPr="001C00CE">
        <w:rPr>
          <w:rFonts w:ascii="Times New Roman" w:eastAsia="Times New Roman" w:hAnsi="Times New Roman" w:cs="Times New Roman"/>
          <w:sz w:val="28"/>
          <w:szCs w:val="28"/>
          <w:lang w:eastAsia="ru-RU"/>
        </w:rPr>
        <w:t>боротные активы</w:t>
      </w:r>
      <w:r w:rsidRPr="001C00CE">
        <w:rPr>
          <w:rFonts w:ascii="Times New Roman" w:eastAsia="Times New Roman" w:hAnsi="Times New Roman" w:cs="Times New Roman"/>
          <w:sz w:val="28"/>
          <w:szCs w:val="28"/>
          <w:lang w:eastAsia="ru-RU"/>
        </w:rPr>
        <w:t>.</w:t>
      </w:r>
    </w:p>
    <w:p w:rsidR="00CC5A55" w:rsidRPr="001C00CE" w:rsidRDefault="00CC5A55" w:rsidP="006A0906">
      <w:pPr>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Смысл данного коэффициента заключается в следующем. Сначала, в числителе формулы вычитают из собственного капитала </w:t>
      </w:r>
      <w:proofErr w:type="spellStart"/>
      <w:r w:rsidRPr="001C00CE">
        <w:rPr>
          <w:rFonts w:ascii="Times New Roman" w:eastAsia="Times New Roman" w:hAnsi="Times New Roman" w:cs="Times New Roman"/>
          <w:sz w:val="28"/>
          <w:szCs w:val="28"/>
          <w:lang w:eastAsia="ru-RU"/>
        </w:rPr>
        <w:t>внеоборотные</w:t>
      </w:r>
      <w:proofErr w:type="spellEnd"/>
      <w:r w:rsidRPr="001C00CE">
        <w:rPr>
          <w:rFonts w:ascii="Times New Roman" w:eastAsia="Times New Roman" w:hAnsi="Times New Roman" w:cs="Times New Roman"/>
          <w:sz w:val="28"/>
          <w:szCs w:val="28"/>
          <w:lang w:eastAsia="ru-RU"/>
        </w:rPr>
        <w:t xml:space="preserve"> активы. Считается, что самые </w:t>
      </w:r>
      <w:proofErr w:type="spellStart"/>
      <w:r w:rsidRPr="001C00CE">
        <w:rPr>
          <w:rFonts w:ascii="Times New Roman" w:eastAsia="Times New Roman" w:hAnsi="Times New Roman" w:cs="Times New Roman"/>
          <w:sz w:val="28"/>
          <w:szCs w:val="28"/>
          <w:lang w:eastAsia="ru-RU"/>
        </w:rPr>
        <w:t>низколиквидные</w:t>
      </w:r>
      <w:proofErr w:type="spellEnd"/>
      <w:r w:rsidRPr="001C00CE">
        <w:rPr>
          <w:rFonts w:ascii="Times New Roman" w:eastAsia="Times New Roman" w:hAnsi="Times New Roman" w:cs="Times New Roman"/>
          <w:sz w:val="28"/>
          <w:szCs w:val="28"/>
          <w:lang w:eastAsia="ru-RU"/>
        </w:rPr>
        <w:t xml:space="preserve"> (</w:t>
      </w:r>
      <w:proofErr w:type="spellStart"/>
      <w:r w:rsidRPr="001C00CE">
        <w:rPr>
          <w:rFonts w:ascii="Times New Roman" w:eastAsia="Times New Roman" w:hAnsi="Times New Roman" w:cs="Times New Roman"/>
          <w:sz w:val="28"/>
          <w:szCs w:val="28"/>
          <w:lang w:eastAsia="ru-RU"/>
        </w:rPr>
        <w:t>внеоборотные</w:t>
      </w:r>
      <w:proofErr w:type="spellEnd"/>
      <w:r w:rsidRPr="001C00CE">
        <w:rPr>
          <w:rFonts w:ascii="Times New Roman" w:eastAsia="Times New Roman" w:hAnsi="Times New Roman" w:cs="Times New Roman"/>
          <w:sz w:val="28"/>
          <w:szCs w:val="28"/>
          <w:lang w:eastAsia="ru-RU"/>
        </w:rPr>
        <w:t>) активы должны финансировать за счет самых устойчивых источников – собственного капитала. Более того, должна остаться еще некоторая часть собственного капитала для финансирования текущей деятельности.</w:t>
      </w:r>
    </w:p>
    <w:p w:rsidR="00CC5A55" w:rsidRPr="001C00CE" w:rsidRDefault="00DA75EB" w:rsidP="006A0906">
      <w:pPr>
        <w:autoSpaceDE w:val="0"/>
        <w:autoSpaceDN w:val="0"/>
        <w:adjustRightInd w:val="0"/>
        <w:spacing w:after="0" w:line="360" w:lineRule="auto"/>
        <w:ind w:firstLine="709"/>
        <w:jc w:val="both"/>
        <w:rPr>
          <w:rFonts w:ascii="Times New Roman" w:hAnsi="Times New Roman" w:cs="Times New Roman"/>
          <w:sz w:val="28"/>
          <w:szCs w:val="28"/>
          <w:lang w:val="en-US"/>
        </w:rPr>
      </w:pPr>
      <w:r w:rsidRPr="001C00CE">
        <w:rPr>
          <w:rFonts w:ascii="Times New Roman" w:hAnsi="Times New Roman" w:cs="Times New Roman"/>
          <w:sz w:val="28"/>
          <w:szCs w:val="28"/>
        </w:rPr>
        <w:t>Н</w:t>
      </w:r>
      <w:r w:rsidR="00CC5A55" w:rsidRPr="001C00CE">
        <w:rPr>
          <w:rFonts w:ascii="Times New Roman" w:hAnsi="Times New Roman" w:cs="Times New Roman"/>
          <w:sz w:val="28"/>
          <w:szCs w:val="28"/>
        </w:rPr>
        <w:t xml:space="preserve">ормальное значение коэффициента обеспеченности собственными средствами должно составлять не менее 0,1. Следует отметить, что это достаточно жесткий критерий, свойственный только российской практике финансового </w:t>
      </w:r>
      <w:r w:rsidR="00CC5A55" w:rsidRPr="001C00CE">
        <w:rPr>
          <w:rFonts w:ascii="Times New Roman" w:hAnsi="Times New Roman" w:cs="Times New Roman"/>
          <w:sz w:val="28"/>
          <w:szCs w:val="28"/>
        </w:rPr>
        <w:lastRenderedPageBreak/>
        <w:t>анализа; большинству предприятий сложно достичь указного значения коэффициента.</w:t>
      </w:r>
      <w:r w:rsidR="007270E5" w:rsidRPr="001C00CE">
        <w:rPr>
          <w:rFonts w:ascii="Times New Roman" w:hAnsi="Times New Roman" w:cs="Times New Roman"/>
          <w:sz w:val="28"/>
          <w:szCs w:val="28"/>
        </w:rPr>
        <w:t xml:space="preserve"> [</w:t>
      </w:r>
      <w:r w:rsidR="007270E5" w:rsidRPr="001C00CE">
        <w:rPr>
          <w:rFonts w:ascii="Times New Roman" w:hAnsi="Times New Roman" w:cs="Times New Roman"/>
          <w:sz w:val="28"/>
          <w:szCs w:val="28"/>
          <w:lang w:val="en-US"/>
        </w:rPr>
        <w:t>15]</w:t>
      </w:r>
    </w:p>
    <w:p w:rsidR="00E41034" w:rsidRPr="001C00CE" w:rsidRDefault="00E41034" w:rsidP="00E41034">
      <w:pPr>
        <w:autoSpaceDE w:val="0"/>
        <w:autoSpaceDN w:val="0"/>
        <w:adjustRightInd w:val="0"/>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Излишек (недостаток) собственных оборотных средств для формирования запасов определяется как разница между собственными оборотными средствами и величиной запасов. Значение этого показателя должно быть положительным, в противном случае, организация не способна обеспечивать наличие достаточного количества запасов (товаров) за собственный счет, она зависима от кредиторов.</w:t>
      </w:r>
    </w:p>
    <w:p w:rsidR="00C132E4" w:rsidRPr="001C00CE" w:rsidRDefault="00DA75EB" w:rsidP="006A0906">
      <w:pPr>
        <w:autoSpaceDE w:val="0"/>
        <w:autoSpaceDN w:val="0"/>
        <w:adjustRightInd w:val="0"/>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В таблице 13 представлен расчет выше указанных показателей финансовой устойчивости для анализируемой организации.</w:t>
      </w:r>
    </w:p>
    <w:p w:rsidR="00867CDF" w:rsidRPr="001C00CE" w:rsidRDefault="003E4B3C" w:rsidP="00EF5B17">
      <w:pPr>
        <w:shd w:val="clear" w:color="auto" w:fill="FFFFFF"/>
        <w:spacing w:after="0" w:line="360" w:lineRule="auto"/>
        <w:ind w:firstLine="709"/>
        <w:jc w:val="center"/>
        <w:rPr>
          <w:rFonts w:ascii="Times New Roman" w:hAnsi="Times New Roman" w:cs="Times New Roman"/>
          <w:sz w:val="28"/>
          <w:szCs w:val="28"/>
        </w:rPr>
      </w:pPr>
      <w:r w:rsidRPr="001C00CE">
        <w:rPr>
          <w:rFonts w:ascii="TimesNewRomanPSMT" w:hAnsi="TimesNewRomanPSMT" w:cs="TimesNewRomanPSMT"/>
          <w:sz w:val="28"/>
          <w:szCs w:val="28"/>
        </w:rPr>
        <w:t>Таблица 13</w:t>
      </w:r>
      <w:r w:rsidR="00EF5B17" w:rsidRPr="001C00CE">
        <w:rPr>
          <w:rFonts w:ascii="TimesNewRomanPSMT" w:hAnsi="TimesNewRomanPSMT" w:cs="TimesNewRomanPSMT"/>
          <w:sz w:val="28"/>
          <w:szCs w:val="28"/>
        </w:rPr>
        <w:t>. Динамика показателей финансовой устойчивости предприятия</w:t>
      </w:r>
    </w:p>
    <w:tbl>
      <w:tblPr>
        <w:tblStyle w:val="ad"/>
        <w:tblW w:w="10129" w:type="dxa"/>
        <w:tblLook w:val="04A0" w:firstRow="1" w:lastRow="0" w:firstColumn="1" w:lastColumn="0" w:noHBand="0" w:noVBand="1"/>
      </w:tblPr>
      <w:tblGrid>
        <w:gridCol w:w="4077"/>
        <w:gridCol w:w="1842"/>
        <w:gridCol w:w="1187"/>
        <w:gridCol w:w="1257"/>
        <w:gridCol w:w="1766"/>
      </w:tblGrid>
      <w:tr w:rsidR="00EF5B17" w:rsidRPr="001C00CE" w:rsidTr="002D3A15">
        <w:tc>
          <w:tcPr>
            <w:tcW w:w="4077" w:type="dxa"/>
            <w:vAlign w:val="center"/>
          </w:tcPr>
          <w:p w:rsidR="00EF5B17" w:rsidRPr="001C00CE" w:rsidRDefault="00EF5B17" w:rsidP="00EF5B17">
            <w:pPr>
              <w:jc w:val="center"/>
              <w:rPr>
                <w:rFonts w:ascii="Times New Roman" w:hAnsi="Times New Roman" w:cs="Times New Roman"/>
                <w:sz w:val="28"/>
                <w:szCs w:val="28"/>
              </w:rPr>
            </w:pPr>
            <w:r w:rsidRPr="001C00CE">
              <w:rPr>
                <w:rFonts w:ascii="Times New Roman" w:hAnsi="Times New Roman" w:cs="Times New Roman"/>
                <w:sz w:val="28"/>
                <w:szCs w:val="28"/>
              </w:rPr>
              <w:t>Показатель</w:t>
            </w:r>
          </w:p>
        </w:tc>
        <w:tc>
          <w:tcPr>
            <w:tcW w:w="1842" w:type="dxa"/>
            <w:vAlign w:val="center"/>
          </w:tcPr>
          <w:p w:rsidR="00EF5B17" w:rsidRPr="001C00CE" w:rsidRDefault="00EF5B17" w:rsidP="009C05CF">
            <w:pPr>
              <w:jc w:val="center"/>
              <w:rPr>
                <w:rFonts w:ascii="Times New Roman" w:hAnsi="Times New Roman" w:cs="Times New Roman"/>
                <w:sz w:val="28"/>
                <w:szCs w:val="28"/>
              </w:rPr>
            </w:pPr>
            <w:r w:rsidRPr="001C00CE">
              <w:rPr>
                <w:rFonts w:ascii="Times New Roman" w:hAnsi="Times New Roman" w:cs="Times New Roman"/>
                <w:sz w:val="28"/>
                <w:szCs w:val="28"/>
              </w:rPr>
              <w:t>Нормативное значение</w:t>
            </w:r>
          </w:p>
        </w:tc>
        <w:tc>
          <w:tcPr>
            <w:tcW w:w="1187" w:type="dxa"/>
            <w:vAlign w:val="center"/>
          </w:tcPr>
          <w:p w:rsidR="00EF5B17" w:rsidRPr="001C00CE" w:rsidRDefault="00EF5B17" w:rsidP="00EF5B17">
            <w:pPr>
              <w:jc w:val="center"/>
              <w:rPr>
                <w:rFonts w:ascii="Times New Roman" w:hAnsi="Times New Roman" w:cs="Times New Roman"/>
                <w:sz w:val="28"/>
                <w:szCs w:val="28"/>
              </w:rPr>
            </w:pPr>
            <w:r w:rsidRPr="001C00CE">
              <w:rPr>
                <w:rFonts w:ascii="Times New Roman" w:hAnsi="Times New Roman" w:cs="Times New Roman"/>
                <w:sz w:val="28"/>
                <w:szCs w:val="28"/>
              </w:rPr>
              <w:t>На начало периода</w:t>
            </w:r>
          </w:p>
        </w:tc>
        <w:tc>
          <w:tcPr>
            <w:tcW w:w="1257" w:type="dxa"/>
            <w:vAlign w:val="center"/>
          </w:tcPr>
          <w:p w:rsidR="00EF5B17" w:rsidRPr="001C00CE" w:rsidRDefault="00EF5B17" w:rsidP="00EF5B17">
            <w:pPr>
              <w:jc w:val="center"/>
              <w:rPr>
                <w:rFonts w:ascii="Times New Roman" w:hAnsi="Times New Roman" w:cs="Times New Roman"/>
                <w:sz w:val="28"/>
                <w:szCs w:val="28"/>
              </w:rPr>
            </w:pPr>
            <w:r w:rsidRPr="001C00CE">
              <w:rPr>
                <w:rFonts w:ascii="Times New Roman" w:hAnsi="Times New Roman" w:cs="Times New Roman"/>
                <w:sz w:val="28"/>
                <w:szCs w:val="28"/>
              </w:rPr>
              <w:t>На конец периода</w:t>
            </w:r>
          </w:p>
        </w:tc>
        <w:tc>
          <w:tcPr>
            <w:tcW w:w="1766" w:type="dxa"/>
            <w:vAlign w:val="center"/>
          </w:tcPr>
          <w:p w:rsidR="00EF5B17" w:rsidRPr="001C00CE" w:rsidRDefault="00EF5B17" w:rsidP="00EF5B17">
            <w:pPr>
              <w:jc w:val="center"/>
              <w:rPr>
                <w:rFonts w:ascii="Times New Roman" w:hAnsi="Times New Roman" w:cs="Times New Roman"/>
                <w:sz w:val="28"/>
                <w:szCs w:val="28"/>
              </w:rPr>
            </w:pPr>
            <w:r w:rsidRPr="001C00CE">
              <w:rPr>
                <w:rFonts w:ascii="Times New Roman" w:hAnsi="Times New Roman" w:cs="Times New Roman"/>
                <w:sz w:val="28"/>
                <w:szCs w:val="28"/>
              </w:rPr>
              <w:t>Отклонение</w:t>
            </w:r>
          </w:p>
        </w:tc>
      </w:tr>
      <w:tr w:rsidR="00E41034" w:rsidRPr="001C00CE" w:rsidTr="00E41034">
        <w:tc>
          <w:tcPr>
            <w:tcW w:w="4077" w:type="dxa"/>
          </w:tcPr>
          <w:p w:rsidR="00E41034" w:rsidRPr="001C00CE" w:rsidRDefault="00E41034" w:rsidP="00EF5B17">
            <w:pPr>
              <w:rPr>
                <w:rFonts w:ascii="Times New Roman" w:hAnsi="Times New Roman" w:cs="Times New Roman"/>
                <w:sz w:val="28"/>
                <w:szCs w:val="28"/>
              </w:rPr>
            </w:pPr>
            <w:r w:rsidRPr="001C00CE">
              <w:rPr>
                <w:rFonts w:ascii="Times New Roman" w:hAnsi="Times New Roman" w:cs="Times New Roman"/>
                <w:sz w:val="28"/>
                <w:szCs w:val="28"/>
              </w:rPr>
              <w:t>1. Коэффициент соотношения заемных и собственных средств</w:t>
            </w:r>
          </w:p>
        </w:tc>
        <w:tc>
          <w:tcPr>
            <w:tcW w:w="1842" w:type="dxa"/>
            <w:vAlign w:val="center"/>
          </w:tcPr>
          <w:p w:rsidR="00E41034" w:rsidRPr="001C00CE" w:rsidRDefault="00E41034" w:rsidP="009C05CF">
            <w:pPr>
              <w:jc w:val="center"/>
              <w:rPr>
                <w:rFonts w:ascii="Times New Roman" w:hAnsi="Times New Roman" w:cs="Times New Roman"/>
                <w:sz w:val="28"/>
                <w:szCs w:val="28"/>
                <w:lang w:val="en-US"/>
              </w:rPr>
            </w:pPr>
            <w:r w:rsidRPr="001C00CE">
              <w:rPr>
                <w:rFonts w:ascii="Times New Roman" w:hAnsi="Times New Roman" w:cs="Times New Roman"/>
                <w:sz w:val="28"/>
                <w:szCs w:val="28"/>
                <w:lang w:val="en-US"/>
              </w:rPr>
              <w:t>&lt;1</w:t>
            </w:r>
          </w:p>
        </w:tc>
        <w:tc>
          <w:tcPr>
            <w:tcW w:w="1187" w:type="dxa"/>
            <w:vAlign w:val="center"/>
          </w:tcPr>
          <w:p w:rsidR="00E41034" w:rsidRPr="001C00CE" w:rsidRDefault="00E41034" w:rsidP="00E41034">
            <w:pPr>
              <w:jc w:val="center"/>
              <w:rPr>
                <w:rFonts w:ascii="Times New Roman" w:hAnsi="Times New Roman" w:cs="Times New Roman"/>
                <w:sz w:val="28"/>
                <w:szCs w:val="28"/>
                <w:lang w:val="en-US"/>
              </w:rPr>
            </w:pPr>
            <w:r w:rsidRPr="001C00CE">
              <w:rPr>
                <w:rFonts w:ascii="Times New Roman" w:hAnsi="Times New Roman" w:cs="Times New Roman"/>
                <w:sz w:val="28"/>
                <w:szCs w:val="28"/>
                <w:lang w:val="en-US"/>
              </w:rPr>
              <w:t>1,32</w:t>
            </w:r>
          </w:p>
        </w:tc>
        <w:tc>
          <w:tcPr>
            <w:tcW w:w="1257" w:type="dxa"/>
            <w:vAlign w:val="center"/>
          </w:tcPr>
          <w:p w:rsidR="00E41034" w:rsidRPr="001C00CE" w:rsidRDefault="00E41034" w:rsidP="00E41034">
            <w:pPr>
              <w:jc w:val="center"/>
              <w:rPr>
                <w:rFonts w:ascii="Times New Roman" w:hAnsi="Times New Roman" w:cs="Times New Roman"/>
                <w:sz w:val="28"/>
                <w:szCs w:val="28"/>
                <w:lang w:val="en-US"/>
              </w:rPr>
            </w:pPr>
            <w:r w:rsidRPr="001C00CE">
              <w:rPr>
                <w:rFonts w:ascii="Times New Roman" w:hAnsi="Times New Roman" w:cs="Times New Roman"/>
                <w:sz w:val="28"/>
                <w:szCs w:val="28"/>
                <w:lang w:val="en-US"/>
              </w:rPr>
              <w:t>1,40</w:t>
            </w:r>
          </w:p>
        </w:tc>
        <w:tc>
          <w:tcPr>
            <w:tcW w:w="1766" w:type="dxa"/>
            <w:vAlign w:val="center"/>
          </w:tcPr>
          <w:p w:rsidR="00E41034" w:rsidRPr="001C00CE" w:rsidRDefault="00E41034" w:rsidP="00E41034">
            <w:pPr>
              <w:jc w:val="center"/>
              <w:rPr>
                <w:rFonts w:ascii="Times New Roman" w:hAnsi="Times New Roman" w:cs="Times New Roman"/>
                <w:sz w:val="28"/>
                <w:szCs w:val="28"/>
                <w:lang w:val="en-US"/>
              </w:rPr>
            </w:pPr>
            <w:r w:rsidRPr="001C00CE">
              <w:rPr>
                <w:rFonts w:ascii="Times New Roman" w:hAnsi="Times New Roman" w:cs="Times New Roman"/>
                <w:sz w:val="28"/>
                <w:szCs w:val="28"/>
                <w:lang w:val="en-US"/>
              </w:rPr>
              <w:t>0,08</w:t>
            </w:r>
          </w:p>
        </w:tc>
      </w:tr>
      <w:tr w:rsidR="00E41034" w:rsidRPr="001C00CE" w:rsidTr="00E41034">
        <w:tc>
          <w:tcPr>
            <w:tcW w:w="4077" w:type="dxa"/>
          </w:tcPr>
          <w:p w:rsidR="00E41034" w:rsidRPr="001C00CE" w:rsidRDefault="00E41034" w:rsidP="00EF5B17">
            <w:pPr>
              <w:rPr>
                <w:rFonts w:ascii="Times New Roman" w:hAnsi="Times New Roman" w:cs="Times New Roman"/>
                <w:sz w:val="28"/>
                <w:szCs w:val="28"/>
              </w:rPr>
            </w:pPr>
            <w:r w:rsidRPr="001C00CE">
              <w:rPr>
                <w:rFonts w:ascii="Times New Roman" w:hAnsi="Times New Roman" w:cs="Times New Roman"/>
                <w:sz w:val="28"/>
                <w:szCs w:val="28"/>
              </w:rPr>
              <w:t xml:space="preserve">2. Коэффициент автономии </w:t>
            </w:r>
          </w:p>
        </w:tc>
        <w:tc>
          <w:tcPr>
            <w:tcW w:w="1842" w:type="dxa"/>
            <w:vAlign w:val="center"/>
          </w:tcPr>
          <w:p w:rsidR="00E41034" w:rsidRPr="001C00CE" w:rsidRDefault="00E41034" w:rsidP="009C05CF">
            <w:pPr>
              <w:jc w:val="center"/>
              <w:rPr>
                <w:rFonts w:ascii="Times New Roman" w:hAnsi="Times New Roman" w:cs="Times New Roman"/>
                <w:sz w:val="28"/>
                <w:szCs w:val="28"/>
              </w:rPr>
            </w:pPr>
            <w:r w:rsidRPr="001C00CE">
              <w:rPr>
                <w:rFonts w:ascii="Times New Roman" w:hAnsi="Times New Roman" w:cs="Times New Roman"/>
                <w:sz w:val="28"/>
                <w:szCs w:val="28"/>
                <w:lang w:val="en-US"/>
              </w:rPr>
              <w:t>&gt;</w:t>
            </w:r>
            <w:r w:rsidRPr="001C00CE">
              <w:rPr>
                <w:rFonts w:ascii="Times New Roman" w:hAnsi="Times New Roman" w:cs="Times New Roman"/>
                <w:sz w:val="28"/>
                <w:szCs w:val="28"/>
              </w:rPr>
              <w:t>0,5</w:t>
            </w:r>
          </w:p>
        </w:tc>
        <w:tc>
          <w:tcPr>
            <w:tcW w:w="1187" w:type="dxa"/>
            <w:vAlign w:val="center"/>
          </w:tcPr>
          <w:p w:rsidR="00E41034" w:rsidRPr="001C00CE" w:rsidRDefault="00E41034" w:rsidP="00E41034">
            <w:pPr>
              <w:jc w:val="center"/>
              <w:rPr>
                <w:rFonts w:ascii="Times New Roman" w:hAnsi="Times New Roman" w:cs="Times New Roman"/>
                <w:sz w:val="28"/>
                <w:szCs w:val="28"/>
                <w:lang w:val="en-US"/>
              </w:rPr>
            </w:pPr>
            <w:r w:rsidRPr="001C00CE">
              <w:rPr>
                <w:rFonts w:ascii="Times New Roman" w:hAnsi="Times New Roman" w:cs="Times New Roman"/>
                <w:sz w:val="28"/>
                <w:szCs w:val="28"/>
                <w:lang w:val="en-US"/>
              </w:rPr>
              <w:t>0,43</w:t>
            </w:r>
          </w:p>
        </w:tc>
        <w:tc>
          <w:tcPr>
            <w:tcW w:w="1257" w:type="dxa"/>
            <w:vAlign w:val="center"/>
          </w:tcPr>
          <w:p w:rsidR="00E41034" w:rsidRPr="001C00CE" w:rsidRDefault="00E41034" w:rsidP="00E41034">
            <w:pPr>
              <w:jc w:val="center"/>
              <w:rPr>
                <w:rFonts w:ascii="Times New Roman" w:hAnsi="Times New Roman" w:cs="Times New Roman"/>
                <w:sz w:val="28"/>
                <w:szCs w:val="28"/>
                <w:lang w:val="en-US"/>
              </w:rPr>
            </w:pPr>
            <w:r w:rsidRPr="001C00CE">
              <w:rPr>
                <w:rFonts w:ascii="Times New Roman" w:hAnsi="Times New Roman" w:cs="Times New Roman"/>
                <w:sz w:val="28"/>
                <w:szCs w:val="28"/>
                <w:lang w:val="en-US"/>
              </w:rPr>
              <w:t>0,42</w:t>
            </w:r>
          </w:p>
        </w:tc>
        <w:tc>
          <w:tcPr>
            <w:tcW w:w="1766" w:type="dxa"/>
            <w:vAlign w:val="center"/>
          </w:tcPr>
          <w:p w:rsidR="00E41034" w:rsidRPr="001C00CE" w:rsidRDefault="00E41034" w:rsidP="00E41034">
            <w:pPr>
              <w:jc w:val="center"/>
              <w:rPr>
                <w:rFonts w:ascii="Times New Roman" w:hAnsi="Times New Roman" w:cs="Times New Roman"/>
                <w:sz w:val="28"/>
                <w:szCs w:val="28"/>
                <w:lang w:val="en-US"/>
              </w:rPr>
            </w:pPr>
            <w:r w:rsidRPr="001C00CE">
              <w:rPr>
                <w:rFonts w:ascii="Times New Roman" w:hAnsi="Times New Roman" w:cs="Times New Roman"/>
                <w:sz w:val="28"/>
                <w:szCs w:val="28"/>
                <w:lang w:val="en-US"/>
              </w:rPr>
              <w:t>-0,01</w:t>
            </w:r>
          </w:p>
        </w:tc>
      </w:tr>
      <w:tr w:rsidR="00E41034" w:rsidRPr="001C00CE" w:rsidTr="00E41034">
        <w:tc>
          <w:tcPr>
            <w:tcW w:w="4077" w:type="dxa"/>
          </w:tcPr>
          <w:p w:rsidR="00E41034" w:rsidRPr="001C00CE" w:rsidRDefault="00E41034" w:rsidP="00EF5B17">
            <w:pPr>
              <w:rPr>
                <w:rFonts w:ascii="Times New Roman" w:hAnsi="Times New Roman" w:cs="Times New Roman"/>
                <w:sz w:val="28"/>
                <w:szCs w:val="28"/>
              </w:rPr>
            </w:pPr>
            <w:r w:rsidRPr="001C00CE">
              <w:rPr>
                <w:rFonts w:ascii="Times New Roman" w:hAnsi="Times New Roman" w:cs="Times New Roman"/>
                <w:sz w:val="28"/>
                <w:szCs w:val="28"/>
              </w:rPr>
              <w:t>3. Коэффициент концентрации заемного капитала</w:t>
            </w:r>
          </w:p>
        </w:tc>
        <w:tc>
          <w:tcPr>
            <w:tcW w:w="1842" w:type="dxa"/>
            <w:vAlign w:val="center"/>
          </w:tcPr>
          <w:p w:rsidR="00E41034" w:rsidRPr="001C00CE" w:rsidRDefault="00814D79" w:rsidP="009C05CF">
            <w:pPr>
              <w:jc w:val="center"/>
              <w:rPr>
                <w:rFonts w:ascii="Times New Roman" w:hAnsi="Times New Roman" w:cs="Times New Roman"/>
                <w:sz w:val="28"/>
                <w:szCs w:val="28"/>
                <w:lang w:val="en-US"/>
              </w:rPr>
            </w:pPr>
            <w:r w:rsidRPr="001C00CE">
              <w:rPr>
                <w:rFonts w:ascii="Times New Roman" w:hAnsi="Times New Roman" w:cs="Times New Roman"/>
                <w:sz w:val="28"/>
                <w:szCs w:val="28"/>
              </w:rPr>
              <w:t>&lt;0,5</w:t>
            </w:r>
          </w:p>
        </w:tc>
        <w:tc>
          <w:tcPr>
            <w:tcW w:w="1187" w:type="dxa"/>
            <w:vAlign w:val="center"/>
          </w:tcPr>
          <w:p w:rsidR="00E41034" w:rsidRPr="001C00CE" w:rsidRDefault="00E41034" w:rsidP="00E41034">
            <w:pPr>
              <w:jc w:val="center"/>
              <w:rPr>
                <w:rFonts w:ascii="Times New Roman" w:hAnsi="Times New Roman" w:cs="Times New Roman"/>
                <w:sz w:val="28"/>
                <w:szCs w:val="28"/>
              </w:rPr>
            </w:pPr>
            <w:r w:rsidRPr="001C00CE">
              <w:rPr>
                <w:rFonts w:ascii="Times New Roman" w:hAnsi="Times New Roman" w:cs="Times New Roman"/>
                <w:sz w:val="28"/>
                <w:szCs w:val="28"/>
              </w:rPr>
              <w:t>0,57</w:t>
            </w:r>
          </w:p>
        </w:tc>
        <w:tc>
          <w:tcPr>
            <w:tcW w:w="1257" w:type="dxa"/>
            <w:vAlign w:val="center"/>
          </w:tcPr>
          <w:p w:rsidR="00E41034" w:rsidRPr="001C00CE" w:rsidRDefault="00E41034" w:rsidP="00E41034">
            <w:pPr>
              <w:jc w:val="center"/>
              <w:rPr>
                <w:rFonts w:ascii="Times New Roman" w:hAnsi="Times New Roman" w:cs="Times New Roman"/>
                <w:sz w:val="28"/>
                <w:szCs w:val="28"/>
              </w:rPr>
            </w:pPr>
            <w:r w:rsidRPr="001C00CE">
              <w:rPr>
                <w:rFonts w:ascii="Times New Roman" w:hAnsi="Times New Roman" w:cs="Times New Roman"/>
                <w:sz w:val="28"/>
                <w:szCs w:val="28"/>
              </w:rPr>
              <w:t>0,58</w:t>
            </w:r>
          </w:p>
        </w:tc>
        <w:tc>
          <w:tcPr>
            <w:tcW w:w="1766" w:type="dxa"/>
            <w:vAlign w:val="center"/>
          </w:tcPr>
          <w:p w:rsidR="00E41034" w:rsidRPr="001C00CE" w:rsidRDefault="00E41034" w:rsidP="00E41034">
            <w:pPr>
              <w:jc w:val="center"/>
              <w:rPr>
                <w:rFonts w:ascii="Times New Roman" w:hAnsi="Times New Roman" w:cs="Times New Roman"/>
                <w:sz w:val="28"/>
                <w:szCs w:val="28"/>
              </w:rPr>
            </w:pPr>
            <w:r w:rsidRPr="001C00CE">
              <w:rPr>
                <w:rFonts w:ascii="Times New Roman" w:hAnsi="Times New Roman" w:cs="Times New Roman"/>
                <w:sz w:val="28"/>
                <w:szCs w:val="28"/>
              </w:rPr>
              <w:t>0,01</w:t>
            </w:r>
          </w:p>
        </w:tc>
      </w:tr>
      <w:tr w:rsidR="00E41034" w:rsidRPr="001C00CE" w:rsidTr="00E41034">
        <w:tc>
          <w:tcPr>
            <w:tcW w:w="4077" w:type="dxa"/>
          </w:tcPr>
          <w:p w:rsidR="00E41034" w:rsidRPr="001C00CE" w:rsidRDefault="00E41034" w:rsidP="00EF5B17">
            <w:pPr>
              <w:rPr>
                <w:rFonts w:ascii="Times New Roman" w:hAnsi="Times New Roman" w:cs="Times New Roman"/>
                <w:sz w:val="28"/>
                <w:szCs w:val="28"/>
              </w:rPr>
            </w:pPr>
            <w:r w:rsidRPr="001C00CE">
              <w:rPr>
                <w:rFonts w:ascii="Times New Roman" w:hAnsi="Times New Roman" w:cs="Times New Roman"/>
                <w:sz w:val="28"/>
                <w:szCs w:val="28"/>
              </w:rPr>
              <w:t>4. Коэффициент долгосрочного привлечения заемных средств</w:t>
            </w:r>
          </w:p>
        </w:tc>
        <w:tc>
          <w:tcPr>
            <w:tcW w:w="1842" w:type="dxa"/>
            <w:vAlign w:val="center"/>
          </w:tcPr>
          <w:p w:rsidR="00E41034" w:rsidRPr="001C00CE" w:rsidRDefault="00E41034" w:rsidP="009C05CF">
            <w:pPr>
              <w:jc w:val="center"/>
              <w:rPr>
                <w:rFonts w:ascii="Times New Roman" w:hAnsi="Times New Roman" w:cs="Times New Roman"/>
                <w:sz w:val="28"/>
                <w:szCs w:val="28"/>
              </w:rPr>
            </w:pPr>
          </w:p>
        </w:tc>
        <w:tc>
          <w:tcPr>
            <w:tcW w:w="1187" w:type="dxa"/>
            <w:vAlign w:val="center"/>
          </w:tcPr>
          <w:p w:rsidR="00E41034" w:rsidRPr="001C00CE" w:rsidRDefault="00E41034" w:rsidP="00E41034">
            <w:pPr>
              <w:jc w:val="center"/>
              <w:rPr>
                <w:rFonts w:ascii="Times New Roman" w:hAnsi="Times New Roman" w:cs="Times New Roman"/>
                <w:sz w:val="28"/>
                <w:szCs w:val="28"/>
              </w:rPr>
            </w:pPr>
            <w:r w:rsidRPr="001C00CE">
              <w:rPr>
                <w:rFonts w:ascii="Times New Roman" w:hAnsi="Times New Roman" w:cs="Times New Roman"/>
                <w:sz w:val="28"/>
                <w:szCs w:val="28"/>
              </w:rPr>
              <w:t>0,12</w:t>
            </w:r>
          </w:p>
        </w:tc>
        <w:tc>
          <w:tcPr>
            <w:tcW w:w="1257" w:type="dxa"/>
            <w:vAlign w:val="center"/>
          </w:tcPr>
          <w:p w:rsidR="00E41034" w:rsidRPr="001C00CE" w:rsidRDefault="00E41034" w:rsidP="00E41034">
            <w:pPr>
              <w:jc w:val="center"/>
              <w:rPr>
                <w:rFonts w:ascii="Times New Roman" w:hAnsi="Times New Roman" w:cs="Times New Roman"/>
                <w:sz w:val="28"/>
                <w:szCs w:val="28"/>
              </w:rPr>
            </w:pPr>
            <w:r w:rsidRPr="001C00CE">
              <w:rPr>
                <w:rFonts w:ascii="Times New Roman" w:hAnsi="Times New Roman" w:cs="Times New Roman"/>
                <w:sz w:val="28"/>
                <w:szCs w:val="28"/>
              </w:rPr>
              <w:t>0,11</w:t>
            </w:r>
          </w:p>
        </w:tc>
        <w:tc>
          <w:tcPr>
            <w:tcW w:w="1766" w:type="dxa"/>
            <w:vAlign w:val="center"/>
          </w:tcPr>
          <w:p w:rsidR="00E41034" w:rsidRPr="001C00CE" w:rsidRDefault="00E41034" w:rsidP="00E41034">
            <w:pPr>
              <w:jc w:val="center"/>
              <w:rPr>
                <w:rFonts w:ascii="Times New Roman" w:hAnsi="Times New Roman" w:cs="Times New Roman"/>
                <w:sz w:val="28"/>
                <w:szCs w:val="28"/>
              </w:rPr>
            </w:pPr>
            <w:r w:rsidRPr="001C00CE">
              <w:rPr>
                <w:rFonts w:ascii="Times New Roman" w:hAnsi="Times New Roman" w:cs="Times New Roman"/>
                <w:sz w:val="28"/>
                <w:szCs w:val="28"/>
              </w:rPr>
              <w:t>-0,01</w:t>
            </w:r>
          </w:p>
        </w:tc>
      </w:tr>
      <w:tr w:rsidR="00E41034" w:rsidRPr="001C00CE" w:rsidTr="00E41034">
        <w:tc>
          <w:tcPr>
            <w:tcW w:w="4077" w:type="dxa"/>
          </w:tcPr>
          <w:p w:rsidR="00E41034" w:rsidRPr="001C00CE" w:rsidRDefault="00E41034" w:rsidP="00EF5B17">
            <w:pPr>
              <w:rPr>
                <w:rFonts w:ascii="Times New Roman" w:hAnsi="Times New Roman" w:cs="Times New Roman"/>
                <w:sz w:val="28"/>
                <w:szCs w:val="28"/>
              </w:rPr>
            </w:pPr>
            <w:r w:rsidRPr="001C00CE">
              <w:rPr>
                <w:rFonts w:ascii="Times New Roman" w:hAnsi="Times New Roman" w:cs="Times New Roman"/>
                <w:sz w:val="28"/>
                <w:szCs w:val="28"/>
              </w:rPr>
              <w:t>5. Наличие собственных оборотных средств</w:t>
            </w:r>
          </w:p>
        </w:tc>
        <w:tc>
          <w:tcPr>
            <w:tcW w:w="1842" w:type="dxa"/>
            <w:vAlign w:val="center"/>
          </w:tcPr>
          <w:p w:rsidR="00E41034" w:rsidRPr="001C00CE" w:rsidRDefault="00E41034" w:rsidP="009C05CF">
            <w:pPr>
              <w:jc w:val="center"/>
              <w:rPr>
                <w:rFonts w:ascii="Times New Roman" w:hAnsi="Times New Roman" w:cs="Times New Roman"/>
                <w:sz w:val="28"/>
                <w:szCs w:val="28"/>
              </w:rPr>
            </w:pPr>
          </w:p>
        </w:tc>
        <w:tc>
          <w:tcPr>
            <w:tcW w:w="1187" w:type="dxa"/>
            <w:vAlign w:val="center"/>
          </w:tcPr>
          <w:p w:rsidR="00E41034" w:rsidRPr="001C00CE" w:rsidRDefault="00E41034" w:rsidP="00E41034">
            <w:pPr>
              <w:jc w:val="center"/>
              <w:rPr>
                <w:rFonts w:ascii="Times New Roman" w:hAnsi="Times New Roman" w:cs="Times New Roman"/>
                <w:sz w:val="28"/>
                <w:szCs w:val="28"/>
                <w:lang w:val="en-US"/>
              </w:rPr>
            </w:pPr>
            <w:r w:rsidRPr="001C00CE">
              <w:rPr>
                <w:rFonts w:ascii="Times New Roman" w:hAnsi="Times New Roman" w:cs="Times New Roman"/>
                <w:sz w:val="28"/>
                <w:szCs w:val="28"/>
                <w:lang w:val="en-US"/>
              </w:rPr>
              <w:t>20</w:t>
            </w:r>
          </w:p>
        </w:tc>
        <w:tc>
          <w:tcPr>
            <w:tcW w:w="1257" w:type="dxa"/>
            <w:vAlign w:val="center"/>
          </w:tcPr>
          <w:p w:rsidR="00E41034" w:rsidRPr="001C00CE" w:rsidRDefault="00E41034" w:rsidP="00E41034">
            <w:pPr>
              <w:jc w:val="center"/>
              <w:rPr>
                <w:rFonts w:ascii="Times New Roman" w:hAnsi="Times New Roman" w:cs="Times New Roman"/>
                <w:sz w:val="28"/>
                <w:szCs w:val="28"/>
                <w:lang w:val="en-US"/>
              </w:rPr>
            </w:pPr>
            <w:r w:rsidRPr="001C00CE">
              <w:rPr>
                <w:rFonts w:ascii="Times New Roman" w:hAnsi="Times New Roman" w:cs="Times New Roman"/>
                <w:sz w:val="28"/>
                <w:szCs w:val="28"/>
                <w:lang w:val="en-US"/>
              </w:rPr>
              <w:t>-20</w:t>
            </w:r>
          </w:p>
        </w:tc>
        <w:tc>
          <w:tcPr>
            <w:tcW w:w="1766" w:type="dxa"/>
            <w:vAlign w:val="center"/>
          </w:tcPr>
          <w:p w:rsidR="00E41034" w:rsidRPr="001C00CE" w:rsidRDefault="00E41034" w:rsidP="00E41034">
            <w:pPr>
              <w:jc w:val="center"/>
              <w:rPr>
                <w:rFonts w:ascii="Times New Roman" w:hAnsi="Times New Roman" w:cs="Times New Roman"/>
                <w:sz w:val="28"/>
                <w:szCs w:val="28"/>
                <w:lang w:val="en-US"/>
              </w:rPr>
            </w:pPr>
            <w:r w:rsidRPr="001C00CE">
              <w:rPr>
                <w:rFonts w:ascii="Times New Roman" w:hAnsi="Times New Roman" w:cs="Times New Roman"/>
                <w:sz w:val="28"/>
                <w:szCs w:val="28"/>
                <w:lang w:val="en-US"/>
              </w:rPr>
              <w:t>-40,00</w:t>
            </w:r>
          </w:p>
        </w:tc>
      </w:tr>
      <w:tr w:rsidR="00E41034" w:rsidRPr="001C00CE" w:rsidTr="00E41034">
        <w:tc>
          <w:tcPr>
            <w:tcW w:w="4077" w:type="dxa"/>
          </w:tcPr>
          <w:p w:rsidR="00E41034" w:rsidRPr="001C00CE" w:rsidRDefault="00E41034" w:rsidP="00EF5B17">
            <w:pPr>
              <w:rPr>
                <w:rFonts w:ascii="Times New Roman" w:hAnsi="Times New Roman" w:cs="Times New Roman"/>
                <w:sz w:val="28"/>
                <w:szCs w:val="28"/>
              </w:rPr>
            </w:pPr>
            <w:r w:rsidRPr="001C00CE">
              <w:rPr>
                <w:rFonts w:ascii="Times New Roman" w:hAnsi="Times New Roman" w:cs="Times New Roman"/>
                <w:sz w:val="28"/>
                <w:szCs w:val="28"/>
              </w:rPr>
              <w:t>6. Наличие собственных и долгосрочных заемных источников формирования оборотных средств</w:t>
            </w:r>
          </w:p>
        </w:tc>
        <w:tc>
          <w:tcPr>
            <w:tcW w:w="1842" w:type="dxa"/>
            <w:vAlign w:val="center"/>
          </w:tcPr>
          <w:p w:rsidR="00E41034" w:rsidRPr="001C00CE" w:rsidRDefault="00E41034" w:rsidP="009C05CF">
            <w:pPr>
              <w:jc w:val="center"/>
              <w:rPr>
                <w:rFonts w:ascii="Times New Roman" w:hAnsi="Times New Roman" w:cs="Times New Roman"/>
                <w:sz w:val="28"/>
                <w:szCs w:val="28"/>
              </w:rPr>
            </w:pPr>
          </w:p>
        </w:tc>
        <w:tc>
          <w:tcPr>
            <w:tcW w:w="1187" w:type="dxa"/>
            <w:vAlign w:val="center"/>
          </w:tcPr>
          <w:p w:rsidR="00E41034" w:rsidRPr="001C00CE" w:rsidRDefault="00E41034" w:rsidP="00E41034">
            <w:pPr>
              <w:jc w:val="center"/>
              <w:rPr>
                <w:rFonts w:ascii="Times New Roman" w:hAnsi="Times New Roman" w:cs="Times New Roman"/>
                <w:sz w:val="28"/>
                <w:szCs w:val="28"/>
                <w:lang w:val="en-US"/>
              </w:rPr>
            </w:pPr>
            <w:r w:rsidRPr="001C00CE">
              <w:rPr>
                <w:rFonts w:ascii="Times New Roman" w:hAnsi="Times New Roman" w:cs="Times New Roman"/>
                <w:sz w:val="28"/>
                <w:szCs w:val="28"/>
                <w:lang w:val="en-US"/>
              </w:rPr>
              <w:t>50</w:t>
            </w:r>
          </w:p>
        </w:tc>
        <w:tc>
          <w:tcPr>
            <w:tcW w:w="1257" w:type="dxa"/>
            <w:vAlign w:val="center"/>
          </w:tcPr>
          <w:p w:rsidR="00E41034" w:rsidRPr="001C00CE" w:rsidRDefault="00E41034" w:rsidP="00E41034">
            <w:pPr>
              <w:jc w:val="center"/>
              <w:rPr>
                <w:rFonts w:ascii="Times New Roman" w:hAnsi="Times New Roman" w:cs="Times New Roman"/>
                <w:sz w:val="28"/>
                <w:szCs w:val="28"/>
                <w:lang w:val="en-US"/>
              </w:rPr>
            </w:pPr>
            <w:r w:rsidRPr="001C00CE">
              <w:rPr>
                <w:rFonts w:ascii="Times New Roman" w:hAnsi="Times New Roman" w:cs="Times New Roman"/>
                <w:sz w:val="28"/>
                <w:szCs w:val="28"/>
                <w:lang w:val="en-US"/>
              </w:rPr>
              <w:t>10</w:t>
            </w:r>
          </w:p>
        </w:tc>
        <w:tc>
          <w:tcPr>
            <w:tcW w:w="1766" w:type="dxa"/>
            <w:vAlign w:val="center"/>
          </w:tcPr>
          <w:p w:rsidR="00E41034" w:rsidRPr="001C00CE" w:rsidRDefault="00E41034" w:rsidP="00E41034">
            <w:pPr>
              <w:jc w:val="center"/>
              <w:rPr>
                <w:rFonts w:ascii="Times New Roman" w:hAnsi="Times New Roman" w:cs="Times New Roman"/>
                <w:sz w:val="28"/>
                <w:szCs w:val="28"/>
                <w:lang w:val="en-US"/>
              </w:rPr>
            </w:pPr>
            <w:r w:rsidRPr="001C00CE">
              <w:rPr>
                <w:rFonts w:ascii="Times New Roman" w:hAnsi="Times New Roman" w:cs="Times New Roman"/>
                <w:sz w:val="28"/>
                <w:szCs w:val="28"/>
                <w:lang w:val="en-US"/>
              </w:rPr>
              <w:t>-40,00</w:t>
            </w:r>
          </w:p>
        </w:tc>
      </w:tr>
      <w:tr w:rsidR="00E41034" w:rsidRPr="001C00CE" w:rsidTr="00E41034">
        <w:tc>
          <w:tcPr>
            <w:tcW w:w="4077" w:type="dxa"/>
          </w:tcPr>
          <w:p w:rsidR="00E41034" w:rsidRPr="001C00CE" w:rsidRDefault="00E41034" w:rsidP="00EF5B17">
            <w:pPr>
              <w:rPr>
                <w:rFonts w:ascii="Times New Roman" w:hAnsi="Times New Roman" w:cs="Times New Roman"/>
                <w:sz w:val="28"/>
                <w:szCs w:val="28"/>
              </w:rPr>
            </w:pPr>
            <w:r w:rsidRPr="001C00CE">
              <w:rPr>
                <w:rFonts w:ascii="Times New Roman" w:hAnsi="Times New Roman" w:cs="Times New Roman"/>
                <w:sz w:val="28"/>
                <w:szCs w:val="28"/>
              </w:rPr>
              <w:t>7. Общая величина основных источников формирования запасов</w:t>
            </w:r>
          </w:p>
        </w:tc>
        <w:tc>
          <w:tcPr>
            <w:tcW w:w="1842" w:type="dxa"/>
            <w:vAlign w:val="center"/>
          </w:tcPr>
          <w:p w:rsidR="00E41034" w:rsidRPr="001C00CE" w:rsidRDefault="00E41034" w:rsidP="009C05CF">
            <w:pPr>
              <w:jc w:val="center"/>
              <w:rPr>
                <w:rFonts w:ascii="Times New Roman" w:hAnsi="Times New Roman" w:cs="Times New Roman"/>
                <w:sz w:val="28"/>
                <w:szCs w:val="28"/>
              </w:rPr>
            </w:pPr>
          </w:p>
        </w:tc>
        <w:tc>
          <w:tcPr>
            <w:tcW w:w="1187" w:type="dxa"/>
            <w:vAlign w:val="center"/>
          </w:tcPr>
          <w:p w:rsidR="00E41034" w:rsidRPr="001C00CE" w:rsidRDefault="00E41034" w:rsidP="00E41034">
            <w:pPr>
              <w:jc w:val="center"/>
              <w:rPr>
                <w:rFonts w:ascii="Times New Roman" w:hAnsi="Times New Roman" w:cs="Times New Roman"/>
                <w:sz w:val="28"/>
                <w:szCs w:val="28"/>
                <w:lang w:val="en-US"/>
              </w:rPr>
            </w:pPr>
            <w:r w:rsidRPr="001C00CE">
              <w:rPr>
                <w:rFonts w:ascii="Times New Roman" w:hAnsi="Times New Roman" w:cs="Times New Roman"/>
                <w:sz w:val="28"/>
                <w:szCs w:val="28"/>
                <w:lang w:val="en-US"/>
              </w:rPr>
              <w:t>230</w:t>
            </w:r>
          </w:p>
        </w:tc>
        <w:tc>
          <w:tcPr>
            <w:tcW w:w="1257" w:type="dxa"/>
            <w:vAlign w:val="center"/>
          </w:tcPr>
          <w:p w:rsidR="00E41034" w:rsidRPr="001C00CE" w:rsidRDefault="00E41034" w:rsidP="00E41034">
            <w:pPr>
              <w:jc w:val="center"/>
              <w:rPr>
                <w:rFonts w:ascii="Times New Roman" w:hAnsi="Times New Roman" w:cs="Times New Roman"/>
                <w:sz w:val="28"/>
                <w:szCs w:val="28"/>
                <w:lang w:val="en-US"/>
              </w:rPr>
            </w:pPr>
            <w:r w:rsidRPr="001C00CE">
              <w:rPr>
                <w:rFonts w:ascii="Times New Roman" w:hAnsi="Times New Roman" w:cs="Times New Roman"/>
                <w:sz w:val="28"/>
                <w:szCs w:val="28"/>
                <w:lang w:val="en-US"/>
              </w:rPr>
              <w:t>230</w:t>
            </w:r>
          </w:p>
        </w:tc>
        <w:tc>
          <w:tcPr>
            <w:tcW w:w="1766" w:type="dxa"/>
            <w:vAlign w:val="center"/>
          </w:tcPr>
          <w:p w:rsidR="00E41034" w:rsidRPr="001C00CE" w:rsidRDefault="00E41034" w:rsidP="00E41034">
            <w:pPr>
              <w:jc w:val="center"/>
              <w:rPr>
                <w:rFonts w:ascii="Times New Roman" w:hAnsi="Times New Roman" w:cs="Times New Roman"/>
                <w:sz w:val="28"/>
                <w:szCs w:val="28"/>
                <w:lang w:val="en-US"/>
              </w:rPr>
            </w:pPr>
            <w:r w:rsidRPr="001C00CE">
              <w:rPr>
                <w:rFonts w:ascii="Times New Roman" w:hAnsi="Times New Roman" w:cs="Times New Roman"/>
                <w:sz w:val="28"/>
                <w:szCs w:val="28"/>
                <w:lang w:val="en-US"/>
              </w:rPr>
              <w:t>0,00</w:t>
            </w:r>
          </w:p>
        </w:tc>
      </w:tr>
      <w:tr w:rsidR="00E41034" w:rsidRPr="001C00CE" w:rsidTr="00E41034">
        <w:tc>
          <w:tcPr>
            <w:tcW w:w="4077" w:type="dxa"/>
          </w:tcPr>
          <w:p w:rsidR="00E41034" w:rsidRPr="001C00CE" w:rsidRDefault="00E41034" w:rsidP="00EF5B17">
            <w:pPr>
              <w:rPr>
                <w:rFonts w:ascii="Times New Roman" w:hAnsi="Times New Roman" w:cs="Times New Roman"/>
                <w:sz w:val="28"/>
                <w:szCs w:val="28"/>
              </w:rPr>
            </w:pPr>
            <w:r w:rsidRPr="001C00CE">
              <w:rPr>
                <w:rFonts w:ascii="Times New Roman" w:hAnsi="Times New Roman" w:cs="Times New Roman"/>
                <w:sz w:val="28"/>
                <w:szCs w:val="28"/>
              </w:rPr>
              <w:t>8. Коэффициент маневренности</w:t>
            </w:r>
          </w:p>
        </w:tc>
        <w:tc>
          <w:tcPr>
            <w:tcW w:w="1842" w:type="dxa"/>
            <w:vAlign w:val="center"/>
          </w:tcPr>
          <w:p w:rsidR="00E41034" w:rsidRPr="001C00CE" w:rsidRDefault="00E41034" w:rsidP="009C05CF">
            <w:pPr>
              <w:jc w:val="center"/>
              <w:rPr>
                <w:rFonts w:ascii="Times New Roman" w:hAnsi="Times New Roman" w:cs="Times New Roman"/>
                <w:sz w:val="28"/>
                <w:szCs w:val="28"/>
              </w:rPr>
            </w:pPr>
            <w:r w:rsidRPr="001C00CE">
              <w:rPr>
                <w:rFonts w:ascii="Times New Roman" w:hAnsi="Times New Roman" w:cs="Times New Roman"/>
                <w:sz w:val="28"/>
                <w:szCs w:val="28"/>
              </w:rPr>
              <w:t>≈0,5</w:t>
            </w:r>
          </w:p>
        </w:tc>
        <w:tc>
          <w:tcPr>
            <w:tcW w:w="1187" w:type="dxa"/>
            <w:vAlign w:val="center"/>
          </w:tcPr>
          <w:p w:rsidR="00E41034" w:rsidRPr="001C00CE" w:rsidRDefault="00E41034" w:rsidP="00E41034">
            <w:pPr>
              <w:jc w:val="center"/>
              <w:rPr>
                <w:rFonts w:ascii="Times New Roman" w:hAnsi="Times New Roman" w:cs="Times New Roman"/>
                <w:sz w:val="28"/>
                <w:szCs w:val="28"/>
                <w:lang w:val="en-US"/>
              </w:rPr>
            </w:pPr>
            <w:r w:rsidRPr="001C00CE">
              <w:rPr>
                <w:rFonts w:ascii="Times New Roman" w:hAnsi="Times New Roman" w:cs="Times New Roman"/>
                <w:sz w:val="28"/>
                <w:szCs w:val="28"/>
                <w:lang w:val="en-US"/>
              </w:rPr>
              <w:t>0,09</w:t>
            </w:r>
          </w:p>
        </w:tc>
        <w:tc>
          <w:tcPr>
            <w:tcW w:w="1257" w:type="dxa"/>
            <w:vAlign w:val="center"/>
          </w:tcPr>
          <w:p w:rsidR="00E41034" w:rsidRPr="001C00CE" w:rsidRDefault="00E41034" w:rsidP="00E41034">
            <w:pPr>
              <w:jc w:val="center"/>
              <w:rPr>
                <w:rFonts w:ascii="Times New Roman" w:hAnsi="Times New Roman" w:cs="Times New Roman"/>
                <w:sz w:val="28"/>
                <w:szCs w:val="28"/>
                <w:lang w:val="en-US"/>
              </w:rPr>
            </w:pPr>
            <w:r w:rsidRPr="001C00CE">
              <w:rPr>
                <w:rFonts w:ascii="Times New Roman" w:hAnsi="Times New Roman" w:cs="Times New Roman"/>
                <w:sz w:val="28"/>
                <w:szCs w:val="28"/>
                <w:lang w:val="en-US"/>
              </w:rPr>
              <w:t>-0,08</w:t>
            </w:r>
          </w:p>
        </w:tc>
        <w:tc>
          <w:tcPr>
            <w:tcW w:w="1766" w:type="dxa"/>
            <w:vAlign w:val="center"/>
          </w:tcPr>
          <w:p w:rsidR="00E41034" w:rsidRPr="001C00CE" w:rsidRDefault="00E41034" w:rsidP="00E41034">
            <w:pPr>
              <w:jc w:val="center"/>
              <w:rPr>
                <w:rFonts w:ascii="Times New Roman" w:hAnsi="Times New Roman" w:cs="Times New Roman"/>
                <w:sz w:val="28"/>
                <w:szCs w:val="28"/>
                <w:lang w:val="en-US"/>
              </w:rPr>
            </w:pPr>
            <w:r w:rsidRPr="001C00CE">
              <w:rPr>
                <w:rFonts w:ascii="Times New Roman" w:hAnsi="Times New Roman" w:cs="Times New Roman"/>
                <w:sz w:val="28"/>
                <w:szCs w:val="28"/>
                <w:lang w:val="en-US"/>
              </w:rPr>
              <w:t>-0,17</w:t>
            </w:r>
          </w:p>
        </w:tc>
      </w:tr>
      <w:tr w:rsidR="00E41034" w:rsidRPr="001C00CE" w:rsidTr="00E41034">
        <w:tc>
          <w:tcPr>
            <w:tcW w:w="4077" w:type="dxa"/>
          </w:tcPr>
          <w:p w:rsidR="00E41034" w:rsidRPr="001C00CE" w:rsidRDefault="00E41034" w:rsidP="00EF5B17">
            <w:pPr>
              <w:rPr>
                <w:rFonts w:ascii="Times New Roman" w:hAnsi="Times New Roman" w:cs="Times New Roman"/>
                <w:sz w:val="28"/>
                <w:szCs w:val="28"/>
              </w:rPr>
            </w:pPr>
            <w:r w:rsidRPr="001C00CE">
              <w:rPr>
                <w:rFonts w:ascii="Times New Roman" w:hAnsi="Times New Roman" w:cs="Times New Roman"/>
                <w:sz w:val="28"/>
                <w:szCs w:val="28"/>
              </w:rPr>
              <w:t>9. Коэффициент обеспеченности собственными оборотными средствами</w:t>
            </w:r>
          </w:p>
        </w:tc>
        <w:tc>
          <w:tcPr>
            <w:tcW w:w="1842" w:type="dxa"/>
            <w:vAlign w:val="center"/>
          </w:tcPr>
          <w:p w:rsidR="00E41034" w:rsidRPr="001C00CE" w:rsidRDefault="00E41034" w:rsidP="009C05CF">
            <w:pPr>
              <w:jc w:val="center"/>
              <w:rPr>
                <w:rFonts w:ascii="Times New Roman" w:hAnsi="Times New Roman" w:cs="Times New Roman"/>
                <w:sz w:val="28"/>
                <w:szCs w:val="28"/>
              </w:rPr>
            </w:pPr>
            <w:r w:rsidRPr="001C00CE">
              <w:rPr>
                <w:rFonts w:ascii="Times New Roman" w:hAnsi="Times New Roman" w:cs="Times New Roman"/>
                <w:sz w:val="28"/>
                <w:szCs w:val="28"/>
              </w:rPr>
              <w:t>≥0,6</w:t>
            </w:r>
            <m:oMath>
              <m:r>
                <w:rPr>
                  <w:rFonts w:ascii="Cambria Math" w:hAnsi="Cambria Math" w:cs="Times New Roman"/>
                  <w:sz w:val="28"/>
                  <w:szCs w:val="28"/>
                </w:rPr>
                <m:t>÷</m:t>
              </m:r>
            </m:oMath>
            <w:r w:rsidRPr="001C00CE">
              <w:rPr>
                <w:rFonts w:ascii="Times New Roman" w:eastAsiaTheme="minorEastAsia" w:hAnsi="Times New Roman" w:cs="Times New Roman"/>
                <w:sz w:val="28"/>
                <w:szCs w:val="28"/>
              </w:rPr>
              <w:t>0,8</w:t>
            </w:r>
          </w:p>
        </w:tc>
        <w:tc>
          <w:tcPr>
            <w:tcW w:w="1187" w:type="dxa"/>
            <w:vAlign w:val="center"/>
          </w:tcPr>
          <w:p w:rsidR="00E41034" w:rsidRPr="001C00CE" w:rsidRDefault="00E41034" w:rsidP="00E41034">
            <w:pPr>
              <w:jc w:val="center"/>
              <w:rPr>
                <w:rFonts w:ascii="Times New Roman" w:hAnsi="Times New Roman" w:cs="Times New Roman"/>
                <w:sz w:val="28"/>
                <w:szCs w:val="28"/>
                <w:lang w:val="en-US"/>
              </w:rPr>
            </w:pPr>
            <w:r w:rsidRPr="001C00CE">
              <w:rPr>
                <w:rFonts w:ascii="Times New Roman" w:hAnsi="Times New Roman" w:cs="Times New Roman"/>
                <w:sz w:val="28"/>
                <w:szCs w:val="28"/>
                <w:lang w:val="en-US"/>
              </w:rPr>
              <w:t>0,0645</w:t>
            </w:r>
          </w:p>
        </w:tc>
        <w:tc>
          <w:tcPr>
            <w:tcW w:w="1257" w:type="dxa"/>
            <w:vAlign w:val="center"/>
          </w:tcPr>
          <w:p w:rsidR="00E41034" w:rsidRPr="001C00CE" w:rsidRDefault="00E41034" w:rsidP="00E41034">
            <w:pPr>
              <w:jc w:val="center"/>
              <w:rPr>
                <w:rFonts w:ascii="Times New Roman" w:hAnsi="Times New Roman" w:cs="Times New Roman"/>
                <w:sz w:val="28"/>
                <w:szCs w:val="28"/>
                <w:lang w:val="en-US"/>
              </w:rPr>
            </w:pPr>
            <w:r w:rsidRPr="001C00CE">
              <w:rPr>
                <w:rFonts w:ascii="Times New Roman" w:hAnsi="Times New Roman" w:cs="Times New Roman"/>
                <w:sz w:val="28"/>
                <w:szCs w:val="28"/>
                <w:lang w:val="en-US"/>
              </w:rPr>
              <w:t>-0,0606</w:t>
            </w:r>
          </w:p>
        </w:tc>
        <w:tc>
          <w:tcPr>
            <w:tcW w:w="1766" w:type="dxa"/>
            <w:vAlign w:val="center"/>
          </w:tcPr>
          <w:p w:rsidR="00E41034" w:rsidRPr="001C00CE" w:rsidRDefault="00E41034" w:rsidP="00E41034">
            <w:pPr>
              <w:jc w:val="center"/>
              <w:rPr>
                <w:rFonts w:ascii="Times New Roman" w:hAnsi="Times New Roman" w:cs="Times New Roman"/>
                <w:sz w:val="28"/>
                <w:szCs w:val="28"/>
                <w:lang w:val="en-US"/>
              </w:rPr>
            </w:pPr>
            <w:r w:rsidRPr="001C00CE">
              <w:rPr>
                <w:rFonts w:ascii="Times New Roman" w:hAnsi="Times New Roman" w:cs="Times New Roman"/>
                <w:sz w:val="28"/>
                <w:szCs w:val="28"/>
                <w:lang w:val="en-US"/>
              </w:rPr>
              <w:t>-0,13</w:t>
            </w:r>
          </w:p>
        </w:tc>
      </w:tr>
      <w:tr w:rsidR="00E41034" w:rsidRPr="001C00CE" w:rsidTr="00E41034">
        <w:tc>
          <w:tcPr>
            <w:tcW w:w="4077" w:type="dxa"/>
          </w:tcPr>
          <w:p w:rsidR="00E41034" w:rsidRPr="001C00CE" w:rsidRDefault="00E41034" w:rsidP="00EF5B17">
            <w:pPr>
              <w:rPr>
                <w:rFonts w:ascii="Times New Roman" w:hAnsi="Times New Roman" w:cs="Times New Roman"/>
                <w:sz w:val="28"/>
                <w:szCs w:val="28"/>
              </w:rPr>
            </w:pPr>
            <w:r w:rsidRPr="001C00CE">
              <w:rPr>
                <w:rFonts w:ascii="Times New Roman" w:hAnsi="Times New Roman" w:cs="Times New Roman"/>
                <w:sz w:val="28"/>
                <w:szCs w:val="28"/>
              </w:rPr>
              <w:t>10. Излишек собственных оборотных средств для формирования запасов</w:t>
            </w:r>
          </w:p>
        </w:tc>
        <w:tc>
          <w:tcPr>
            <w:tcW w:w="1842" w:type="dxa"/>
            <w:vAlign w:val="center"/>
          </w:tcPr>
          <w:p w:rsidR="00E41034" w:rsidRPr="001C00CE" w:rsidRDefault="00E41034" w:rsidP="009C05CF">
            <w:pPr>
              <w:jc w:val="center"/>
              <w:rPr>
                <w:rFonts w:ascii="Times New Roman" w:hAnsi="Times New Roman" w:cs="Times New Roman"/>
                <w:sz w:val="28"/>
                <w:szCs w:val="28"/>
              </w:rPr>
            </w:pPr>
            <w:r w:rsidRPr="001C00CE">
              <w:rPr>
                <w:rFonts w:ascii="Times New Roman" w:hAnsi="Times New Roman" w:cs="Times New Roman"/>
                <w:sz w:val="28"/>
                <w:szCs w:val="28"/>
              </w:rPr>
              <w:t>+</w:t>
            </w:r>
          </w:p>
        </w:tc>
        <w:tc>
          <w:tcPr>
            <w:tcW w:w="1187" w:type="dxa"/>
            <w:vAlign w:val="center"/>
          </w:tcPr>
          <w:p w:rsidR="00E41034" w:rsidRPr="001C00CE" w:rsidRDefault="00E41034" w:rsidP="00E41034">
            <w:pPr>
              <w:jc w:val="center"/>
              <w:rPr>
                <w:rFonts w:ascii="Times New Roman" w:hAnsi="Times New Roman" w:cs="Times New Roman"/>
                <w:sz w:val="28"/>
                <w:szCs w:val="28"/>
                <w:lang w:val="en-US"/>
              </w:rPr>
            </w:pPr>
            <w:r w:rsidRPr="001C00CE">
              <w:rPr>
                <w:rFonts w:ascii="Times New Roman" w:hAnsi="Times New Roman" w:cs="Times New Roman"/>
                <w:sz w:val="28"/>
                <w:szCs w:val="28"/>
                <w:lang w:val="en-US"/>
              </w:rPr>
              <w:t>-190</w:t>
            </w:r>
          </w:p>
        </w:tc>
        <w:tc>
          <w:tcPr>
            <w:tcW w:w="1257" w:type="dxa"/>
            <w:vAlign w:val="center"/>
          </w:tcPr>
          <w:p w:rsidR="00E41034" w:rsidRPr="001C00CE" w:rsidRDefault="00E41034" w:rsidP="00E41034">
            <w:pPr>
              <w:jc w:val="center"/>
              <w:rPr>
                <w:rFonts w:ascii="Times New Roman" w:hAnsi="Times New Roman" w:cs="Times New Roman"/>
                <w:sz w:val="28"/>
                <w:szCs w:val="28"/>
                <w:lang w:val="en-US"/>
              </w:rPr>
            </w:pPr>
            <w:r w:rsidRPr="001C00CE">
              <w:rPr>
                <w:rFonts w:ascii="Times New Roman" w:hAnsi="Times New Roman" w:cs="Times New Roman"/>
                <w:sz w:val="28"/>
                <w:szCs w:val="28"/>
                <w:lang w:val="en-US"/>
              </w:rPr>
              <w:t>-240</w:t>
            </w:r>
          </w:p>
        </w:tc>
        <w:tc>
          <w:tcPr>
            <w:tcW w:w="1766" w:type="dxa"/>
            <w:vAlign w:val="center"/>
          </w:tcPr>
          <w:p w:rsidR="00E41034" w:rsidRPr="001C00CE" w:rsidRDefault="00E41034" w:rsidP="00E41034">
            <w:pPr>
              <w:jc w:val="center"/>
              <w:rPr>
                <w:rFonts w:ascii="Times New Roman" w:hAnsi="Times New Roman" w:cs="Times New Roman"/>
                <w:sz w:val="28"/>
                <w:szCs w:val="28"/>
                <w:lang w:val="en-US"/>
              </w:rPr>
            </w:pPr>
            <w:r w:rsidRPr="001C00CE">
              <w:rPr>
                <w:rFonts w:ascii="Times New Roman" w:hAnsi="Times New Roman" w:cs="Times New Roman"/>
                <w:sz w:val="28"/>
                <w:szCs w:val="28"/>
                <w:lang w:val="en-US"/>
              </w:rPr>
              <w:t>-50,00</w:t>
            </w:r>
          </w:p>
        </w:tc>
      </w:tr>
    </w:tbl>
    <w:p w:rsidR="00EF5B17" w:rsidRDefault="00EF5B17" w:rsidP="00EF5B17">
      <w:pPr>
        <w:shd w:val="clear" w:color="auto" w:fill="FFFFFF"/>
        <w:spacing w:after="0" w:line="360" w:lineRule="auto"/>
        <w:ind w:firstLine="709"/>
        <w:jc w:val="both"/>
        <w:rPr>
          <w:rFonts w:ascii="Times New Roman" w:hAnsi="Times New Roman" w:cs="Times New Roman"/>
          <w:sz w:val="28"/>
          <w:szCs w:val="28"/>
        </w:rPr>
      </w:pPr>
    </w:p>
    <w:p w:rsidR="00FA1D6D" w:rsidRPr="001C00CE" w:rsidRDefault="00FA1D6D" w:rsidP="00EF5B17">
      <w:pPr>
        <w:shd w:val="clear" w:color="auto" w:fill="FFFFFF"/>
        <w:spacing w:after="0" w:line="360" w:lineRule="auto"/>
        <w:ind w:firstLine="709"/>
        <w:jc w:val="both"/>
        <w:rPr>
          <w:rFonts w:ascii="Times New Roman" w:hAnsi="Times New Roman" w:cs="Times New Roman"/>
          <w:sz w:val="28"/>
          <w:szCs w:val="28"/>
        </w:rPr>
      </w:pPr>
    </w:p>
    <w:p w:rsidR="005F47A7" w:rsidRPr="001C00CE" w:rsidRDefault="005F47A7" w:rsidP="00867CDF">
      <w:pPr>
        <w:shd w:val="clear" w:color="auto" w:fill="FFFFFF"/>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lastRenderedPageBreak/>
        <w:t>ВЫВОД:</w:t>
      </w:r>
    </w:p>
    <w:p w:rsidR="00EF5B17" w:rsidRPr="001C00CE" w:rsidRDefault="00605A42" w:rsidP="00867CDF">
      <w:pPr>
        <w:shd w:val="clear" w:color="auto" w:fill="FFFFFF"/>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Результаты расчетов показывают, что предприятие зависимо от внешних источников финансирования – коэффициент соотношения заемных и собственных средств и на начало и на конец периода превышает единицу, к тому же динамика этого коэффициента положительна, что свидетельствует об увеличении зависимости деятельности предприятия от заемных средств.</w:t>
      </w:r>
    </w:p>
    <w:p w:rsidR="00605A42" w:rsidRPr="001C00CE" w:rsidRDefault="00605A42" w:rsidP="00867CDF">
      <w:pPr>
        <w:shd w:val="clear" w:color="auto" w:fill="FFFFFF"/>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Большую зависимость от привлече</w:t>
      </w:r>
      <w:r w:rsidR="00814D79" w:rsidRPr="001C00CE">
        <w:rPr>
          <w:rFonts w:ascii="Times New Roman" w:hAnsi="Times New Roman" w:cs="Times New Roman"/>
          <w:sz w:val="28"/>
          <w:szCs w:val="28"/>
        </w:rPr>
        <w:t>нного капитала также подтверждае</w:t>
      </w:r>
      <w:r w:rsidRPr="001C00CE">
        <w:rPr>
          <w:rFonts w:ascii="Times New Roman" w:hAnsi="Times New Roman" w:cs="Times New Roman"/>
          <w:sz w:val="28"/>
          <w:szCs w:val="28"/>
        </w:rPr>
        <w:t>т коэффициент автономии, который ниже норматива.</w:t>
      </w:r>
      <w:r w:rsidR="00814D79" w:rsidRPr="001C00CE">
        <w:rPr>
          <w:rFonts w:ascii="Times New Roman" w:hAnsi="Times New Roman" w:cs="Times New Roman"/>
          <w:sz w:val="28"/>
          <w:szCs w:val="28"/>
        </w:rPr>
        <w:t xml:space="preserve"> Значение коэффициента концентрации заемного капитала также свидетельствует то, что у организации больше займов, чем собственных средств.</w:t>
      </w:r>
    </w:p>
    <w:p w:rsidR="00814D79" w:rsidRPr="001C00CE" w:rsidRDefault="00814D79" w:rsidP="00867CDF">
      <w:pPr>
        <w:shd w:val="clear" w:color="auto" w:fill="FFFFFF"/>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Коэффициент долгосрочного привлечения заемных средств показывает, что величина долгосрочных займов меньше величины собственных средств, и долгосрочные займы могут быть покрыты собственными источниками.</w:t>
      </w:r>
    </w:p>
    <w:p w:rsidR="00814D79" w:rsidRPr="001C00CE" w:rsidRDefault="00814D79" w:rsidP="00867CDF">
      <w:pPr>
        <w:shd w:val="clear" w:color="auto" w:fill="FFFFFF"/>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Величина собственных оборотных средств на начало периода положительна, а на конец периода – отрицательна. Это говорит о том, что на конец периода предприятие не в состоянии заниматься основной деятельностью без привлечения заемных средств, следовательно, оно финансово не устойчиво.</w:t>
      </w:r>
    </w:p>
    <w:p w:rsidR="00814D79" w:rsidRPr="001C00CE" w:rsidRDefault="00814D79" w:rsidP="00867CDF">
      <w:pPr>
        <w:shd w:val="clear" w:color="auto" w:fill="FFFFFF"/>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 xml:space="preserve">Наличие собственных и долгосрочных заемных </w:t>
      </w:r>
      <w:r w:rsidR="009D11C9" w:rsidRPr="001C00CE">
        <w:rPr>
          <w:rFonts w:ascii="Times New Roman" w:hAnsi="Times New Roman" w:cs="Times New Roman"/>
          <w:sz w:val="28"/>
          <w:szCs w:val="28"/>
        </w:rPr>
        <w:t xml:space="preserve">источников формирования оборотных средств и </w:t>
      </w:r>
      <w:proofErr w:type="gramStart"/>
      <w:r w:rsidR="009D11C9" w:rsidRPr="001C00CE">
        <w:rPr>
          <w:rFonts w:ascii="Times New Roman" w:hAnsi="Times New Roman" w:cs="Times New Roman"/>
          <w:sz w:val="28"/>
          <w:szCs w:val="28"/>
        </w:rPr>
        <w:t>на начало</w:t>
      </w:r>
      <w:proofErr w:type="gramEnd"/>
      <w:r w:rsidR="009D11C9" w:rsidRPr="001C00CE">
        <w:rPr>
          <w:rFonts w:ascii="Times New Roman" w:hAnsi="Times New Roman" w:cs="Times New Roman"/>
          <w:sz w:val="28"/>
          <w:szCs w:val="28"/>
        </w:rPr>
        <w:t xml:space="preserve"> и на конец периода положительна, следовательно, предприятие может сформировать оборотные активы за счет собственных источников и долгосрочных займов. Привлечение долгосрочных займов особенно актуально на конец периода – именно благодаря привлечению долгосрочных займов предприятие получает возможность сформировать оборотные активы.</w:t>
      </w:r>
    </w:p>
    <w:p w:rsidR="009D11C9" w:rsidRPr="001C00CE" w:rsidRDefault="009D11C9" w:rsidP="00867CDF">
      <w:pPr>
        <w:shd w:val="clear" w:color="auto" w:fill="FFFFFF"/>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Общая величина основных источников формирования запасов одинакова на начало и на конец периода, ее величина положительна. Предприятие может вести свою деятельность. Можно предположить, что большая доля вновь привлеченного заемного капитала была использована предприятием на формирование (приобретение/обновление/модернизацию) основных фондов, что способствовало ухудшению показателей финансовой устойчивости, ликвидности и увеличению зависимости от кредиторов.</w:t>
      </w:r>
    </w:p>
    <w:p w:rsidR="009D11C9" w:rsidRPr="001C00CE" w:rsidRDefault="009D11C9" w:rsidP="00867CDF">
      <w:pPr>
        <w:shd w:val="clear" w:color="auto" w:fill="FFFFFF"/>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lastRenderedPageBreak/>
        <w:t xml:space="preserve">Коэффициент маневренности на начало года был низок, а на конец периода стал отрицателен из-за недостаточности собственных средств для покрытия величины </w:t>
      </w:r>
      <w:proofErr w:type="spellStart"/>
      <w:r w:rsidRPr="001C00CE">
        <w:rPr>
          <w:rFonts w:ascii="Times New Roman" w:hAnsi="Times New Roman" w:cs="Times New Roman"/>
          <w:sz w:val="28"/>
          <w:szCs w:val="28"/>
        </w:rPr>
        <w:t>внеоборотных</w:t>
      </w:r>
      <w:proofErr w:type="spellEnd"/>
      <w:r w:rsidRPr="001C00CE">
        <w:rPr>
          <w:rFonts w:ascii="Times New Roman" w:hAnsi="Times New Roman" w:cs="Times New Roman"/>
          <w:sz w:val="28"/>
          <w:szCs w:val="28"/>
        </w:rPr>
        <w:t xml:space="preserve"> активов. Данный факт свидетельствует об увеличении зависимости предприятия от кредиторов и его финансовой неустойчивости. Предприятие не сможет расплатиться в срок по своим займам и долгам, потому что его собственный капитал сосредоточен в самых неликвидных активах.</w:t>
      </w:r>
    </w:p>
    <w:p w:rsidR="009D11C9" w:rsidRPr="001C00CE" w:rsidRDefault="009D11C9" w:rsidP="00867CDF">
      <w:pPr>
        <w:shd w:val="clear" w:color="auto" w:fill="FFFFFF"/>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 xml:space="preserve">Значение коэффициента обеспеченности собственными оборотными средствами </w:t>
      </w:r>
      <w:r w:rsidR="005718CC" w:rsidRPr="001C00CE">
        <w:rPr>
          <w:rFonts w:ascii="Times New Roman" w:hAnsi="Times New Roman" w:cs="Times New Roman"/>
          <w:sz w:val="28"/>
          <w:szCs w:val="28"/>
        </w:rPr>
        <w:t>ниже нормы на начало периода и на конец. На конец периода оно отрицательно, что в очередной раз подтверждает финансовую неустойчивость анализируемого предприятия, низкую ликвидность его активов, зависимость от заменых источников формирования оборотных средств.</w:t>
      </w:r>
    </w:p>
    <w:p w:rsidR="005718CC" w:rsidRPr="001C00CE" w:rsidRDefault="005718CC" w:rsidP="00867CDF">
      <w:pPr>
        <w:shd w:val="clear" w:color="auto" w:fill="FFFFFF"/>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 xml:space="preserve">Финансовую неустойчивость предприятия также подтверждает общий недостаток собственных средств для формирования запасов, и отрицательная динамика этого показателя, </w:t>
      </w:r>
      <w:proofErr w:type="spellStart"/>
      <w:r w:rsidRPr="001C00CE">
        <w:rPr>
          <w:rFonts w:ascii="Times New Roman" w:hAnsi="Times New Roman" w:cs="Times New Roman"/>
          <w:sz w:val="28"/>
          <w:szCs w:val="28"/>
        </w:rPr>
        <w:t>т.е</w:t>
      </w:r>
      <w:proofErr w:type="spellEnd"/>
      <w:r w:rsidRPr="001C00CE">
        <w:rPr>
          <w:rFonts w:ascii="Times New Roman" w:hAnsi="Times New Roman" w:cs="Times New Roman"/>
          <w:sz w:val="28"/>
          <w:szCs w:val="28"/>
        </w:rPr>
        <w:t xml:space="preserve"> на конец периода </w:t>
      </w:r>
      <w:r w:rsidR="005F47A7" w:rsidRPr="001C00CE">
        <w:rPr>
          <w:rFonts w:ascii="Times New Roman" w:hAnsi="Times New Roman" w:cs="Times New Roman"/>
          <w:sz w:val="28"/>
          <w:szCs w:val="28"/>
        </w:rPr>
        <w:t>предприятие стало еще больше зависимо от сторонних инвесторов.</w:t>
      </w:r>
    </w:p>
    <w:p w:rsidR="005F47A7" w:rsidRPr="001C00CE" w:rsidRDefault="005F47A7" w:rsidP="00867CDF">
      <w:pPr>
        <w:shd w:val="clear" w:color="auto" w:fill="FFFFFF"/>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Комплексная оценка показателей финансового состояния предприятия характеризует состояние анализируемой организации, как финансово не устойчивое и на начало и на конец периода. Предприятие вынуждено для формирования запасов использовать и собственные средства и долгосрочные и краткосрочные займы. При этом следует отметить отрицательную динамику финансовой устойчивости предприятия, т.е. на конец периода ситуация ухудшилась.</w:t>
      </w:r>
    </w:p>
    <w:p w:rsidR="00605A42" w:rsidRDefault="00605A42" w:rsidP="00867CDF">
      <w:pPr>
        <w:shd w:val="clear" w:color="auto" w:fill="FFFFFF"/>
        <w:spacing w:after="0" w:line="360" w:lineRule="auto"/>
        <w:ind w:firstLine="709"/>
        <w:jc w:val="both"/>
        <w:rPr>
          <w:rFonts w:ascii="Times New Roman" w:hAnsi="Times New Roman" w:cs="Times New Roman"/>
          <w:sz w:val="28"/>
          <w:szCs w:val="28"/>
        </w:rPr>
      </w:pPr>
    </w:p>
    <w:p w:rsidR="00FA1D6D" w:rsidRDefault="00FA1D6D" w:rsidP="00867CDF">
      <w:pPr>
        <w:shd w:val="clear" w:color="auto" w:fill="FFFFFF"/>
        <w:spacing w:after="0" w:line="360" w:lineRule="auto"/>
        <w:ind w:firstLine="709"/>
        <w:jc w:val="both"/>
        <w:rPr>
          <w:rFonts w:ascii="Times New Roman" w:hAnsi="Times New Roman" w:cs="Times New Roman"/>
          <w:sz w:val="28"/>
          <w:szCs w:val="28"/>
        </w:rPr>
      </w:pPr>
    </w:p>
    <w:p w:rsidR="00FA1D6D" w:rsidRDefault="00FA1D6D" w:rsidP="00867CDF">
      <w:pPr>
        <w:shd w:val="clear" w:color="auto" w:fill="FFFFFF"/>
        <w:spacing w:after="0" w:line="360" w:lineRule="auto"/>
        <w:ind w:firstLine="709"/>
        <w:jc w:val="both"/>
        <w:rPr>
          <w:rFonts w:ascii="Times New Roman" w:hAnsi="Times New Roman" w:cs="Times New Roman"/>
          <w:sz w:val="28"/>
          <w:szCs w:val="28"/>
        </w:rPr>
      </w:pPr>
    </w:p>
    <w:p w:rsidR="00FA1D6D" w:rsidRDefault="00FA1D6D" w:rsidP="00867CDF">
      <w:pPr>
        <w:shd w:val="clear" w:color="auto" w:fill="FFFFFF"/>
        <w:spacing w:after="0" w:line="360" w:lineRule="auto"/>
        <w:ind w:firstLine="709"/>
        <w:jc w:val="both"/>
        <w:rPr>
          <w:rFonts w:ascii="Times New Roman" w:hAnsi="Times New Roman" w:cs="Times New Roman"/>
          <w:sz w:val="28"/>
          <w:szCs w:val="28"/>
        </w:rPr>
      </w:pPr>
    </w:p>
    <w:p w:rsidR="00FA1D6D" w:rsidRDefault="00FA1D6D" w:rsidP="00867CDF">
      <w:pPr>
        <w:shd w:val="clear" w:color="auto" w:fill="FFFFFF"/>
        <w:spacing w:after="0" w:line="360" w:lineRule="auto"/>
        <w:ind w:firstLine="709"/>
        <w:jc w:val="both"/>
        <w:rPr>
          <w:rFonts w:ascii="Times New Roman" w:hAnsi="Times New Roman" w:cs="Times New Roman"/>
          <w:sz w:val="28"/>
          <w:szCs w:val="28"/>
        </w:rPr>
      </w:pPr>
    </w:p>
    <w:p w:rsidR="00FA1D6D" w:rsidRDefault="00FA1D6D" w:rsidP="00867CDF">
      <w:pPr>
        <w:shd w:val="clear" w:color="auto" w:fill="FFFFFF"/>
        <w:spacing w:after="0" w:line="360" w:lineRule="auto"/>
        <w:ind w:firstLine="709"/>
        <w:jc w:val="both"/>
        <w:rPr>
          <w:rFonts w:ascii="Times New Roman" w:hAnsi="Times New Roman" w:cs="Times New Roman"/>
          <w:sz w:val="28"/>
          <w:szCs w:val="28"/>
        </w:rPr>
      </w:pPr>
    </w:p>
    <w:p w:rsidR="00FA1D6D" w:rsidRPr="001C00CE" w:rsidRDefault="00FA1D6D" w:rsidP="00867CDF">
      <w:pPr>
        <w:shd w:val="clear" w:color="auto" w:fill="FFFFFF"/>
        <w:spacing w:after="0" w:line="360" w:lineRule="auto"/>
        <w:ind w:firstLine="709"/>
        <w:jc w:val="both"/>
        <w:rPr>
          <w:rFonts w:ascii="Times New Roman" w:hAnsi="Times New Roman" w:cs="Times New Roman"/>
          <w:sz w:val="28"/>
          <w:szCs w:val="28"/>
        </w:rPr>
      </w:pPr>
    </w:p>
    <w:p w:rsidR="000E4FFE" w:rsidRPr="001C00CE" w:rsidRDefault="000E4FFE" w:rsidP="000E4FFE">
      <w:pPr>
        <w:autoSpaceDE w:val="0"/>
        <w:autoSpaceDN w:val="0"/>
        <w:adjustRightInd w:val="0"/>
        <w:spacing w:after="0" w:line="360" w:lineRule="auto"/>
        <w:jc w:val="both"/>
        <w:rPr>
          <w:rFonts w:ascii="Times New Roman" w:hAnsi="Times New Roman" w:cs="Times New Roman"/>
          <w:sz w:val="28"/>
          <w:szCs w:val="28"/>
        </w:rPr>
      </w:pPr>
      <w:r w:rsidRPr="001C00CE">
        <w:rPr>
          <w:rFonts w:ascii="Times New Roman" w:hAnsi="Times New Roman" w:cs="Times New Roman"/>
          <w:bCs/>
          <w:iCs/>
          <w:sz w:val="28"/>
          <w:szCs w:val="28"/>
        </w:rPr>
        <w:lastRenderedPageBreak/>
        <w:t>Задание 3.5</w:t>
      </w:r>
      <w:r w:rsidRPr="001C00CE">
        <w:rPr>
          <w:rFonts w:ascii="Times New Roman" w:hAnsi="Times New Roman" w:cs="Times New Roman"/>
          <w:iCs/>
          <w:sz w:val="28"/>
          <w:szCs w:val="28"/>
        </w:rPr>
        <w:t xml:space="preserve">. </w:t>
      </w:r>
      <w:r w:rsidRPr="001C00CE">
        <w:rPr>
          <w:rFonts w:ascii="Times New Roman" w:hAnsi="Times New Roman" w:cs="Times New Roman"/>
          <w:sz w:val="28"/>
          <w:szCs w:val="28"/>
        </w:rPr>
        <w:t xml:space="preserve">Дать определение </w:t>
      </w:r>
      <w:r w:rsidRPr="001C00CE">
        <w:rPr>
          <w:rFonts w:ascii="Times New Roman" w:hAnsi="Times New Roman" w:cs="Times New Roman"/>
          <w:iCs/>
          <w:sz w:val="28"/>
          <w:szCs w:val="28"/>
        </w:rPr>
        <w:t xml:space="preserve">деловой активности предприятия. </w:t>
      </w:r>
      <w:r w:rsidRPr="001C00CE">
        <w:rPr>
          <w:rFonts w:ascii="Times New Roman" w:hAnsi="Times New Roman" w:cs="Times New Roman"/>
          <w:sz w:val="28"/>
          <w:szCs w:val="28"/>
        </w:rPr>
        <w:t>Раскрыть методику расчета показателей деловой активности. По данным бухгалтерского баланса и отчета о прибылях и убытках:</w:t>
      </w:r>
    </w:p>
    <w:p w:rsidR="000E4FFE" w:rsidRPr="001C00CE" w:rsidRDefault="000E4FFE" w:rsidP="000E4FFE">
      <w:pPr>
        <w:autoSpaceDE w:val="0"/>
        <w:autoSpaceDN w:val="0"/>
        <w:adjustRightInd w:val="0"/>
        <w:spacing w:after="0" w:line="360" w:lineRule="auto"/>
        <w:jc w:val="both"/>
        <w:rPr>
          <w:rFonts w:ascii="Times New Roman" w:hAnsi="Times New Roman" w:cs="Times New Roman"/>
          <w:sz w:val="28"/>
          <w:szCs w:val="28"/>
        </w:rPr>
      </w:pPr>
      <w:r w:rsidRPr="001C00CE">
        <w:rPr>
          <w:rFonts w:ascii="Times New Roman" w:hAnsi="Times New Roman" w:cs="Times New Roman"/>
          <w:sz w:val="28"/>
          <w:szCs w:val="28"/>
        </w:rPr>
        <w:t>1. Рассчитать показатели деловой активности предприятия (табл. 14).</w:t>
      </w:r>
    </w:p>
    <w:p w:rsidR="000E4FFE" w:rsidRPr="001C00CE" w:rsidRDefault="000E4FFE" w:rsidP="000E4FFE">
      <w:pPr>
        <w:autoSpaceDE w:val="0"/>
        <w:autoSpaceDN w:val="0"/>
        <w:adjustRightInd w:val="0"/>
        <w:spacing w:after="0" w:line="360" w:lineRule="auto"/>
        <w:jc w:val="both"/>
        <w:rPr>
          <w:rFonts w:ascii="Times New Roman" w:hAnsi="Times New Roman" w:cs="Times New Roman"/>
          <w:sz w:val="28"/>
          <w:szCs w:val="28"/>
        </w:rPr>
      </w:pPr>
      <w:r w:rsidRPr="001C00CE">
        <w:rPr>
          <w:rFonts w:ascii="Times New Roman" w:hAnsi="Times New Roman" w:cs="Times New Roman"/>
          <w:sz w:val="28"/>
          <w:szCs w:val="28"/>
        </w:rPr>
        <w:t>2. Оценить динамику оборачиваемости активов предприятия, выявить причины ее</w:t>
      </w:r>
    </w:p>
    <w:p w:rsidR="000E4FFE" w:rsidRPr="001C00CE" w:rsidRDefault="000E4FFE" w:rsidP="000E4FFE">
      <w:pPr>
        <w:autoSpaceDE w:val="0"/>
        <w:autoSpaceDN w:val="0"/>
        <w:adjustRightInd w:val="0"/>
        <w:spacing w:after="0" w:line="360" w:lineRule="auto"/>
        <w:jc w:val="both"/>
        <w:rPr>
          <w:rFonts w:ascii="Times New Roman" w:hAnsi="Times New Roman" w:cs="Times New Roman"/>
          <w:sz w:val="28"/>
          <w:szCs w:val="28"/>
        </w:rPr>
      </w:pPr>
      <w:r w:rsidRPr="001C00CE">
        <w:rPr>
          <w:rFonts w:ascii="Times New Roman" w:hAnsi="Times New Roman" w:cs="Times New Roman"/>
          <w:sz w:val="28"/>
          <w:szCs w:val="28"/>
        </w:rPr>
        <w:t>изменения.</w:t>
      </w:r>
    </w:p>
    <w:p w:rsidR="000E4FFE" w:rsidRPr="001C00CE" w:rsidRDefault="000E4FFE" w:rsidP="000E4FFE">
      <w:pPr>
        <w:autoSpaceDE w:val="0"/>
        <w:autoSpaceDN w:val="0"/>
        <w:adjustRightInd w:val="0"/>
        <w:spacing w:after="0" w:line="360" w:lineRule="auto"/>
        <w:jc w:val="both"/>
        <w:rPr>
          <w:rFonts w:ascii="Times New Roman" w:hAnsi="Times New Roman" w:cs="Times New Roman"/>
          <w:sz w:val="28"/>
          <w:szCs w:val="28"/>
        </w:rPr>
      </w:pPr>
      <w:r w:rsidRPr="001C00CE">
        <w:rPr>
          <w:rFonts w:ascii="Times New Roman" w:hAnsi="Times New Roman" w:cs="Times New Roman"/>
          <w:sz w:val="28"/>
          <w:szCs w:val="28"/>
        </w:rPr>
        <w:t>3. Назвать возможные пути ускорения оборачиваемости капитала предприятия.</w:t>
      </w:r>
    </w:p>
    <w:p w:rsidR="000E4FFE" w:rsidRPr="001C00CE" w:rsidRDefault="000E4FFE" w:rsidP="000E4FFE">
      <w:pPr>
        <w:autoSpaceDE w:val="0"/>
        <w:autoSpaceDN w:val="0"/>
        <w:adjustRightInd w:val="0"/>
        <w:spacing w:after="0" w:line="360" w:lineRule="auto"/>
        <w:jc w:val="both"/>
        <w:rPr>
          <w:rFonts w:ascii="Times New Roman" w:hAnsi="Times New Roman" w:cs="Times New Roman"/>
          <w:sz w:val="28"/>
          <w:szCs w:val="28"/>
        </w:rPr>
      </w:pPr>
    </w:p>
    <w:p w:rsidR="00206165" w:rsidRPr="001C00CE" w:rsidRDefault="00206165" w:rsidP="000E4FFE">
      <w:pPr>
        <w:autoSpaceDE w:val="0"/>
        <w:autoSpaceDN w:val="0"/>
        <w:adjustRightInd w:val="0"/>
        <w:spacing w:after="0" w:line="360" w:lineRule="auto"/>
        <w:jc w:val="both"/>
        <w:rPr>
          <w:rFonts w:ascii="Times New Roman" w:hAnsi="Times New Roman" w:cs="Times New Roman"/>
          <w:sz w:val="28"/>
          <w:szCs w:val="28"/>
        </w:rPr>
      </w:pPr>
      <w:r w:rsidRPr="001C00CE">
        <w:rPr>
          <w:rFonts w:ascii="Times New Roman" w:hAnsi="Times New Roman" w:cs="Times New Roman"/>
          <w:sz w:val="28"/>
          <w:szCs w:val="28"/>
        </w:rPr>
        <w:t>РЕШЕНИЕ</w:t>
      </w:r>
    </w:p>
    <w:p w:rsidR="00544822" w:rsidRPr="001C00CE" w:rsidRDefault="00544822" w:rsidP="006F7E2C">
      <w:pPr>
        <w:autoSpaceDE w:val="0"/>
        <w:autoSpaceDN w:val="0"/>
        <w:adjustRightInd w:val="0"/>
        <w:spacing w:after="0" w:line="360" w:lineRule="auto"/>
        <w:ind w:firstLine="709"/>
        <w:jc w:val="both"/>
        <w:rPr>
          <w:rFonts w:ascii="Times New Roman" w:hAnsi="Times New Roman" w:cs="Times New Roman"/>
          <w:sz w:val="28"/>
          <w:szCs w:val="28"/>
        </w:rPr>
      </w:pPr>
    </w:p>
    <w:p w:rsidR="00206165" w:rsidRPr="001C00CE" w:rsidRDefault="00544822" w:rsidP="006F7E2C">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1C00CE">
        <w:rPr>
          <w:rFonts w:ascii="Times New Roman" w:hAnsi="Times New Roman" w:cs="Times New Roman"/>
          <w:sz w:val="28"/>
          <w:szCs w:val="28"/>
          <w:shd w:val="clear" w:color="auto" w:fill="FFFFFF"/>
        </w:rPr>
        <w:t>Деловая активность является комплексной и динамичной характеристикой предпринимательской деятельности и эффективности использования ресурсов. Уровни деловой активности конкретной организации отражают этапы ее жизнедеятельности (зарождение, развитие, подъем, спад, кризис, депрессия) и показывают степень адаптации к быстроменяющимся рыночным условиям, качество управления. Деловую активность можно охарактеризовать также как мотивированный макро- и микроуровнем управления процесс устойчивой хозяйственной деятельности организаций, направленный на обеспечение ее положительной динамики, увеличение трудовой занятости и эффективное использование ресурсов в целях достижения рыночной конкурентоспособности.</w:t>
      </w:r>
    </w:p>
    <w:p w:rsidR="00544822" w:rsidRPr="001C00CE" w:rsidRDefault="00544822" w:rsidP="006F7E2C">
      <w:pPr>
        <w:autoSpaceDE w:val="0"/>
        <w:autoSpaceDN w:val="0"/>
        <w:adjustRightInd w:val="0"/>
        <w:spacing w:after="0" w:line="360" w:lineRule="auto"/>
        <w:ind w:firstLine="709"/>
        <w:jc w:val="both"/>
        <w:rPr>
          <w:rFonts w:ascii="Times New Roman" w:hAnsi="Times New Roman" w:cs="Times New Roman"/>
          <w:sz w:val="28"/>
          <w:szCs w:val="28"/>
          <w:lang w:val="en-US"/>
        </w:rPr>
      </w:pPr>
      <w:r w:rsidRPr="001C00CE">
        <w:rPr>
          <w:rFonts w:ascii="Times New Roman" w:hAnsi="Times New Roman" w:cs="Times New Roman"/>
          <w:sz w:val="28"/>
          <w:szCs w:val="28"/>
          <w:shd w:val="clear" w:color="auto" w:fill="FFFFFF"/>
        </w:rPr>
        <w:t>Деловая активность организации в финансовом аспекте проявляется в оборачиваемости ее средств и их источников. Поэтому финансовый анализ деловой активности заключается в исследовании динамики показателей оборачиваемости. Эффективность работы организаций характеризуется оборачиваемостью и рентабельностью продаж, средств и источников их образования. Следовательно,</w:t>
      </w:r>
      <w:r w:rsidR="006F7E2C" w:rsidRPr="001C00CE">
        <w:rPr>
          <w:rStyle w:val="apple-converted-space"/>
          <w:rFonts w:ascii="Times New Roman" w:hAnsi="Times New Roman" w:cs="Times New Roman"/>
          <w:sz w:val="28"/>
          <w:szCs w:val="28"/>
          <w:shd w:val="clear" w:color="auto" w:fill="FFFFFF"/>
        </w:rPr>
        <w:t xml:space="preserve"> </w:t>
      </w:r>
      <w:r w:rsidRPr="001C00CE">
        <w:rPr>
          <w:rFonts w:ascii="Times New Roman" w:hAnsi="Times New Roman" w:cs="Times New Roman"/>
          <w:sz w:val="28"/>
          <w:szCs w:val="28"/>
          <w:shd w:val="clear" w:color="auto" w:fill="FFFFFF"/>
        </w:rPr>
        <w:t>показатели деловой активности, измеряющие оборачиваемость капитала, относятся к показателям эффективности бизнеса.</w:t>
      </w:r>
      <w:r w:rsidR="001C00CE" w:rsidRPr="001C00CE">
        <w:rPr>
          <w:rFonts w:ascii="Times New Roman" w:hAnsi="Times New Roman" w:cs="Times New Roman"/>
          <w:sz w:val="28"/>
          <w:szCs w:val="28"/>
          <w:shd w:val="clear" w:color="auto" w:fill="FFFFFF"/>
        </w:rPr>
        <w:t xml:space="preserve"> [</w:t>
      </w:r>
      <w:r w:rsidR="001C00CE" w:rsidRPr="001C00CE">
        <w:rPr>
          <w:rFonts w:ascii="Times New Roman" w:hAnsi="Times New Roman" w:cs="Times New Roman"/>
          <w:sz w:val="28"/>
          <w:szCs w:val="28"/>
          <w:shd w:val="clear" w:color="auto" w:fill="FFFFFF"/>
          <w:lang w:val="en-US"/>
        </w:rPr>
        <w:t>16]</w:t>
      </w:r>
    </w:p>
    <w:p w:rsidR="00544822" w:rsidRPr="001C00CE" w:rsidRDefault="00544822" w:rsidP="006F7E2C">
      <w:pPr>
        <w:autoSpaceDE w:val="0"/>
        <w:autoSpaceDN w:val="0"/>
        <w:adjustRightInd w:val="0"/>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Рассмотрим основные показатели деловой активности предприятия.</w:t>
      </w:r>
    </w:p>
    <w:p w:rsidR="00544822" w:rsidRPr="001C00CE" w:rsidRDefault="00544822" w:rsidP="006F7E2C">
      <w:pPr>
        <w:autoSpaceDE w:val="0"/>
        <w:autoSpaceDN w:val="0"/>
        <w:adjustRightInd w:val="0"/>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 xml:space="preserve">Коэффициент оборачиваемости основных средств (фондоотдача) рассчитывается как отношение чистой выручки от реализации продукции (работ, </w:t>
      </w:r>
      <w:r w:rsidRPr="001C00CE">
        <w:rPr>
          <w:rFonts w:ascii="Times New Roman" w:hAnsi="Times New Roman" w:cs="Times New Roman"/>
          <w:sz w:val="28"/>
          <w:szCs w:val="28"/>
        </w:rPr>
        <w:lastRenderedPageBreak/>
        <w:t>услуг) к среднегодовой стоимости основных средств. Он показывает эффективность использования основных средств предприятия.</w:t>
      </w:r>
    </w:p>
    <w:p w:rsidR="00206165" w:rsidRPr="001C00CE" w:rsidRDefault="00544822" w:rsidP="006F7E2C">
      <w:pPr>
        <w:autoSpaceDE w:val="0"/>
        <w:autoSpaceDN w:val="0"/>
        <w:adjustRightInd w:val="0"/>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Коэффициент оборачиваемости оборотных средств характеризует отношение выручки (валового дохода) от реализации продукции, без учета налога на добавленную стоимость и акцизного сбора к сумме оборотных средств предприятия. Уменьшение этого коэффициента свидетельствует о замедлении оборота оборотных средств.</w:t>
      </w:r>
    </w:p>
    <w:p w:rsidR="00544822" w:rsidRPr="001C00CE" w:rsidRDefault="00544822" w:rsidP="006F7E2C">
      <w:pPr>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Коэффициент оборачиваемости материальных запасов - отражает число оборотов товарно-материальных запасов предприятия за анализируемый период. Снижение данного показателя свидетельствует об относительном увеличении производственных запасов и незавершенного производства или о снижении спроса на готовую продукцию. В целом, чем выше показатель оборачиваемости материальных запасов, тем меньше средств завязано в этой наименее ликвидной статье оборотных активов, тем более ликвидную структуру имеют оборотные активы и тем устойчивее финансовое положение предприятия. Коэффициент оборачиваемости материальных запасов определяется по формуле:</w:t>
      </w:r>
    </w:p>
    <w:p w:rsidR="006F7E2C" w:rsidRPr="001C00CE" w:rsidRDefault="00544822" w:rsidP="006F7E2C">
      <w:pPr>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Комз1 = Чистая выручка от реализации продукции /</w:t>
      </w:r>
    </w:p>
    <w:p w:rsidR="00544822" w:rsidRPr="001C00CE" w:rsidRDefault="006F7E2C" w:rsidP="006F7E2C">
      <w:pPr>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                       /</w:t>
      </w:r>
      <w:r w:rsidR="00544822" w:rsidRPr="001C00CE">
        <w:rPr>
          <w:rFonts w:ascii="Times New Roman" w:eastAsia="Times New Roman" w:hAnsi="Times New Roman" w:cs="Times New Roman"/>
          <w:sz w:val="28"/>
          <w:szCs w:val="28"/>
          <w:lang w:eastAsia="ru-RU"/>
        </w:rPr>
        <w:t>Среднегодовая стоимость запасов;</w:t>
      </w:r>
      <w:r w:rsidRPr="001C00CE">
        <w:rPr>
          <w:rFonts w:ascii="Times New Roman" w:eastAsia="Times New Roman" w:hAnsi="Times New Roman" w:cs="Times New Roman"/>
          <w:sz w:val="28"/>
          <w:szCs w:val="28"/>
          <w:lang w:eastAsia="ru-RU"/>
        </w:rPr>
        <w:t xml:space="preserve">                              (20)</w:t>
      </w:r>
    </w:p>
    <w:p w:rsidR="00544822" w:rsidRPr="001C00CE" w:rsidRDefault="00544822" w:rsidP="006F7E2C">
      <w:pPr>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Более точно коэффициент оборачиваемости запасов можно оценить:</w:t>
      </w:r>
    </w:p>
    <w:p w:rsidR="00BF26F9" w:rsidRPr="001C00CE" w:rsidRDefault="00544822" w:rsidP="006F7E2C">
      <w:pPr>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Комз2 = Себестоимость реализованной продукции / </w:t>
      </w:r>
    </w:p>
    <w:p w:rsidR="00544822" w:rsidRPr="001C00CE" w:rsidRDefault="00BF26F9" w:rsidP="006F7E2C">
      <w:pPr>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                                   /Средняя величина запасов.                                (21)</w:t>
      </w:r>
    </w:p>
    <w:p w:rsidR="00544822" w:rsidRPr="001C00CE" w:rsidRDefault="00544822" w:rsidP="006F7E2C">
      <w:pPr>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В процессе хозяйственной деятельности предприятие дает товарный кредит для потребителей своей продукции, то есть существует разрыв во времени между продажей товара и поступлением оплаты за него, в результате чего возникает дебиторская задолженность. Коэффициент оборачиваемости дебиторской задолженности показывает, сколько раз за год обернулись средства, вложенные в расчеты. Он определяется по формуле:</w:t>
      </w:r>
    </w:p>
    <w:p w:rsidR="00BF26F9" w:rsidRPr="001C00CE" w:rsidRDefault="00544822" w:rsidP="006F7E2C">
      <w:pPr>
        <w:spacing w:after="0" w:line="360" w:lineRule="auto"/>
        <w:ind w:firstLine="709"/>
        <w:jc w:val="both"/>
        <w:rPr>
          <w:rFonts w:ascii="Times New Roman" w:eastAsia="Times New Roman" w:hAnsi="Times New Roman" w:cs="Times New Roman"/>
          <w:sz w:val="28"/>
          <w:szCs w:val="28"/>
          <w:lang w:eastAsia="ru-RU"/>
        </w:rPr>
      </w:pPr>
      <w:proofErr w:type="spellStart"/>
      <w:r w:rsidRPr="001C00CE">
        <w:rPr>
          <w:rFonts w:ascii="Times New Roman" w:eastAsia="Times New Roman" w:hAnsi="Times New Roman" w:cs="Times New Roman"/>
          <w:sz w:val="28"/>
          <w:szCs w:val="28"/>
          <w:lang w:eastAsia="ru-RU"/>
        </w:rPr>
        <w:t>Кодз</w:t>
      </w:r>
      <w:proofErr w:type="spellEnd"/>
      <w:r w:rsidRPr="001C00CE">
        <w:rPr>
          <w:rFonts w:ascii="Times New Roman" w:eastAsia="Times New Roman" w:hAnsi="Times New Roman" w:cs="Times New Roman"/>
          <w:sz w:val="28"/>
          <w:szCs w:val="28"/>
          <w:lang w:eastAsia="ru-RU"/>
        </w:rPr>
        <w:t xml:space="preserve"> = Чистая выручка от реализации продукции / </w:t>
      </w:r>
    </w:p>
    <w:p w:rsidR="00544822" w:rsidRPr="001C00CE" w:rsidRDefault="00BF26F9" w:rsidP="006F7E2C">
      <w:pPr>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                 /</w:t>
      </w:r>
      <w:r w:rsidR="00544822" w:rsidRPr="001C00CE">
        <w:rPr>
          <w:rFonts w:ascii="Times New Roman" w:eastAsia="Times New Roman" w:hAnsi="Times New Roman" w:cs="Times New Roman"/>
          <w:sz w:val="28"/>
          <w:szCs w:val="28"/>
          <w:lang w:eastAsia="ru-RU"/>
        </w:rPr>
        <w:t>Среднегодовая сумма дебиторской задолженности</w:t>
      </w:r>
      <w:r w:rsidRPr="001C00CE">
        <w:rPr>
          <w:rFonts w:ascii="Times New Roman" w:eastAsia="Times New Roman" w:hAnsi="Times New Roman" w:cs="Times New Roman"/>
          <w:sz w:val="28"/>
          <w:szCs w:val="28"/>
          <w:lang w:eastAsia="ru-RU"/>
        </w:rPr>
        <w:t>.            (22)</w:t>
      </w:r>
    </w:p>
    <w:p w:rsidR="00544822" w:rsidRPr="001C00CE" w:rsidRDefault="00544822" w:rsidP="006F7E2C">
      <w:pPr>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lastRenderedPageBreak/>
        <w:t>Коэффициент оборачиваемости кредиторской задолженности - показывает расширение или снижение коммерческого кредита, предоставленного предприятию. Рост коэффициента означает увеличение скорости оплаты задолженности предприятия, снижение - рост покупок в кредит. Формула расчета коэффициента оборачиваемости кредиторской задолженности имеет вид:</w:t>
      </w:r>
    </w:p>
    <w:p w:rsidR="00BF26F9" w:rsidRPr="001C00CE" w:rsidRDefault="00544822" w:rsidP="006F7E2C">
      <w:pPr>
        <w:spacing w:after="0" w:line="360" w:lineRule="auto"/>
        <w:ind w:firstLine="709"/>
        <w:jc w:val="both"/>
        <w:rPr>
          <w:rFonts w:ascii="Times New Roman" w:eastAsia="Times New Roman" w:hAnsi="Times New Roman" w:cs="Times New Roman"/>
          <w:sz w:val="28"/>
          <w:szCs w:val="28"/>
          <w:lang w:eastAsia="ru-RU"/>
        </w:rPr>
      </w:pPr>
      <w:proofErr w:type="spellStart"/>
      <w:r w:rsidRPr="001C00CE">
        <w:rPr>
          <w:rFonts w:ascii="Times New Roman" w:eastAsia="Times New Roman" w:hAnsi="Times New Roman" w:cs="Times New Roman"/>
          <w:sz w:val="28"/>
          <w:szCs w:val="28"/>
          <w:lang w:eastAsia="ru-RU"/>
        </w:rPr>
        <w:t>Кокз</w:t>
      </w:r>
      <w:proofErr w:type="spellEnd"/>
      <w:r w:rsidRPr="001C00CE">
        <w:rPr>
          <w:rFonts w:ascii="Times New Roman" w:eastAsia="Times New Roman" w:hAnsi="Times New Roman" w:cs="Times New Roman"/>
          <w:sz w:val="28"/>
          <w:szCs w:val="28"/>
          <w:lang w:eastAsia="ru-RU"/>
        </w:rPr>
        <w:t xml:space="preserve"> = Чистая выручка от реализации продукции / </w:t>
      </w:r>
    </w:p>
    <w:p w:rsidR="00544822" w:rsidRPr="001C00CE" w:rsidRDefault="00BF26F9" w:rsidP="006F7E2C">
      <w:pPr>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                    </w:t>
      </w:r>
      <w:r w:rsidR="00544822" w:rsidRPr="001C00CE">
        <w:rPr>
          <w:rFonts w:ascii="Times New Roman" w:eastAsia="Times New Roman" w:hAnsi="Times New Roman" w:cs="Times New Roman"/>
          <w:sz w:val="28"/>
          <w:szCs w:val="28"/>
          <w:lang w:eastAsia="ru-RU"/>
        </w:rPr>
        <w:t>Среднегодовая с</w:t>
      </w:r>
      <w:r w:rsidRPr="001C00CE">
        <w:rPr>
          <w:rFonts w:ascii="Times New Roman" w:eastAsia="Times New Roman" w:hAnsi="Times New Roman" w:cs="Times New Roman"/>
          <w:sz w:val="28"/>
          <w:szCs w:val="28"/>
          <w:lang w:eastAsia="ru-RU"/>
        </w:rPr>
        <w:t>умма кредиторской задолженности.           (23)</w:t>
      </w:r>
    </w:p>
    <w:p w:rsidR="00544822" w:rsidRPr="001C00CE" w:rsidRDefault="00544822" w:rsidP="006F7E2C">
      <w:pPr>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Коэффициент оборачиваемости активов - отражает скорость оборота совокупного капитала предприятия, т.е. показывает, сколько раз за рассматриваемый период происходит полный цикл производства и обращения, приносящий соответствующий эффект в виде прибыли, или сколько денежных единиц реализованной продукции принесла каждая единица активов:</w:t>
      </w:r>
    </w:p>
    <w:p w:rsidR="00BF26F9" w:rsidRPr="001C00CE" w:rsidRDefault="00544822" w:rsidP="006F7E2C">
      <w:pPr>
        <w:spacing w:after="0" w:line="360" w:lineRule="auto"/>
        <w:ind w:firstLine="709"/>
        <w:jc w:val="both"/>
        <w:rPr>
          <w:rFonts w:ascii="Times New Roman" w:eastAsia="Times New Roman" w:hAnsi="Times New Roman" w:cs="Times New Roman"/>
          <w:sz w:val="28"/>
          <w:szCs w:val="28"/>
          <w:lang w:eastAsia="ru-RU"/>
        </w:rPr>
      </w:pPr>
      <w:proofErr w:type="spellStart"/>
      <w:r w:rsidRPr="001C00CE">
        <w:rPr>
          <w:rFonts w:ascii="Times New Roman" w:eastAsia="Times New Roman" w:hAnsi="Times New Roman" w:cs="Times New Roman"/>
          <w:sz w:val="28"/>
          <w:szCs w:val="28"/>
          <w:lang w:eastAsia="ru-RU"/>
        </w:rPr>
        <w:t>Коа</w:t>
      </w:r>
      <w:proofErr w:type="spellEnd"/>
      <w:r w:rsidRPr="001C00CE">
        <w:rPr>
          <w:rFonts w:ascii="Times New Roman" w:eastAsia="Times New Roman" w:hAnsi="Times New Roman" w:cs="Times New Roman"/>
          <w:sz w:val="28"/>
          <w:szCs w:val="28"/>
          <w:lang w:eastAsia="ru-RU"/>
        </w:rPr>
        <w:t xml:space="preserve"> = Чистая выручка от реализации продукции / </w:t>
      </w:r>
    </w:p>
    <w:p w:rsidR="00544822" w:rsidRPr="001C00CE" w:rsidRDefault="00BF26F9" w:rsidP="006F7E2C">
      <w:pPr>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               /Среднегодовая стоимость активов.                                       (24)</w:t>
      </w:r>
    </w:p>
    <w:p w:rsidR="00206165" w:rsidRPr="001C00CE" w:rsidRDefault="00544822" w:rsidP="006F7E2C">
      <w:pPr>
        <w:autoSpaceDE w:val="0"/>
        <w:autoSpaceDN w:val="0"/>
        <w:adjustRightInd w:val="0"/>
        <w:spacing w:after="0" w:line="360" w:lineRule="auto"/>
        <w:ind w:firstLine="709"/>
        <w:jc w:val="both"/>
        <w:rPr>
          <w:rFonts w:ascii="Times New Roman" w:hAnsi="Times New Roman" w:cs="Times New Roman"/>
          <w:sz w:val="28"/>
          <w:szCs w:val="28"/>
          <w:lang w:val="en-US"/>
        </w:rPr>
      </w:pPr>
      <w:r w:rsidRPr="001C00CE">
        <w:rPr>
          <w:rFonts w:ascii="Times New Roman" w:hAnsi="Times New Roman" w:cs="Times New Roman"/>
          <w:sz w:val="28"/>
          <w:szCs w:val="28"/>
        </w:rPr>
        <w:t>Коэффициент оборачиваемости собственного капитала рассчитывается как отношение чистой выручки от реализации продукции (работ, услуг) к среднегодовой величине собственного капитала предприятия и характеризует эффективность использования собственного капитала предприятия.</w:t>
      </w:r>
      <w:r w:rsidR="007270E5" w:rsidRPr="001C00CE">
        <w:rPr>
          <w:rFonts w:ascii="Times New Roman" w:hAnsi="Times New Roman" w:cs="Times New Roman"/>
          <w:sz w:val="28"/>
          <w:szCs w:val="28"/>
        </w:rPr>
        <w:t xml:space="preserve"> [</w:t>
      </w:r>
      <w:r w:rsidR="007270E5" w:rsidRPr="001C00CE">
        <w:rPr>
          <w:rFonts w:ascii="Times New Roman" w:hAnsi="Times New Roman" w:cs="Times New Roman"/>
          <w:sz w:val="28"/>
          <w:szCs w:val="28"/>
          <w:lang w:val="en-US"/>
        </w:rPr>
        <w:t>12]</w:t>
      </w:r>
    </w:p>
    <w:p w:rsidR="00673CDE" w:rsidRPr="001C00CE" w:rsidRDefault="00673CDE" w:rsidP="006F7E2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bCs/>
          <w:sz w:val="28"/>
          <w:szCs w:val="28"/>
          <w:lang w:eastAsia="ru-RU"/>
        </w:rPr>
        <w:t>Длительность одного оборота</w:t>
      </w:r>
      <w:r w:rsidR="00BF26F9" w:rsidRPr="001C00CE">
        <w:rPr>
          <w:rFonts w:ascii="Times New Roman" w:eastAsia="Times New Roman" w:hAnsi="Times New Roman" w:cs="Times New Roman"/>
          <w:bCs/>
          <w:sz w:val="28"/>
          <w:szCs w:val="28"/>
          <w:lang w:eastAsia="ru-RU"/>
        </w:rPr>
        <w:t xml:space="preserve"> </w:t>
      </w:r>
      <w:r w:rsidRPr="001C00CE">
        <w:rPr>
          <w:rFonts w:ascii="Times New Roman" w:eastAsia="Times New Roman" w:hAnsi="Times New Roman" w:cs="Times New Roman"/>
          <w:sz w:val="28"/>
          <w:szCs w:val="28"/>
          <w:lang w:eastAsia="ru-RU"/>
        </w:rPr>
        <w:t>в днях</w:t>
      </w:r>
      <w:r w:rsidR="00BF26F9" w:rsidRPr="001C00CE">
        <w:rPr>
          <w:rFonts w:ascii="Times New Roman" w:eastAsia="Times New Roman" w:hAnsi="Times New Roman" w:cs="Times New Roman"/>
          <w:sz w:val="28"/>
          <w:szCs w:val="28"/>
          <w:lang w:eastAsia="ru-RU"/>
        </w:rPr>
        <w:t xml:space="preserve"> (Д)</w:t>
      </w:r>
      <w:r w:rsidRPr="001C00CE">
        <w:rPr>
          <w:rFonts w:ascii="Times New Roman" w:eastAsia="Times New Roman" w:hAnsi="Times New Roman" w:cs="Times New Roman"/>
          <w:sz w:val="28"/>
          <w:szCs w:val="28"/>
          <w:lang w:eastAsia="ru-RU"/>
        </w:rPr>
        <w:t xml:space="preserve"> находится делением количества дней в периоде </w:t>
      </w:r>
      <w:r w:rsidR="00BF26F9" w:rsidRPr="001C00CE">
        <w:rPr>
          <w:rFonts w:ascii="Times New Roman" w:eastAsia="Times New Roman" w:hAnsi="Times New Roman" w:cs="Times New Roman"/>
          <w:sz w:val="28"/>
          <w:szCs w:val="28"/>
          <w:lang w:eastAsia="ru-RU"/>
        </w:rPr>
        <w:t xml:space="preserve">(Т) </w:t>
      </w:r>
      <w:r w:rsidRPr="001C00CE">
        <w:rPr>
          <w:rFonts w:ascii="Times New Roman" w:eastAsia="Times New Roman" w:hAnsi="Times New Roman" w:cs="Times New Roman"/>
          <w:sz w:val="28"/>
          <w:szCs w:val="28"/>
          <w:lang w:eastAsia="ru-RU"/>
        </w:rPr>
        <w:t xml:space="preserve">на </w:t>
      </w:r>
      <w:r w:rsidR="00BF26F9" w:rsidRPr="001C00CE">
        <w:rPr>
          <w:rFonts w:ascii="Times New Roman" w:eastAsia="Times New Roman" w:hAnsi="Times New Roman" w:cs="Times New Roman"/>
          <w:sz w:val="28"/>
          <w:szCs w:val="28"/>
          <w:lang w:eastAsia="ru-RU"/>
        </w:rPr>
        <w:t xml:space="preserve">соответствующий </w:t>
      </w:r>
      <w:r w:rsidRPr="001C00CE">
        <w:rPr>
          <w:rFonts w:ascii="Times New Roman" w:eastAsia="Times New Roman" w:hAnsi="Times New Roman" w:cs="Times New Roman"/>
          <w:sz w:val="28"/>
          <w:szCs w:val="28"/>
          <w:lang w:eastAsia="ru-RU"/>
        </w:rPr>
        <w:t xml:space="preserve">коэффициент оборачиваемости </w:t>
      </w:r>
      <w:proofErr w:type="gramStart"/>
      <w:r w:rsidRPr="001C00CE">
        <w:rPr>
          <w:rFonts w:ascii="Times New Roman" w:eastAsia="Times New Roman" w:hAnsi="Times New Roman" w:cs="Times New Roman"/>
          <w:sz w:val="28"/>
          <w:szCs w:val="28"/>
          <w:lang w:eastAsia="ru-RU"/>
        </w:rPr>
        <w:t>Ко</w:t>
      </w:r>
      <w:proofErr w:type="gramEnd"/>
      <w:r w:rsidRPr="001C00CE">
        <w:rPr>
          <w:rFonts w:ascii="Times New Roman" w:eastAsia="Times New Roman" w:hAnsi="Times New Roman" w:cs="Times New Roman"/>
          <w:sz w:val="28"/>
          <w:szCs w:val="28"/>
          <w:lang w:eastAsia="ru-RU"/>
        </w:rPr>
        <w:t>:</w:t>
      </w:r>
    </w:p>
    <w:p w:rsidR="00673CDE" w:rsidRPr="001C00CE" w:rsidRDefault="00BF26F9" w:rsidP="00BF26F9">
      <w:pPr>
        <w:shd w:val="clear" w:color="auto" w:fill="FFFFFF"/>
        <w:spacing w:after="0" w:line="360" w:lineRule="auto"/>
        <w:ind w:firstLine="709"/>
        <w:jc w:val="right"/>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Д </w:t>
      </w:r>
      <w:r w:rsidR="00673CDE" w:rsidRPr="001C00CE">
        <w:rPr>
          <w:rFonts w:ascii="Times New Roman" w:eastAsia="Times New Roman" w:hAnsi="Times New Roman" w:cs="Times New Roman"/>
          <w:sz w:val="28"/>
          <w:szCs w:val="28"/>
          <w:lang w:eastAsia="ru-RU"/>
        </w:rPr>
        <w:t>=</w:t>
      </w:r>
      <w:r w:rsidRPr="001C00CE">
        <w:rPr>
          <w:rFonts w:ascii="Times New Roman" w:eastAsia="Times New Roman" w:hAnsi="Times New Roman" w:cs="Times New Roman"/>
          <w:sz w:val="28"/>
          <w:szCs w:val="28"/>
          <w:lang w:eastAsia="ru-RU"/>
        </w:rPr>
        <w:t xml:space="preserve"> Т </w:t>
      </w:r>
      <w:r w:rsidR="00673CDE" w:rsidRPr="001C00CE">
        <w:rPr>
          <w:rFonts w:ascii="Times New Roman" w:eastAsia="Times New Roman" w:hAnsi="Times New Roman" w:cs="Times New Roman"/>
          <w:sz w:val="28"/>
          <w:szCs w:val="28"/>
          <w:lang w:eastAsia="ru-RU"/>
        </w:rPr>
        <w:t>/</w:t>
      </w:r>
      <w:r w:rsidRPr="001C00CE">
        <w:rPr>
          <w:rFonts w:ascii="Times New Roman" w:eastAsia="Times New Roman" w:hAnsi="Times New Roman" w:cs="Times New Roman"/>
          <w:sz w:val="28"/>
          <w:szCs w:val="28"/>
          <w:lang w:eastAsia="ru-RU"/>
        </w:rPr>
        <w:t xml:space="preserve"> </w:t>
      </w:r>
      <w:proofErr w:type="spellStart"/>
      <w:r w:rsidR="00673CDE" w:rsidRPr="001C00CE">
        <w:rPr>
          <w:rFonts w:ascii="Times New Roman" w:eastAsia="Times New Roman" w:hAnsi="Times New Roman" w:cs="Times New Roman"/>
          <w:sz w:val="28"/>
          <w:szCs w:val="28"/>
          <w:lang w:eastAsia="ru-RU"/>
        </w:rPr>
        <w:t>Коб</w:t>
      </w:r>
      <w:proofErr w:type="spellEnd"/>
      <w:r w:rsidRPr="001C00CE">
        <w:rPr>
          <w:rFonts w:ascii="Times New Roman" w:eastAsia="Times New Roman" w:hAnsi="Times New Roman" w:cs="Times New Roman"/>
          <w:sz w:val="28"/>
          <w:szCs w:val="28"/>
          <w:lang w:eastAsia="ru-RU"/>
        </w:rPr>
        <w:t>.                                                         (25)</w:t>
      </w:r>
    </w:p>
    <w:p w:rsidR="00BF26F9" w:rsidRPr="001C00CE" w:rsidRDefault="00BF26F9" w:rsidP="00BF26F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Для расчетов будем принимать Т=360 дней.</w:t>
      </w:r>
    </w:p>
    <w:p w:rsidR="00673CDE" w:rsidRPr="001C00CE" w:rsidRDefault="00673CDE" w:rsidP="006F7E2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bCs/>
          <w:sz w:val="28"/>
          <w:szCs w:val="28"/>
          <w:lang w:eastAsia="ru-RU"/>
        </w:rPr>
        <w:t>Продолжительность операционного цикла</w:t>
      </w:r>
      <w:r w:rsidR="00BF26F9" w:rsidRPr="001C00CE">
        <w:rPr>
          <w:rFonts w:ascii="Times New Roman" w:eastAsia="Times New Roman" w:hAnsi="Times New Roman" w:cs="Times New Roman"/>
          <w:sz w:val="28"/>
          <w:szCs w:val="28"/>
          <w:lang w:eastAsia="ru-RU"/>
        </w:rPr>
        <w:t xml:space="preserve"> </w:t>
      </w:r>
      <w:r w:rsidRPr="001C00CE">
        <w:rPr>
          <w:rFonts w:ascii="Times New Roman" w:eastAsia="Times New Roman" w:hAnsi="Times New Roman" w:cs="Times New Roman"/>
          <w:sz w:val="28"/>
          <w:szCs w:val="28"/>
          <w:lang w:eastAsia="ru-RU"/>
        </w:rPr>
        <w:t>находится по формуле:</w:t>
      </w:r>
    </w:p>
    <w:p w:rsidR="00673CDE" w:rsidRPr="001C00CE" w:rsidRDefault="00673CDE" w:rsidP="006F7E2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bCs/>
          <w:sz w:val="28"/>
          <w:szCs w:val="28"/>
          <w:lang w:eastAsia="ru-RU"/>
        </w:rPr>
        <w:t>П</w:t>
      </w:r>
      <w:r w:rsidRPr="001C00CE">
        <w:rPr>
          <w:rFonts w:ascii="Times New Roman" w:eastAsia="Times New Roman" w:hAnsi="Times New Roman" w:cs="Times New Roman"/>
          <w:bCs/>
          <w:sz w:val="28"/>
          <w:szCs w:val="28"/>
          <w:vertAlign w:val="subscript"/>
          <w:lang w:eastAsia="ru-RU"/>
        </w:rPr>
        <w:t>ОЦ</w:t>
      </w:r>
      <w:r w:rsidR="00BF26F9" w:rsidRPr="001C00CE">
        <w:rPr>
          <w:rFonts w:ascii="Times New Roman" w:eastAsia="Times New Roman" w:hAnsi="Times New Roman" w:cs="Times New Roman"/>
          <w:bCs/>
          <w:sz w:val="28"/>
          <w:szCs w:val="28"/>
          <w:vertAlign w:val="subscript"/>
          <w:lang w:eastAsia="ru-RU"/>
        </w:rPr>
        <w:t xml:space="preserve"> </w:t>
      </w:r>
      <w:r w:rsidRPr="001C00CE">
        <w:rPr>
          <w:rFonts w:ascii="Times New Roman" w:eastAsia="Times New Roman" w:hAnsi="Times New Roman" w:cs="Times New Roman"/>
          <w:bCs/>
          <w:sz w:val="28"/>
          <w:szCs w:val="28"/>
          <w:lang w:eastAsia="ru-RU"/>
        </w:rPr>
        <w:t>= Д</w:t>
      </w:r>
      <w:r w:rsidRPr="001C00CE">
        <w:rPr>
          <w:rFonts w:ascii="Times New Roman" w:eastAsia="Times New Roman" w:hAnsi="Times New Roman" w:cs="Times New Roman"/>
          <w:bCs/>
          <w:sz w:val="28"/>
          <w:szCs w:val="28"/>
          <w:vertAlign w:val="subscript"/>
          <w:lang w:eastAsia="ru-RU"/>
        </w:rPr>
        <w:t>МОА</w:t>
      </w:r>
      <w:r w:rsidR="00BF26F9" w:rsidRPr="001C00CE">
        <w:rPr>
          <w:rFonts w:ascii="Times New Roman" w:eastAsia="Times New Roman" w:hAnsi="Times New Roman" w:cs="Times New Roman"/>
          <w:bCs/>
          <w:sz w:val="28"/>
          <w:szCs w:val="28"/>
          <w:vertAlign w:val="subscript"/>
          <w:lang w:eastAsia="ru-RU"/>
        </w:rPr>
        <w:t xml:space="preserve"> </w:t>
      </w:r>
      <w:r w:rsidRPr="001C00CE">
        <w:rPr>
          <w:rFonts w:ascii="Times New Roman" w:eastAsia="Times New Roman" w:hAnsi="Times New Roman" w:cs="Times New Roman"/>
          <w:bCs/>
          <w:sz w:val="28"/>
          <w:szCs w:val="28"/>
          <w:lang w:eastAsia="ru-RU"/>
        </w:rPr>
        <w:t>+ Д</w:t>
      </w:r>
      <w:r w:rsidRPr="001C00CE">
        <w:rPr>
          <w:rFonts w:ascii="Times New Roman" w:eastAsia="Times New Roman" w:hAnsi="Times New Roman" w:cs="Times New Roman"/>
          <w:bCs/>
          <w:sz w:val="28"/>
          <w:szCs w:val="28"/>
          <w:vertAlign w:val="subscript"/>
          <w:lang w:eastAsia="ru-RU"/>
        </w:rPr>
        <w:t>ГП</w:t>
      </w:r>
      <w:r w:rsidR="00BF26F9" w:rsidRPr="001C00CE">
        <w:rPr>
          <w:rFonts w:ascii="Times New Roman" w:eastAsia="Times New Roman" w:hAnsi="Times New Roman" w:cs="Times New Roman"/>
          <w:bCs/>
          <w:sz w:val="28"/>
          <w:szCs w:val="28"/>
          <w:vertAlign w:val="subscript"/>
          <w:lang w:eastAsia="ru-RU"/>
        </w:rPr>
        <w:t xml:space="preserve"> </w:t>
      </w:r>
      <w:r w:rsidRPr="001C00CE">
        <w:rPr>
          <w:rFonts w:ascii="Times New Roman" w:eastAsia="Times New Roman" w:hAnsi="Times New Roman" w:cs="Times New Roman"/>
          <w:bCs/>
          <w:sz w:val="28"/>
          <w:szCs w:val="28"/>
          <w:lang w:eastAsia="ru-RU"/>
        </w:rPr>
        <w:t>+ Д</w:t>
      </w:r>
      <w:r w:rsidRPr="001C00CE">
        <w:rPr>
          <w:rFonts w:ascii="Times New Roman" w:eastAsia="Times New Roman" w:hAnsi="Times New Roman" w:cs="Times New Roman"/>
          <w:bCs/>
          <w:sz w:val="28"/>
          <w:szCs w:val="28"/>
          <w:vertAlign w:val="subscript"/>
          <w:lang w:eastAsia="ru-RU"/>
        </w:rPr>
        <w:t>НЗП</w:t>
      </w:r>
      <w:r w:rsidR="00BF26F9" w:rsidRPr="001C00CE">
        <w:rPr>
          <w:rFonts w:ascii="Times New Roman" w:eastAsia="Times New Roman" w:hAnsi="Times New Roman" w:cs="Times New Roman"/>
          <w:bCs/>
          <w:sz w:val="28"/>
          <w:szCs w:val="28"/>
          <w:vertAlign w:val="subscript"/>
          <w:lang w:eastAsia="ru-RU"/>
        </w:rPr>
        <w:t xml:space="preserve"> </w:t>
      </w:r>
      <w:r w:rsidRPr="001C00CE">
        <w:rPr>
          <w:rFonts w:ascii="Times New Roman" w:eastAsia="Times New Roman" w:hAnsi="Times New Roman" w:cs="Times New Roman"/>
          <w:bCs/>
          <w:sz w:val="28"/>
          <w:szCs w:val="28"/>
          <w:lang w:eastAsia="ru-RU"/>
        </w:rPr>
        <w:t>+ Д</w:t>
      </w:r>
      <w:r w:rsidRPr="001C00CE">
        <w:rPr>
          <w:rFonts w:ascii="Times New Roman" w:eastAsia="Times New Roman" w:hAnsi="Times New Roman" w:cs="Times New Roman"/>
          <w:bCs/>
          <w:sz w:val="28"/>
          <w:szCs w:val="28"/>
          <w:vertAlign w:val="subscript"/>
          <w:lang w:eastAsia="ru-RU"/>
        </w:rPr>
        <w:t>ДЗ</w:t>
      </w:r>
    </w:p>
    <w:p w:rsidR="00BF26F9" w:rsidRPr="001C00CE" w:rsidRDefault="00673CDE" w:rsidP="006F7E2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где,</w:t>
      </w:r>
      <w:r w:rsidR="00BF26F9" w:rsidRPr="001C00CE">
        <w:rPr>
          <w:rFonts w:ascii="Times New Roman" w:eastAsia="Times New Roman" w:hAnsi="Times New Roman" w:cs="Times New Roman"/>
          <w:sz w:val="28"/>
          <w:szCs w:val="28"/>
          <w:lang w:eastAsia="ru-RU"/>
        </w:rPr>
        <w:t xml:space="preserve"> </w:t>
      </w:r>
      <w:r w:rsidRPr="001C00CE">
        <w:rPr>
          <w:rFonts w:ascii="Times New Roman" w:eastAsia="Times New Roman" w:hAnsi="Times New Roman" w:cs="Times New Roman"/>
          <w:sz w:val="28"/>
          <w:szCs w:val="28"/>
          <w:lang w:eastAsia="ru-RU"/>
        </w:rPr>
        <w:t>Д</w:t>
      </w:r>
      <w:r w:rsidRPr="001C00CE">
        <w:rPr>
          <w:rFonts w:ascii="Times New Roman" w:eastAsia="Times New Roman" w:hAnsi="Times New Roman" w:cs="Times New Roman"/>
          <w:sz w:val="28"/>
          <w:szCs w:val="28"/>
          <w:vertAlign w:val="subscript"/>
          <w:lang w:eastAsia="ru-RU"/>
        </w:rPr>
        <w:t>МОА</w:t>
      </w:r>
      <w:r w:rsidRPr="001C00CE">
        <w:rPr>
          <w:rFonts w:ascii="Times New Roman" w:eastAsia="Times New Roman" w:hAnsi="Times New Roman" w:cs="Times New Roman"/>
          <w:sz w:val="28"/>
          <w:szCs w:val="28"/>
          <w:lang w:eastAsia="ru-RU"/>
        </w:rPr>
        <w:t>– длительность оборота материальных оборотных активов (сырья и материалов);</w:t>
      </w:r>
    </w:p>
    <w:p w:rsidR="00BF26F9" w:rsidRPr="001C00CE" w:rsidRDefault="00673CDE" w:rsidP="006F7E2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Д</w:t>
      </w:r>
      <w:r w:rsidRPr="001C00CE">
        <w:rPr>
          <w:rFonts w:ascii="Times New Roman" w:eastAsia="Times New Roman" w:hAnsi="Times New Roman" w:cs="Times New Roman"/>
          <w:sz w:val="28"/>
          <w:szCs w:val="28"/>
          <w:vertAlign w:val="subscript"/>
          <w:lang w:eastAsia="ru-RU"/>
        </w:rPr>
        <w:t>ГП</w:t>
      </w:r>
      <w:r w:rsidR="00BF26F9" w:rsidRPr="001C00CE">
        <w:rPr>
          <w:rFonts w:ascii="Times New Roman" w:eastAsia="Times New Roman" w:hAnsi="Times New Roman" w:cs="Times New Roman"/>
          <w:sz w:val="28"/>
          <w:szCs w:val="28"/>
          <w:vertAlign w:val="subscript"/>
          <w:lang w:eastAsia="ru-RU"/>
        </w:rPr>
        <w:t xml:space="preserve"> </w:t>
      </w:r>
      <w:r w:rsidRPr="001C00CE">
        <w:rPr>
          <w:rFonts w:ascii="Times New Roman" w:eastAsia="Times New Roman" w:hAnsi="Times New Roman" w:cs="Times New Roman"/>
          <w:sz w:val="28"/>
          <w:szCs w:val="28"/>
          <w:lang w:eastAsia="ru-RU"/>
        </w:rPr>
        <w:t>– длительность оборота готовой продукции;</w:t>
      </w:r>
    </w:p>
    <w:p w:rsidR="00BF26F9" w:rsidRPr="001C00CE" w:rsidRDefault="00673CDE" w:rsidP="006F7E2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Д</w:t>
      </w:r>
      <w:r w:rsidRPr="001C00CE">
        <w:rPr>
          <w:rFonts w:ascii="Times New Roman" w:eastAsia="Times New Roman" w:hAnsi="Times New Roman" w:cs="Times New Roman"/>
          <w:sz w:val="28"/>
          <w:szCs w:val="28"/>
          <w:vertAlign w:val="subscript"/>
          <w:lang w:eastAsia="ru-RU"/>
        </w:rPr>
        <w:t>НЗП</w:t>
      </w:r>
      <w:r w:rsidR="00BF26F9" w:rsidRPr="001C00CE">
        <w:rPr>
          <w:rFonts w:ascii="Times New Roman" w:eastAsia="Times New Roman" w:hAnsi="Times New Roman" w:cs="Times New Roman"/>
          <w:sz w:val="28"/>
          <w:szCs w:val="28"/>
          <w:vertAlign w:val="subscript"/>
          <w:lang w:eastAsia="ru-RU"/>
        </w:rPr>
        <w:t xml:space="preserve"> </w:t>
      </w:r>
      <w:r w:rsidRPr="001C00CE">
        <w:rPr>
          <w:rFonts w:ascii="Times New Roman" w:eastAsia="Times New Roman" w:hAnsi="Times New Roman" w:cs="Times New Roman"/>
          <w:sz w:val="28"/>
          <w:szCs w:val="28"/>
          <w:lang w:eastAsia="ru-RU"/>
        </w:rPr>
        <w:t>– длительность оборота незавершённого производства;</w:t>
      </w:r>
    </w:p>
    <w:p w:rsidR="00673CDE" w:rsidRPr="001C00CE" w:rsidRDefault="00673CDE" w:rsidP="006F7E2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Д</w:t>
      </w:r>
      <w:r w:rsidRPr="001C00CE">
        <w:rPr>
          <w:rFonts w:ascii="Times New Roman" w:eastAsia="Times New Roman" w:hAnsi="Times New Roman" w:cs="Times New Roman"/>
          <w:sz w:val="28"/>
          <w:szCs w:val="28"/>
          <w:vertAlign w:val="subscript"/>
          <w:lang w:eastAsia="ru-RU"/>
        </w:rPr>
        <w:t>ДЗ</w:t>
      </w:r>
      <w:r w:rsidRPr="001C00CE">
        <w:rPr>
          <w:rFonts w:ascii="Times New Roman" w:eastAsia="Times New Roman" w:hAnsi="Times New Roman" w:cs="Times New Roman"/>
          <w:sz w:val="28"/>
          <w:szCs w:val="28"/>
          <w:lang w:eastAsia="ru-RU"/>
        </w:rPr>
        <w:t>– длительность оборота дебиторской задолженности.</w:t>
      </w:r>
    </w:p>
    <w:p w:rsidR="00673CDE" w:rsidRPr="001C00CE" w:rsidRDefault="00673CDE" w:rsidP="006F7E2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lastRenderedPageBreak/>
        <w:t>Этот показатель рассчитывается за ряд периодов. Если он растет, то деловая активность ухудшается, т.к. замедляется оборачиваемость оборотного капитала, у предприятия возникают повышенные потребности в денежных средствах, и, как следствие, финансовые затруднения.</w:t>
      </w:r>
    </w:p>
    <w:p w:rsidR="00673CDE" w:rsidRPr="001C00CE" w:rsidRDefault="00673CDE" w:rsidP="006F7E2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bCs/>
          <w:sz w:val="28"/>
          <w:szCs w:val="28"/>
          <w:lang w:eastAsia="ru-RU"/>
        </w:rPr>
        <w:t>Продолжительность финансового цикла</w:t>
      </w:r>
      <w:r w:rsidRPr="001C00CE">
        <w:rPr>
          <w:rFonts w:ascii="Times New Roman" w:eastAsia="Times New Roman" w:hAnsi="Times New Roman" w:cs="Times New Roman"/>
          <w:sz w:val="28"/>
          <w:szCs w:val="28"/>
          <w:lang w:eastAsia="ru-RU"/>
        </w:rPr>
        <w:t>:</w:t>
      </w:r>
    </w:p>
    <w:p w:rsidR="00673CDE" w:rsidRPr="001C00CE" w:rsidRDefault="00673CDE" w:rsidP="006F7E2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bCs/>
          <w:sz w:val="28"/>
          <w:szCs w:val="28"/>
          <w:lang w:eastAsia="ru-RU"/>
        </w:rPr>
        <w:t>П</w:t>
      </w:r>
      <w:r w:rsidRPr="001C00CE">
        <w:rPr>
          <w:rFonts w:ascii="Times New Roman" w:eastAsia="Times New Roman" w:hAnsi="Times New Roman" w:cs="Times New Roman"/>
          <w:bCs/>
          <w:sz w:val="28"/>
          <w:szCs w:val="28"/>
          <w:vertAlign w:val="subscript"/>
          <w:lang w:eastAsia="ru-RU"/>
        </w:rPr>
        <w:t>ФЦ</w:t>
      </w:r>
      <w:r w:rsidR="00BF26F9" w:rsidRPr="001C00CE">
        <w:rPr>
          <w:rFonts w:ascii="Times New Roman" w:eastAsia="Times New Roman" w:hAnsi="Times New Roman" w:cs="Times New Roman"/>
          <w:bCs/>
          <w:sz w:val="28"/>
          <w:szCs w:val="28"/>
          <w:vertAlign w:val="subscript"/>
          <w:lang w:eastAsia="ru-RU"/>
        </w:rPr>
        <w:t xml:space="preserve"> </w:t>
      </w:r>
      <w:r w:rsidRPr="001C00CE">
        <w:rPr>
          <w:rFonts w:ascii="Times New Roman" w:eastAsia="Times New Roman" w:hAnsi="Times New Roman" w:cs="Times New Roman"/>
          <w:bCs/>
          <w:sz w:val="28"/>
          <w:szCs w:val="28"/>
          <w:lang w:eastAsia="ru-RU"/>
        </w:rPr>
        <w:t>= П</w:t>
      </w:r>
      <w:r w:rsidRPr="001C00CE">
        <w:rPr>
          <w:rFonts w:ascii="Times New Roman" w:eastAsia="Times New Roman" w:hAnsi="Times New Roman" w:cs="Times New Roman"/>
          <w:bCs/>
          <w:sz w:val="28"/>
          <w:szCs w:val="28"/>
          <w:vertAlign w:val="subscript"/>
          <w:lang w:eastAsia="ru-RU"/>
        </w:rPr>
        <w:t>ОЦ</w:t>
      </w:r>
      <w:r w:rsidR="00BF26F9" w:rsidRPr="001C00CE">
        <w:rPr>
          <w:rFonts w:ascii="Times New Roman" w:eastAsia="Times New Roman" w:hAnsi="Times New Roman" w:cs="Times New Roman"/>
          <w:bCs/>
          <w:sz w:val="28"/>
          <w:szCs w:val="28"/>
          <w:vertAlign w:val="subscript"/>
          <w:lang w:eastAsia="ru-RU"/>
        </w:rPr>
        <w:t xml:space="preserve"> </w:t>
      </w:r>
      <w:r w:rsidRPr="001C00CE">
        <w:rPr>
          <w:rFonts w:ascii="Times New Roman" w:eastAsia="Times New Roman" w:hAnsi="Times New Roman" w:cs="Times New Roman"/>
          <w:bCs/>
          <w:sz w:val="28"/>
          <w:szCs w:val="28"/>
          <w:lang w:eastAsia="ru-RU"/>
        </w:rPr>
        <w:t>- Д</w:t>
      </w:r>
      <w:r w:rsidRPr="001C00CE">
        <w:rPr>
          <w:rFonts w:ascii="Times New Roman" w:eastAsia="Times New Roman" w:hAnsi="Times New Roman" w:cs="Times New Roman"/>
          <w:bCs/>
          <w:sz w:val="28"/>
          <w:szCs w:val="28"/>
          <w:vertAlign w:val="subscript"/>
          <w:lang w:eastAsia="ru-RU"/>
        </w:rPr>
        <w:t>КЗ</w:t>
      </w:r>
    </w:p>
    <w:p w:rsidR="00673CDE" w:rsidRPr="001C00CE" w:rsidRDefault="00673CDE" w:rsidP="006F7E2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где, Д</w:t>
      </w:r>
      <w:r w:rsidRPr="001C00CE">
        <w:rPr>
          <w:rFonts w:ascii="Times New Roman" w:eastAsia="Times New Roman" w:hAnsi="Times New Roman" w:cs="Times New Roman"/>
          <w:sz w:val="28"/>
          <w:szCs w:val="28"/>
          <w:vertAlign w:val="subscript"/>
          <w:lang w:eastAsia="ru-RU"/>
        </w:rPr>
        <w:t>КЗ</w:t>
      </w:r>
      <w:r w:rsidR="00BF26F9" w:rsidRPr="001C00CE">
        <w:rPr>
          <w:rFonts w:ascii="Times New Roman" w:eastAsia="Times New Roman" w:hAnsi="Times New Roman" w:cs="Times New Roman"/>
          <w:sz w:val="28"/>
          <w:szCs w:val="28"/>
          <w:vertAlign w:val="subscript"/>
          <w:lang w:eastAsia="ru-RU"/>
        </w:rPr>
        <w:t xml:space="preserve"> </w:t>
      </w:r>
      <w:r w:rsidRPr="001C00CE">
        <w:rPr>
          <w:rFonts w:ascii="Times New Roman" w:eastAsia="Times New Roman" w:hAnsi="Times New Roman" w:cs="Times New Roman"/>
          <w:sz w:val="28"/>
          <w:szCs w:val="28"/>
          <w:lang w:eastAsia="ru-RU"/>
        </w:rPr>
        <w:t>– длительность оборота кредиторской задолженности.</w:t>
      </w:r>
    </w:p>
    <w:p w:rsidR="00673CDE" w:rsidRPr="001C00CE" w:rsidRDefault="00673CDE" w:rsidP="006F7E2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Чем меньше П</w:t>
      </w:r>
      <w:r w:rsidRPr="001C00CE">
        <w:rPr>
          <w:rFonts w:ascii="Times New Roman" w:eastAsia="Times New Roman" w:hAnsi="Times New Roman" w:cs="Times New Roman"/>
          <w:sz w:val="28"/>
          <w:szCs w:val="28"/>
          <w:vertAlign w:val="subscript"/>
          <w:lang w:eastAsia="ru-RU"/>
        </w:rPr>
        <w:t>ФЦ</w:t>
      </w:r>
      <w:r w:rsidRPr="001C00CE">
        <w:rPr>
          <w:rFonts w:ascii="Times New Roman" w:eastAsia="Times New Roman" w:hAnsi="Times New Roman" w:cs="Times New Roman"/>
          <w:sz w:val="28"/>
          <w:szCs w:val="28"/>
          <w:lang w:eastAsia="ru-RU"/>
        </w:rPr>
        <w:t>, тем лучше, и тем выше деловая активность предприятия.</w:t>
      </w:r>
    </w:p>
    <w:p w:rsidR="00544822" w:rsidRPr="001C00CE" w:rsidRDefault="00BF26F9" w:rsidP="006F7E2C">
      <w:pPr>
        <w:autoSpaceDE w:val="0"/>
        <w:autoSpaceDN w:val="0"/>
        <w:adjustRightInd w:val="0"/>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Расчет показателей деловой активности для анализируемой организации представлен в таблице 14.</w:t>
      </w:r>
    </w:p>
    <w:p w:rsidR="00EF5B17" w:rsidRPr="001C00CE" w:rsidRDefault="000E4FFE" w:rsidP="000E4FFE">
      <w:pPr>
        <w:shd w:val="clear" w:color="auto" w:fill="FFFFFF"/>
        <w:spacing w:after="0" w:line="360" w:lineRule="auto"/>
        <w:ind w:firstLine="709"/>
        <w:jc w:val="center"/>
        <w:rPr>
          <w:rFonts w:ascii="Times New Roman" w:hAnsi="Times New Roman" w:cs="Times New Roman"/>
          <w:sz w:val="28"/>
          <w:szCs w:val="28"/>
        </w:rPr>
      </w:pPr>
      <w:r w:rsidRPr="001C00CE">
        <w:rPr>
          <w:rFonts w:ascii="Times New Roman" w:hAnsi="Times New Roman" w:cs="Times New Roman"/>
          <w:sz w:val="28"/>
          <w:szCs w:val="28"/>
        </w:rPr>
        <w:t>Таблица 14. Динамика показателей деловой активности</w:t>
      </w:r>
    </w:p>
    <w:tbl>
      <w:tblPr>
        <w:tblStyle w:val="ad"/>
        <w:tblW w:w="0" w:type="auto"/>
        <w:tblLook w:val="04A0" w:firstRow="1" w:lastRow="0" w:firstColumn="1" w:lastColumn="0" w:noHBand="0" w:noVBand="1"/>
      </w:tblPr>
      <w:tblGrid>
        <w:gridCol w:w="7338"/>
        <w:gridCol w:w="2702"/>
      </w:tblGrid>
      <w:tr w:rsidR="00FA1D6D" w:rsidRPr="001C00CE" w:rsidTr="00FA1D6D">
        <w:tc>
          <w:tcPr>
            <w:tcW w:w="7338" w:type="dxa"/>
          </w:tcPr>
          <w:p w:rsidR="00206165" w:rsidRPr="001C00CE" w:rsidRDefault="00206165" w:rsidP="00206165">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Показатели</w:t>
            </w:r>
          </w:p>
        </w:tc>
        <w:tc>
          <w:tcPr>
            <w:tcW w:w="2702" w:type="dxa"/>
          </w:tcPr>
          <w:p w:rsidR="00206165" w:rsidRPr="001C00CE" w:rsidRDefault="00206165" w:rsidP="00206165">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Значение</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b/>
                <w:sz w:val="28"/>
                <w:szCs w:val="28"/>
              </w:rPr>
            </w:pPr>
            <w:r w:rsidRPr="001C00CE">
              <w:rPr>
                <w:rFonts w:ascii="Times New Roman" w:hAnsi="Times New Roman" w:cs="Times New Roman"/>
                <w:b/>
                <w:sz w:val="28"/>
                <w:szCs w:val="28"/>
              </w:rPr>
              <w:t>Вспомогательные показатели для расчета деловой активности</w:t>
            </w:r>
          </w:p>
        </w:tc>
        <w:tc>
          <w:tcPr>
            <w:tcW w:w="2702" w:type="dxa"/>
          </w:tcPr>
          <w:p w:rsidR="00206165" w:rsidRPr="001C00CE" w:rsidRDefault="00206165" w:rsidP="006074E8">
            <w:pPr>
              <w:autoSpaceDE w:val="0"/>
              <w:autoSpaceDN w:val="0"/>
              <w:adjustRightInd w:val="0"/>
              <w:jc w:val="center"/>
              <w:rPr>
                <w:rFonts w:ascii="Times New Roman" w:hAnsi="Times New Roman" w:cs="Times New Roman"/>
                <w:b/>
                <w:sz w:val="28"/>
                <w:szCs w:val="28"/>
              </w:rPr>
            </w:pP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 xml:space="preserve">1. Прибыль до налогообложения, </w:t>
            </w:r>
            <w:proofErr w:type="spellStart"/>
            <w:r w:rsidRPr="001C00CE">
              <w:rPr>
                <w:rFonts w:ascii="Times New Roman" w:hAnsi="Times New Roman" w:cs="Times New Roman"/>
                <w:sz w:val="28"/>
                <w:szCs w:val="28"/>
              </w:rPr>
              <w:t>тыс.р</w:t>
            </w:r>
            <w:proofErr w:type="spellEnd"/>
            <w:r w:rsidRPr="001C00CE">
              <w:rPr>
                <w:rFonts w:ascii="Times New Roman" w:hAnsi="Times New Roman" w:cs="Times New Roman"/>
                <w:sz w:val="28"/>
                <w:szCs w:val="28"/>
              </w:rPr>
              <w:t>.</w:t>
            </w:r>
          </w:p>
        </w:tc>
        <w:tc>
          <w:tcPr>
            <w:tcW w:w="2702" w:type="dxa"/>
          </w:tcPr>
          <w:p w:rsidR="00206165" w:rsidRPr="001C00CE" w:rsidRDefault="006074E8"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200</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 xml:space="preserve">2. Чистая прибыль, </w:t>
            </w:r>
            <w:proofErr w:type="spellStart"/>
            <w:r w:rsidRPr="001C00CE">
              <w:rPr>
                <w:rFonts w:ascii="Times New Roman" w:hAnsi="Times New Roman" w:cs="Times New Roman"/>
                <w:sz w:val="28"/>
                <w:szCs w:val="28"/>
              </w:rPr>
              <w:t>тыс.р</w:t>
            </w:r>
            <w:proofErr w:type="spellEnd"/>
            <w:r w:rsidRPr="001C00CE">
              <w:rPr>
                <w:rFonts w:ascii="Times New Roman" w:hAnsi="Times New Roman" w:cs="Times New Roman"/>
                <w:sz w:val="28"/>
                <w:szCs w:val="28"/>
              </w:rPr>
              <w:t>.</w:t>
            </w:r>
          </w:p>
        </w:tc>
        <w:tc>
          <w:tcPr>
            <w:tcW w:w="2702" w:type="dxa"/>
          </w:tcPr>
          <w:p w:rsidR="00206165" w:rsidRPr="001C00CE" w:rsidRDefault="006074E8"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160</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 xml:space="preserve">3. Прибыль до выплаты процентов и налогов, </w:t>
            </w:r>
            <w:proofErr w:type="spellStart"/>
            <w:r w:rsidRPr="001C00CE">
              <w:rPr>
                <w:rFonts w:ascii="Times New Roman" w:hAnsi="Times New Roman" w:cs="Times New Roman"/>
                <w:sz w:val="28"/>
                <w:szCs w:val="28"/>
              </w:rPr>
              <w:t>тыс.р</w:t>
            </w:r>
            <w:proofErr w:type="spellEnd"/>
            <w:r w:rsidRPr="001C00CE">
              <w:rPr>
                <w:rFonts w:ascii="Times New Roman" w:hAnsi="Times New Roman" w:cs="Times New Roman"/>
                <w:sz w:val="28"/>
                <w:szCs w:val="28"/>
              </w:rPr>
              <w:t>.</w:t>
            </w:r>
          </w:p>
        </w:tc>
        <w:tc>
          <w:tcPr>
            <w:tcW w:w="2702" w:type="dxa"/>
          </w:tcPr>
          <w:p w:rsidR="00206165" w:rsidRPr="001C00CE" w:rsidRDefault="006074E8"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200</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 xml:space="preserve">4. Средняя величина активов, </w:t>
            </w:r>
            <w:proofErr w:type="spellStart"/>
            <w:r w:rsidRPr="001C00CE">
              <w:rPr>
                <w:rFonts w:ascii="Times New Roman" w:hAnsi="Times New Roman" w:cs="Times New Roman"/>
                <w:sz w:val="28"/>
                <w:szCs w:val="28"/>
              </w:rPr>
              <w:t>тыс.р</w:t>
            </w:r>
            <w:proofErr w:type="spellEnd"/>
            <w:r w:rsidRPr="001C00CE">
              <w:rPr>
                <w:rFonts w:ascii="Times New Roman" w:hAnsi="Times New Roman" w:cs="Times New Roman"/>
                <w:sz w:val="28"/>
                <w:szCs w:val="28"/>
              </w:rPr>
              <w:t>.</w:t>
            </w:r>
          </w:p>
        </w:tc>
        <w:tc>
          <w:tcPr>
            <w:tcW w:w="2702" w:type="dxa"/>
          </w:tcPr>
          <w:p w:rsidR="00206165" w:rsidRPr="001C00CE" w:rsidRDefault="006074E8"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(510+600)/2=555</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 xml:space="preserve">5. Средняя величина собственного капитала, </w:t>
            </w:r>
            <w:proofErr w:type="spellStart"/>
            <w:r w:rsidRPr="001C00CE">
              <w:rPr>
                <w:rFonts w:ascii="Times New Roman" w:hAnsi="Times New Roman" w:cs="Times New Roman"/>
                <w:sz w:val="28"/>
                <w:szCs w:val="28"/>
              </w:rPr>
              <w:t>тыс.р</w:t>
            </w:r>
            <w:proofErr w:type="spellEnd"/>
            <w:r w:rsidRPr="001C00CE">
              <w:rPr>
                <w:rFonts w:ascii="Times New Roman" w:hAnsi="Times New Roman" w:cs="Times New Roman"/>
                <w:sz w:val="28"/>
                <w:szCs w:val="28"/>
              </w:rPr>
              <w:t>.</w:t>
            </w:r>
          </w:p>
        </w:tc>
        <w:tc>
          <w:tcPr>
            <w:tcW w:w="2702" w:type="dxa"/>
          </w:tcPr>
          <w:p w:rsidR="00206165" w:rsidRPr="001C00CE" w:rsidRDefault="006074E8"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(220+250)/2=235</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 xml:space="preserve">6. Прибыль от продаж, </w:t>
            </w:r>
            <w:proofErr w:type="spellStart"/>
            <w:r w:rsidRPr="001C00CE">
              <w:rPr>
                <w:rFonts w:ascii="Times New Roman" w:hAnsi="Times New Roman" w:cs="Times New Roman"/>
                <w:sz w:val="28"/>
                <w:szCs w:val="28"/>
              </w:rPr>
              <w:t>тыс.р</w:t>
            </w:r>
            <w:proofErr w:type="spellEnd"/>
            <w:r w:rsidRPr="001C00CE">
              <w:rPr>
                <w:rFonts w:ascii="Times New Roman" w:hAnsi="Times New Roman" w:cs="Times New Roman"/>
                <w:sz w:val="28"/>
                <w:szCs w:val="28"/>
              </w:rPr>
              <w:t>.</w:t>
            </w:r>
          </w:p>
        </w:tc>
        <w:tc>
          <w:tcPr>
            <w:tcW w:w="2702" w:type="dxa"/>
          </w:tcPr>
          <w:p w:rsidR="00206165" w:rsidRPr="001C00CE" w:rsidRDefault="006074E8"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150</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 xml:space="preserve">7. Выручка от продаж, </w:t>
            </w:r>
            <w:proofErr w:type="spellStart"/>
            <w:r w:rsidRPr="001C00CE">
              <w:rPr>
                <w:rFonts w:ascii="Times New Roman" w:hAnsi="Times New Roman" w:cs="Times New Roman"/>
                <w:sz w:val="28"/>
                <w:szCs w:val="28"/>
              </w:rPr>
              <w:t>тыс.р</w:t>
            </w:r>
            <w:proofErr w:type="spellEnd"/>
            <w:r w:rsidRPr="001C00CE">
              <w:rPr>
                <w:rFonts w:ascii="Times New Roman" w:hAnsi="Times New Roman" w:cs="Times New Roman"/>
                <w:sz w:val="28"/>
                <w:szCs w:val="28"/>
              </w:rPr>
              <w:t>.</w:t>
            </w:r>
          </w:p>
        </w:tc>
        <w:tc>
          <w:tcPr>
            <w:tcW w:w="2702" w:type="dxa"/>
          </w:tcPr>
          <w:p w:rsidR="00206165" w:rsidRPr="001C00CE" w:rsidRDefault="006074E8"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910</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 xml:space="preserve">8. Полная себестоимость проданной продукции (с учетом коммерческих и управленческих расходов), </w:t>
            </w:r>
            <w:proofErr w:type="spellStart"/>
            <w:r w:rsidRPr="001C00CE">
              <w:rPr>
                <w:rFonts w:ascii="Times New Roman" w:hAnsi="Times New Roman" w:cs="Times New Roman"/>
                <w:sz w:val="28"/>
                <w:szCs w:val="28"/>
              </w:rPr>
              <w:t>тыс.р</w:t>
            </w:r>
            <w:proofErr w:type="spellEnd"/>
            <w:r w:rsidRPr="001C00CE">
              <w:rPr>
                <w:rFonts w:ascii="Times New Roman" w:hAnsi="Times New Roman" w:cs="Times New Roman"/>
                <w:sz w:val="28"/>
                <w:szCs w:val="28"/>
              </w:rPr>
              <w:t>.</w:t>
            </w:r>
          </w:p>
        </w:tc>
        <w:tc>
          <w:tcPr>
            <w:tcW w:w="2702" w:type="dxa"/>
          </w:tcPr>
          <w:p w:rsidR="00206165" w:rsidRPr="001C00CE" w:rsidRDefault="006074E8"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610+100+50=760</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 xml:space="preserve">9. Валовая прибыль, </w:t>
            </w:r>
            <w:proofErr w:type="spellStart"/>
            <w:r w:rsidRPr="001C00CE">
              <w:rPr>
                <w:rFonts w:ascii="Times New Roman" w:hAnsi="Times New Roman" w:cs="Times New Roman"/>
                <w:sz w:val="28"/>
                <w:szCs w:val="28"/>
              </w:rPr>
              <w:t>тыс.р</w:t>
            </w:r>
            <w:proofErr w:type="spellEnd"/>
            <w:r w:rsidRPr="001C00CE">
              <w:rPr>
                <w:rFonts w:ascii="Times New Roman" w:hAnsi="Times New Roman" w:cs="Times New Roman"/>
                <w:sz w:val="28"/>
                <w:szCs w:val="28"/>
              </w:rPr>
              <w:t>.</w:t>
            </w:r>
          </w:p>
        </w:tc>
        <w:tc>
          <w:tcPr>
            <w:tcW w:w="2702" w:type="dxa"/>
          </w:tcPr>
          <w:p w:rsidR="00206165" w:rsidRPr="001C00CE" w:rsidRDefault="006074E8"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300</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 xml:space="preserve">10. Себестоимость проданной продукции, </w:t>
            </w:r>
            <w:proofErr w:type="spellStart"/>
            <w:r w:rsidRPr="001C00CE">
              <w:rPr>
                <w:rFonts w:ascii="Times New Roman" w:hAnsi="Times New Roman" w:cs="Times New Roman"/>
                <w:sz w:val="28"/>
                <w:szCs w:val="28"/>
              </w:rPr>
              <w:t>тыс.р</w:t>
            </w:r>
            <w:proofErr w:type="spellEnd"/>
            <w:r w:rsidRPr="001C00CE">
              <w:rPr>
                <w:rFonts w:ascii="Times New Roman" w:hAnsi="Times New Roman" w:cs="Times New Roman"/>
                <w:sz w:val="28"/>
                <w:szCs w:val="28"/>
              </w:rPr>
              <w:t>.</w:t>
            </w:r>
          </w:p>
        </w:tc>
        <w:tc>
          <w:tcPr>
            <w:tcW w:w="2702" w:type="dxa"/>
          </w:tcPr>
          <w:p w:rsidR="00206165" w:rsidRPr="001C00CE" w:rsidRDefault="006074E8"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610</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11. Среднесписочная численность промышленно-производственного персонала, чел.</w:t>
            </w:r>
          </w:p>
        </w:tc>
        <w:tc>
          <w:tcPr>
            <w:tcW w:w="2702" w:type="dxa"/>
          </w:tcPr>
          <w:p w:rsidR="00206165" w:rsidRPr="001C00CE" w:rsidRDefault="00374C1D"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Нет данных</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 xml:space="preserve">12. Среднегодовая стоимость основных средств, </w:t>
            </w:r>
            <w:proofErr w:type="spellStart"/>
            <w:r w:rsidRPr="001C00CE">
              <w:rPr>
                <w:rFonts w:ascii="Times New Roman" w:hAnsi="Times New Roman" w:cs="Times New Roman"/>
                <w:sz w:val="28"/>
                <w:szCs w:val="28"/>
              </w:rPr>
              <w:t>тыс.р</w:t>
            </w:r>
            <w:proofErr w:type="spellEnd"/>
            <w:r w:rsidRPr="001C00CE">
              <w:rPr>
                <w:rFonts w:ascii="Times New Roman" w:hAnsi="Times New Roman" w:cs="Times New Roman"/>
                <w:sz w:val="28"/>
                <w:szCs w:val="28"/>
              </w:rPr>
              <w:t>.</w:t>
            </w:r>
          </w:p>
        </w:tc>
        <w:tc>
          <w:tcPr>
            <w:tcW w:w="2702" w:type="dxa"/>
          </w:tcPr>
          <w:p w:rsidR="00206165" w:rsidRPr="001C00CE" w:rsidRDefault="006074E8"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(180+250)/2=215</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 xml:space="preserve">13. Средняя величина оборотных активов, </w:t>
            </w:r>
            <w:proofErr w:type="spellStart"/>
            <w:r w:rsidRPr="001C00CE">
              <w:rPr>
                <w:rFonts w:ascii="Times New Roman" w:hAnsi="Times New Roman" w:cs="Times New Roman"/>
                <w:sz w:val="28"/>
                <w:szCs w:val="28"/>
              </w:rPr>
              <w:t>тыс.р</w:t>
            </w:r>
            <w:proofErr w:type="spellEnd"/>
            <w:r w:rsidRPr="001C00CE">
              <w:rPr>
                <w:rFonts w:ascii="Times New Roman" w:hAnsi="Times New Roman" w:cs="Times New Roman"/>
                <w:sz w:val="28"/>
                <w:szCs w:val="28"/>
              </w:rPr>
              <w:t>.</w:t>
            </w:r>
          </w:p>
        </w:tc>
        <w:tc>
          <w:tcPr>
            <w:tcW w:w="2702" w:type="dxa"/>
          </w:tcPr>
          <w:p w:rsidR="00206165" w:rsidRPr="001C00CE" w:rsidRDefault="006074E8"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(310+330)/2=320</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 xml:space="preserve">14. Средняя величина запасов, </w:t>
            </w:r>
            <w:proofErr w:type="spellStart"/>
            <w:r w:rsidRPr="001C00CE">
              <w:rPr>
                <w:rFonts w:ascii="Times New Roman" w:hAnsi="Times New Roman" w:cs="Times New Roman"/>
                <w:sz w:val="28"/>
                <w:szCs w:val="28"/>
              </w:rPr>
              <w:t>тыс.р</w:t>
            </w:r>
            <w:proofErr w:type="spellEnd"/>
            <w:r w:rsidRPr="001C00CE">
              <w:rPr>
                <w:rFonts w:ascii="Times New Roman" w:hAnsi="Times New Roman" w:cs="Times New Roman"/>
                <w:sz w:val="28"/>
                <w:szCs w:val="28"/>
              </w:rPr>
              <w:t>.</w:t>
            </w:r>
          </w:p>
        </w:tc>
        <w:tc>
          <w:tcPr>
            <w:tcW w:w="2702" w:type="dxa"/>
          </w:tcPr>
          <w:p w:rsidR="00206165" w:rsidRPr="001C00CE" w:rsidRDefault="006074E8"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(210+220)/2=215</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 xml:space="preserve">15. Средняя величина дебиторской задолженности, </w:t>
            </w:r>
            <w:proofErr w:type="spellStart"/>
            <w:r w:rsidRPr="001C00CE">
              <w:rPr>
                <w:rFonts w:ascii="Times New Roman" w:hAnsi="Times New Roman" w:cs="Times New Roman"/>
                <w:sz w:val="28"/>
                <w:szCs w:val="28"/>
              </w:rPr>
              <w:t>тыс.р</w:t>
            </w:r>
            <w:proofErr w:type="spellEnd"/>
            <w:r w:rsidRPr="001C00CE">
              <w:rPr>
                <w:rFonts w:ascii="Times New Roman" w:hAnsi="Times New Roman" w:cs="Times New Roman"/>
                <w:sz w:val="28"/>
                <w:szCs w:val="28"/>
              </w:rPr>
              <w:t>.</w:t>
            </w:r>
          </w:p>
        </w:tc>
        <w:tc>
          <w:tcPr>
            <w:tcW w:w="2702" w:type="dxa"/>
          </w:tcPr>
          <w:p w:rsidR="00206165" w:rsidRPr="001C00CE" w:rsidRDefault="006074E8"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(70+90)/2=80</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 xml:space="preserve">16. Средняя величина кредиторской задолженности, </w:t>
            </w:r>
            <w:proofErr w:type="spellStart"/>
            <w:r w:rsidRPr="001C00CE">
              <w:rPr>
                <w:rFonts w:ascii="Times New Roman" w:hAnsi="Times New Roman" w:cs="Times New Roman"/>
                <w:sz w:val="28"/>
                <w:szCs w:val="28"/>
              </w:rPr>
              <w:t>тыс.р</w:t>
            </w:r>
            <w:proofErr w:type="spellEnd"/>
            <w:r w:rsidRPr="001C00CE">
              <w:rPr>
                <w:rFonts w:ascii="Times New Roman" w:hAnsi="Times New Roman" w:cs="Times New Roman"/>
                <w:sz w:val="28"/>
                <w:szCs w:val="28"/>
              </w:rPr>
              <w:t>.</w:t>
            </w:r>
          </w:p>
        </w:tc>
        <w:tc>
          <w:tcPr>
            <w:tcW w:w="2702" w:type="dxa"/>
          </w:tcPr>
          <w:p w:rsidR="00206165" w:rsidRPr="001C00CE" w:rsidRDefault="006074E8"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(80+100)/2=90</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b/>
                <w:sz w:val="28"/>
                <w:szCs w:val="28"/>
              </w:rPr>
            </w:pPr>
            <w:r w:rsidRPr="001C00CE">
              <w:rPr>
                <w:rFonts w:ascii="Times New Roman" w:hAnsi="Times New Roman" w:cs="Times New Roman"/>
                <w:b/>
                <w:sz w:val="28"/>
                <w:szCs w:val="28"/>
              </w:rPr>
              <w:t>Расчетные показатели</w:t>
            </w:r>
          </w:p>
        </w:tc>
        <w:tc>
          <w:tcPr>
            <w:tcW w:w="2702" w:type="dxa"/>
          </w:tcPr>
          <w:p w:rsidR="00206165" w:rsidRPr="001C00CE" w:rsidRDefault="00206165" w:rsidP="006074E8">
            <w:pPr>
              <w:autoSpaceDE w:val="0"/>
              <w:autoSpaceDN w:val="0"/>
              <w:adjustRightInd w:val="0"/>
              <w:jc w:val="center"/>
              <w:rPr>
                <w:rFonts w:ascii="Times New Roman" w:hAnsi="Times New Roman" w:cs="Times New Roman"/>
                <w:b/>
                <w:sz w:val="28"/>
                <w:szCs w:val="28"/>
              </w:rPr>
            </w:pP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1. Фондоотдача, р./р.</w:t>
            </w:r>
          </w:p>
        </w:tc>
        <w:tc>
          <w:tcPr>
            <w:tcW w:w="2702" w:type="dxa"/>
          </w:tcPr>
          <w:p w:rsidR="00206165" w:rsidRPr="001C00CE" w:rsidRDefault="003F57A6"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910/215=</w:t>
            </w:r>
            <w:r w:rsidR="00800494" w:rsidRPr="001C00CE">
              <w:rPr>
                <w:rFonts w:ascii="Times New Roman" w:hAnsi="Times New Roman" w:cs="Times New Roman"/>
                <w:sz w:val="28"/>
                <w:szCs w:val="28"/>
              </w:rPr>
              <w:t>4,23</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2. Оборачиваемость оборотных средств</w:t>
            </w:r>
          </w:p>
        </w:tc>
        <w:tc>
          <w:tcPr>
            <w:tcW w:w="2702" w:type="dxa"/>
          </w:tcPr>
          <w:p w:rsidR="00206165" w:rsidRPr="001C00CE" w:rsidRDefault="003F57A6"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910/320=</w:t>
            </w:r>
            <w:r w:rsidR="00800494" w:rsidRPr="001C00CE">
              <w:rPr>
                <w:rFonts w:ascii="Times New Roman" w:hAnsi="Times New Roman" w:cs="Times New Roman"/>
                <w:sz w:val="28"/>
                <w:szCs w:val="28"/>
              </w:rPr>
              <w:t>28,44</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 xml:space="preserve">3. Длительность оборота оборотных средств, </w:t>
            </w:r>
            <w:proofErr w:type="spellStart"/>
            <w:r w:rsidRPr="001C00CE">
              <w:rPr>
                <w:rFonts w:ascii="Times New Roman" w:hAnsi="Times New Roman" w:cs="Times New Roman"/>
                <w:sz w:val="28"/>
                <w:szCs w:val="28"/>
              </w:rPr>
              <w:t>дн</w:t>
            </w:r>
            <w:proofErr w:type="spellEnd"/>
            <w:r w:rsidRPr="001C00CE">
              <w:rPr>
                <w:rFonts w:ascii="Times New Roman" w:hAnsi="Times New Roman" w:cs="Times New Roman"/>
                <w:sz w:val="28"/>
                <w:szCs w:val="28"/>
              </w:rPr>
              <w:t>.</w:t>
            </w:r>
          </w:p>
        </w:tc>
        <w:tc>
          <w:tcPr>
            <w:tcW w:w="2702" w:type="dxa"/>
          </w:tcPr>
          <w:p w:rsidR="00206165" w:rsidRPr="001C00CE" w:rsidRDefault="003F57A6"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360/</w:t>
            </w:r>
            <w:r w:rsidR="00800494" w:rsidRPr="001C00CE">
              <w:rPr>
                <w:rFonts w:ascii="Times New Roman" w:hAnsi="Times New Roman" w:cs="Times New Roman"/>
                <w:sz w:val="28"/>
                <w:szCs w:val="28"/>
              </w:rPr>
              <w:t>28,44</w:t>
            </w:r>
            <w:r w:rsidRPr="001C00CE">
              <w:rPr>
                <w:rFonts w:ascii="Times New Roman" w:hAnsi="Times New Roman" w:cs="Times New Roman"/>
                <w:sz w:val="28"/>
                <w:szCs w:val="28"/>
              </w:rPr>
              <w:t>=</w:t>
            </w:r>
            <w:r w:rsidR="00800494" w:rsidRPr="001C00CE">
              <w:rPr>
                <w:rFonts w:ascii="Times New Roman" w:hAnsi="Times New Roman" w:cs="Times New Roman"/>
                <w:sz w:val="28"/>
                <w:szCs w:val="28"/>
              </w:rPr>
              <w:t>12,66</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4. Оборачиваемость запасов</w:t>
            </w:r>
          </w:p>
        </w:tc>
        <w:tc>
          <w:tcPr>
            <w:tcW w:w="2702" w:type="dxa"/>
          </w:tcPr>
          <w:p w:rsidR="00206165" w:rsidRPr="001C00CE" w:rsidRDefault="003F57A6"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610/215=</w:t>
            </w:r>
            <w:r w:rsidR="00800494" w:rsidRPr="001C00CE">
              <w:rPr>
                <w:rFonts w:ascii="Times New Roman" w:hAnsi="Times New Roman" w:cs="Times New Roman"/>
                <w:sz w:val="28"/>
                <w:szCs w:val="28"/>
              </w:rPr>
              <w:t>2,84</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 xml:space="preserve">5. Длительность оборота запасов, </w:t>
            </w:r>
            <w:proofErr w:type="spellStart"/>
            <w:r w:rsidRPr="001C00CE">
              <w:rPr>
                <w:rFonts w:ascii="Times New Roman" w:hAnsi="Times New Roman" w:cs="Times New Roman"/>
                <w:sz w:val="28"/>
                <w:szCs w:val="28"/>
              </w:rPr>
              <w:t>дн</w:t>
            </w:r>
            <w:proofErr w:type="spellEnd"/>
            <w:r w:rsidRPr="001C00CE">
              <w:rPr>
                <w:rFonts w:ascii="Times New Roman" w:hAnsi="Times New Roman" w:cs="Times New Roman"/>
                <w:sz w:val="28"/>
                <w:szCs w:val="28"/>
              </w:rPr>
              <w:t>.</w:t>
            </w:r>
          </w:p>
        </w:tc>
        <w:tc>
          <w:tcPr>
            <w:tcW w:w="2702" w:type="dxa"/>
          </w:tcPr>
          <w:p w:rsidR="00206165" w:rsidRPr="001C00CE" w:rsidRDefault="003F57A6"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360/</w:t>
            </w:r>
            <w:r w:rsidR="00800494" w:rsidRPr="001C00CE">
              <w:rPr>
                <w:rFonts w:ascii="Times New Roman" w:hAnsi="Times New Roman" w:cs="Times New Roman"/>
                <w:sz w:val="28"/>
                <w:szCs w:val="28"/>
              </w:rPr>
              <w:t>2,84</w:t>
            </w:r>
            <w:r w:rsidRPr="001C00CE">
              <w:rPr>
                <w:rFonts w:ascii="Times New Roman" w:hAnsi="Times New Roman" w:cs="Times New Roman"/>
                <w:sz w:val="28"/>
                <w:szCs w:val="28"/>
              </w:rPr>
              <w:t>=</w:t>
            </w:r>
            <w:r w:rsidR="00800494" w:rsidRPr="001C00CE">
              <w:rPr>
                <w:rFonts w:ascii="Times New Roman" w:hAnsi="Times New Roman" w:cs="Times New Roman"/>
                <w:sz w:val="28"/>
                <w:szCs w:val="28"/>
              </w:rPr>
              <w:t>126,76</w:t>
            </w:r>
          </w:p>
        </w:tc>
      </w:tr>
    </w:tbl>
    <w:p w:rsidR="00FA1D6D" w:rsidRDefault="00FA1D6D">
      <w:r>
        <w:br w:type="page"/>
      </w:r>
    </w:p>
    <w:p w:rsidR="00A05D23" w:rsidRPr="00A05D23" w:rsidRDefault="00A05D23" w:rsidP="00A05D23">
      <w:pPr>
        <w:jc w:val="center"/>
        <w:rPr>
          <w:rFonts w:ascii="Times New Roman" w:hAnsi="Times New Roman" w:cs="Times New Roman"/>
          <w:sz w:val="28"/>
          <w:szCs w:val="28"/>
        </w:rPr>
      </w:pPr>
      <w:r>
        <w:rPr>
          <w:rFonts w:ascii="Times New Roman" w:hAnsi="Times New Roman" w:cs="Times New Roman"/>
          <w:sz w:val="28"/>
          <w:szCs w:val="28"/>
        </w:rPr>
        <w:lastRenderedPageBreak/>
        <w:t>Таблица 14 (продолжение)</w:t>
      </w:r>
    </w:p>
    <w:tbl>
      <w:tblPr>
        <w:tblStyle w:val="ad"/>
        <w:tblW w:w="0" w:type="auto"/>
        <w:tblLook w:val="04A0" w:firstRow="1" w:lastRow="0" w:firstColumn="1" w:lastColumn="0" w:noHBand="0" w:noVBand="1"/>
      </w:tblPr>
      <w:tblGrid>
        <w:gridCol w:w="7338"/>
        <w:gridCol w:w="2702"/>
      </w:tblGrid>
      <w:tr w:rsidR="00A05D23" w:rsidRPr="001C00CE" w:rsidTr="000C7EF1">
        <w:tc>
          <w:tcPr>
            <w:tcW w:w="7338" w:type="dxa"/>
          </w:tcPr>
          <w:p w:rsidR="00A05D23" w:rsidRPr="001C00CE" w:rsidRDefault="00A05D23" w:rsidP="000C7EF1">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Показатели</w:t>
            </w:r>
          </w:p>
        </w:tc>
        <w:tc>
          <w:tcPr>
            <w:tcW w:w="2702" w:type="dxa"/>
          </w:tcPr>
          <w:p w:rsidR="00A05D23" w:rsidRPr="001C00CE" w:rsidRDefault="00A05D23" w:rsidP="000C7EF1">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Значение</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6. Оборачиваемость дебиторской задолженности</w:t>
            </w:r>
          </w:p>
        </w:tc>
        <w:tc>
          <w:tcPr>
            <w:tcW w:w="2702" w:type="dxa"/>
          </w:tcPr>
          <w:p w:rsidR="00206165" w:rsidRPr="001C00CE" w:rsidRDefault="003F57A6"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910/80=</w:t>
            </w:r>
            <w:r w:rsidR="00800494" w:rsidRPr="001C00CE">
              <w:rPr>
                <w:rFonts w:ascii="Times New Roman" w:hAnsi="Times New Roman" w:cs="Times New Roman"/>
                <w:sz w:val="28"/>
                <w:szCs w:val="28"/>
              </w:rPr>
              <w:t>11,375</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 xml:space="preserve">7. Длительность оборота дебиторской задолженности, </w:t>
            </w:r>
            <w:proofErr w:type="spellStart"/>
            <w:r w:rsidRPr="001C00CE">
              <w:rPr>
                <w:rFonts w:ascii="Times New Roman" w:hAnsi="Times New Roman" w:cs="Times New Roman"/>
                <w:sz w:val="28"/>
                <w:szCs w:val="28"/>
              </w:rPr>
              <w:t>дн</w:t>
            </w:r>
            <w:proofErr w:type="spellEnd"/>
            <w:r w:rsidRPr="001C00CE">
              <w:rPr>
                <w:rFonts w:ascii="Times New Roman" w:hAnsi="Times New Roman" w:cs="Times New Roman"/>
                <w:sz w:val="28"/>
                <w:szCs w:val="28"/>
              </w:rPr>
              <w:t>.</w:t>
            </w:r>
          </w:p>
        </w:tc>
        <w:tc>
          <w:tcPr>
            <w:tcW w:w="2702" w:type="dxa"/>
          </w:tcPr>
          <w:p w:rsidR="00206165" w:rsidRPr="001C00CE" w:rsidRDefault="00800494"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360/11,375=31,65</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8. Оборачиваемость кредиторской задолженности</w:t>
            </w:r>
          </w:p>
        </w:tc>
        <w:tc>
          <w:tcPr>
            <w:tcW w:w="2702" w:type="dxa"/>
          </w:tcPr>
          <w:p w:rsidR="00206165" w:rsidRPr="001C00CE" w:rsidRDefault="00800494"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910/90=10,11</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 xml:space="preserve">9. Длительность оборота кредиторской задолженности, </w:t>
            </w:r>
            <w:proofErr w:type="spellStart"/>
            <w:r w:rsidRPr="001C00CE">
              <w:rPr>
                <w:rFonts w:ascii="Times New Roman" w:hAnsi="Times New Roman" w:cs="Times New Roman"/>
                <w:sz w:val="28"/>
                <w:szCs w:val="28"/>
              </w:rPr>
              <w:t>дн</w:t>
            </w:r>
            <w:proofErr w:type="spellEnd"/>
            <w:r w:rsidRPr="001C00CE">
              <w:rPr>
                <w:rFonts w:ascii="Times New Roman" w:hAnsi="Times New Roman" w:cs="Times New Roman"/>
                <w:sz w:val="28"/>
                <w:szCs w:val="28"/>
              </w:rPr>
              <w:t>.</w:t>
            </w:r>
          </w:p>
        </w:tc>
        <w:tc>
          <w:tcPr>
            <w:tcW w:w="2702" w:type="dxa"/>
          </w:tcPr>
          <w:p w:rsidR="00206165" w:rsidRPr="001C00CE" w:rsidRDefault="00800494"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360/10,11=35,61</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10. Оборачиваемость активов</w:t>
            </w:r>
          </w:p>
        </w:tc>
        <w:tc>
          <w:tcPr>
            <w:tcW w:w="2702" w:type="dxa"/>
          </w:tcPr>
          <w:p w:rsidR="00206165" w:rsidRPr="001C00CE" w:rsidRDefault="00800494"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910/555=1,64</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11. Оборачиваемость собственного капитала</w:t>
            </w:r>
          </w:p>
        </w:tc>
        <w:tc>
          <w:tcPr>
            <w:tcW w:w="2702" w:type="dxa"/>
          </w:tcPr>
          <w:p w:rsidR="00206165" w:rsidRPr="001C00CE" w:rsidRDefault="00800494"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910/235=3,87</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 xml:space="preserve">12. Продолжительность операционного цикла, </w:t>
            </w:r>
            <w:proofErr w:type="spellStart"/>
            <w:r w:rsidRPr="001C00CE">
              <w:rPr>
                <w:rFonts w:ascii="Times New Roman" w:hAnsi="Times New Roman" w:cs="Times New Roman"/>
                <w:sz w:val="28"/>
                <w:szCs w:val="28"/>
              </w:rPr>
              <w:t>дн</w:t>
            </w:r>
            <w:proofErr w:type="spellEnd"/>
            <w:r w:rsidRPr="001C00CE">
              <w:rPr>
                <w:rFonts w:ascii="Times New Roman" w:hAnsi="Times New Roman" w:cs="Times New Roman"/>
                <w:sz w:val="28"/>
                <w:szCs w:val="28"/>
              </w:rPr>
              <w:t>.</w:t>
            </w:r>
          </w:p>
        </w:tc>
        <w:tc>
          <w:tcPr>
            <w:tcW w:w="2702" w:type="dxa"/>
          </w:tcPr>
          <w:p w:rsidR="00206165" w:rsidRPr="001C00CE" w:rsidRDefault="00800494"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126,76+31,65=158,41</w:t>
            </w:r>
          </w:p>
        </w:tc>
      </w:tr>
      <w:tr w:rsidR="00FA1D6D" w:rsidRPr="001C00CE" w:rsidTr="00FA1D6D">
        <w:tc>
          <w:tcPr>
            <w:tcW w:w="7338" w:type="dxa"/>
          </w:tcPr>
          <w:p w:rsidR="00206165" w:rsidRPr="001C00CE" w:rsidRDefault="00206165" w:rsidP="00206165">
            <w:pPr>
              <w:autoSpaceDE w:val="0"/>
              <w:autoSpaceDN w:val="0"/>
              <w:adjustRightInd w:val="0"/>
              <w:jc w:val="both"/>
              <w:rPr>
                <w:rFonts w:ascii="Times New Roman" w:hAnsi="Times New Roman" w:cs="Times New Roman"/>
                <w:sz w:val="28"/>
                <w:szCs w:val="28"/>
              </w:rPr>
            </w:pPr>
            <w:r w:rsidRPr="001C00CE">
              <w:rPr>
                <w:rFonts w:ascii="Times New Roman" w:hAnsi="Times New Roman" w:cs="Times New Roman"/>
                <w:sz w:val="28"/>
                <w:szCs w:val="28"/>
              </w:rPr>
              <w:t xml:space="preserve">13. Продолжительность финансового цикла, </w:t>
            </w:r>
            <w:proofErr w:type="spellStart"/>
            <w:r w:rsidRPr="001C00CE">
              <w:rPr>
                <w:rFonts w:ascii="Times New Roman" w:hAnsi="Times New Roman" w:cs="Times New Roman"/>
                <w:sz w:val="28"/>
                <w:szCs w:val="28"/>
              </w:rPr>
              <w:t>дн</w:t>
            </w:r>
            <w:proofErr w:type="spellEnd"/>
            <w:r w:rsidRPr="001C00CE">
              <w:rPr>
                <w:rFonts w:ascii="Times New Roman" w:hAnsi="Times New Roman" w:cs="Times New Roman"/>
                <w:sz w:val="28"/>
                <w:szCs w:val="28"/>
              </w:rPr>
              <w:t>.</w:t>
            </w:r>
          </w:p>
        </w:tc>
        <w:tc>
          <w:tcPr>
            <w:tcW w:w="2702" w:type="dxa"/>
          </w:tcPr>
          <w:p w:rsidR="00206165" w:rsidRPr="001C00CE" w:rsidRDefault="00800494" w:rsidP="006074E8">
            <w:pPr>
              <w:autoSpaceDE w:val="0"/>
              <w:autoSpaceDN w:val="0"/>
              <w:adjustRightInd w:val="0"/>
              <w:jc w:val="center"/>
              <w:rPr>
                <w:rFonts w:ascii="Times New Roman" w:hAnsi="Times New Roman" w:cs="Times New Roman"/>
                <w:sz w:val="28"/>
                <w:szCs w:val="28"/>
              </w:rPr>
            </w:pPr>
            <w:r w:rsidRPr="001C00CE">
              <w:rPr>
                <w:rFonts w:ascii="Times New Roman" w:hAnsi="Times New Roman" w:cs="Times New Roman"/>
                <w:sz w:val="28"/>
                <w:szCs w:val="28"/>
              </w:rPr>
              <w:t>158,41-35,61=122,8</w:t>
            </w:r>
          </w:p>
        </w:tc>
      </w:tr>
    </w:tbl>
    <w:p w:rsidR="00EF5B17" w:rsidRPr="001C00CE" w:rsidRDefault="00EF5B17" w:rsidP="00867CDF">
      <w:pPr>
        <w:shd w:val="clear" w:color="auto" w:fill="FFFFFF"/>
        <w:spacing w:after="0" w:line="360" w:lineRule="auto"/>
        <w:ind w:firstLine="709"/>
        <w:jc w:val="both"/>
        <w:rPr>
          <w:rFonts w:ascii="Times New Roman" w:hAnsi="Times New Roman" w:cs="Times New Roman"/>
          <w:sz w:val="28"/>
          <w:szCs w:val="28"/>
        </w:rPr>
      </w:pPr>
    </w:p>
    <w:p w:rsidR="00EF5B17" w:rsidRPr="001C00CE" w:rsidRDefault="00A967EB" w:rsidP="00867CDF">
      <w:pPr>
        <w:shd w:val="clear" w:color="auto" w:fill="FFFFFF"/>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 xml:space="preserve">По сравнению с началом периода все показатели деловой активности ухудшились (об этом можно судить по среднегодовым значениям активов, основных и оборотных средств, превысивших на конец периода значения на начало периода, что привело к сокращению оборачиваемости и увеличению длительности оборота активов, оборотных и основных средств, дебиторской и кредиторской задолженности). </w:t>
      </w:r>
    </w:p>
    <w:p w:rsidR="00A967EB" w:rsidRPr="001C00CE" w:rsidRDefault="00A967EB" w:rsidP="00867CDF">
      <w:pPr>
        <w:shd w:val="clear" w:color="auto" w:fill="FFFFFF"/>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Превышение коэффициента оборачиваемости кредиторской задолженности над коэффициентами оборачиваемости дебиторской задолженности, оборотных средств, запасов, собственного капитала, активов говорит о том, что предприятие обязано погашать свои долги быстрее (раньше), чем оно успеет получить деньги от реализации запасов и поступления погашений дебиторской задолженности. У предприятия очень низкая скорость оборачиваемости запасов (2,84 раза за год, или один оборот запасы предприятия совершают за 126,76 дня), и в целом активов.</w:t>
      </w:r>
    </w:p>
    <w:p w:rsidR="00F96CCE" w:rsidRPr="001C00CE" w:rsidRDefault="00F96CCE" w:rsidP="00867CDF">
      <w:pPr>
        <w:shd w:val="clear" w:color="auto" w:fill="FFFFFF"/>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Продолжительность операционного и финансового цикла тоже намного отстают от продолжительности оборота кредиторской задолженности, т.е. предприятие очень медленно перерабатывает свои запасы, реализует продукцию и получает деньги, что отрицательно сказывается на ее деловой активности.</w:t>
      </w:r>
    </w:p>
    <w:p w:rsidR="00254866" w:rsidRPr="001C00CE" w:rsidRDefault="00254866" w:rsidP="00867CDF">
      <w:pPr>
        <w:shd w:val="clear" w:color="auto" w:fill="FFFFFF"/>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Предприятию можно порекомендовать:</w:t>
      </w:r>
    </w:p>
    <w:p w:rsidR="00254866" w:rsidRPr="001C00CE" w:rsidRDefault="00254866" w:rsidP="00254866">
      <w:pPr>
        <w:pStyle w:val="a5"/>
        <w:numPr>
          <w:ilvl w:val="0"/>
          <w:numId w:val="12"/>
        </w:numPr>
        <w:shd w:val="clear" w:color="auto" w:fill="FFFFFF"/>
        <w:spacing w:after="0" w:line="360" w:lineRule="auto"/>
        <w:ind w:left="709" w:hanging="709"/>
        <w:jc w:val="both"/>
        <w:rPr>
          <w:rFonts w:ascii="Times New Roman" w:hAnsi="Times New Roman" w:cs="Times New Roman"/>
          <w:sz w:val="28"/>
          <w:szCs w:val="28"/>
        </w:rPr>
      </w:pPr>
      <w:r w:rsidRPr="001C00CE">
        <w:rPr>
          <w:rFonts w:ascii="Times New Roman" w:hAnsi="Times New Roman" w:cs="Times New Roman"/>
          <w:sz w:val="28"/>
          <w:szCs w:val="28"/>
        </w:rPr>
        <w:t>внедрить экономически обоснованные нормы запаса;</w:t>
      </w:r>
    </w:p>
    <w:p w:rsidR="00254866" w:rsidRPr="001C00CE" w:rsidRDefault="00254866" w:rsidP="00254866">
      <w:pPr>
        <w:pStyle w:val="a5"/>
        <w:numPr>
          <w:ilvl w:val="0"/>
          <w:numId w:val="12"/>
        </w:numPr>
        <w:shd w:val="clear" w:color="auto" w:fill="FFFFFF"/>
        <w:spacing w:after="0" w:line="360" w:lineRule="auto"/>
        <w:ind w:left="709" w:hanging="709"/>
        <w:jc w:val="both"/>
        <w:rPr>
          <w:rFonts w:ascii="Times New Roman" w:hAnsi="Times New Roman" w:cs="Times New Roman"/>
          <w:sz w:val="28"/>
          <w:szCs w:val="28"/>
        </w:rPr>
      </w:pPr>
      <w:r w:rsidRPr="001C00CE">
        <w:rPr>
          <w:rFonts w:ascii="Times New Roman" w:hAnsi="Times New Roman" w:cs="Times New Roman"/>
          <w:sz w:val="28"/>
          <w:szCs w:val="28"/>
        </w:rPr>
        <w:t>постараться приблизить поставщиков сырья, полуфабрикатов, комплектующих изделий и др. к потребителям;</w:t>
      </w:r>
    </w:p>
    <w:p w:rsidR="00254866" w:rsidRPr="001C00CE" w:rsidRDefault="00254866" w:rsidP="00254866">
      <w:pPr>
        <w:pStyle w:val="a5"/>
        <w:numPr>
          <w:ilvl w:val="0"/>
          <w:numId w:val="12"/>
        </w:numPr>
        <w:shd w:val="clear" w:color="auto" w:fill="FFFFFF"/>
        <w:spacing w:after="0" w:line="360" w:lineRule="auto"/>
        <w:ind w:left="709" w:hanging="709"/>
        <w:jc w:val="both"/>
        <w:rPr>
          <w:rFonts w:ascii="Times New Roman" w:hAnsi="Times New Roman" w:cs="Times New Roman"/>
          <w:sz w:val="28"/>
          <w:szCs w:val="28"/>
        </w:rPr>
      </w:pPr>
      <w:r w:rsidRPr="001C00CE">
        <w:rPr>
          <w:rFonts w:ascii="Times New Roman" w:hAnsi="Times New Roman" w:cs="Times New Roman"/>
          <w:sz w:val="28"/>
          <w:szCs w:val="28"/>
        </w:rPr>
        <w:lastRenderedPageBreak/>
        <w:t>расширить складские системы материально-технического обеспечения, а также оптовой торговли материалами и оборудованием;</w:t>
      </w:r>
    </w:p>
    <w:p w:rsidR="00254866" w:rsidRPr="001C00CE" w:rsidRDefault="00254866" w:rsidP="00254866">
      <w:pPr>
        <w:pStyle w:val="a5"/>
        <w:numPr>
          <w:ilvl w:val="0"/>
          <w:numId w:val="12"/>
        </w:numPr>
        <w:shd w:val="clear" w:color="auto" w:fill="FFFFFF"/>
        <w:spacing w:after="0" w:line="360" w:lineRule="auto"/>
        <w:ind w:left="709" w:hanging="709"/>
        <w:jc w:val="both"/>
        <w:rPr>
          <w:rFonts w:ascii="Times New Roman" w:hAnsi="Times New Roman" w:cs="Times New Roman"/>
          <w:sz w:val="28"/>
          <w:szCs w:val="28"/>
        </w:rPr>
      </w:pPr>
      <w:r w:rsidRPr="001C00CE">
        <w:rPr>
          <w:rFonts w:ascii="Times New Roman" w:hAnsi="Times New Roman" w:cs="Times New Roman"/>
          <w:sz w:val="28"/>
          <w:szCs w:val="28"/>
        </w:rPr>
        <w:t>усовершенствовать формы организации промышленного производства, применение более дешевых конструктивных материалов;</w:t>
      </w:r>
    </w:p>
    <w:p w:rsidR="00254866" w:rsidRPr="001C00CE" w:rsidRDefault="00254866" w:rsidP="00254866">
      <w:pPr>
        <w:pStyle w:val="a5"/>
        <w:numPr>
          <w:ilvl w:val="0"/>
          <w:numId w:val="12"/>
        </w:numPr>
        <w:shd w:val="clear" w:color="auto" w:fill="FFFFFF"/>
        <w:spacing w:after="0" w:line="360" w:lineRule="auto"/>
        <w:ind w:left="709" w:hanging="709"/>
        <w:jc w:val="both"/>
        <w:rPr>
          <w:rFonts w:ascii="Times New Roman" w:hAnsi="Times New Roman" w:cs="Times New Roman"/>
          <w:sz w:val="28"/>
          <w:szCs w:val="28"/>
        </w:rPr>
      </w:pPr>
      <w:r w:rsidRPr="001C00CE">
        <w:rPr>
          <w:rFonts w:ascii="Times New Roman" w:hAnsi="Times New Roman" w:cs="Times New Roman"/>
          <w:sz w:val="28"/>
          <w:szCs w:val="28"/>
        </w:rPr>
        <w:t>усовершенствовать системы экономического стимулирования экономного использования сырьевых и топливно-энергетических ресурсов;</w:t>
      </w:r>
    </w:p>
    <w:p w:rsidR="00254866" w:rsidRPr="001C00CE" w:rsidRDefault="00254866" w:rsidP="00254866">
      <w:pPr>
        <w:pStyle w:val="a5"/>
        <w:numPr>
          <w:ilvl w:val="0"/>
          <w:numId w:val="12"/>
        </w:numPr>
        <w:shd w:val="clear" w:color="auto" w:fill="FFFFFF"/>
        <w:spacing w:after="0" w:line="360" w:lineRule="auto"/>
        <w:ind w:left="709" w:hanging="709"/>
        <w:jc w:val="both"/>
        <w:rPr>
          <w:rFonts w:ascii="Times New Roman" w:hAnsi="Times New Roman" w:cs="Times New Roman"/>
          <w:sz w:val="28"/>
          <w:szCs w:val="28"/>
        </w:rPr>
      </w:pPr>
      <w:r w:rsidRPr="001C00CE">
        <w:rPr>
          <w:rFonts w:ascii="Times New Roman" w:hAnsi="Times New Roman" w:cs="Times New Roman"/>
          <w:sz w:val="28"/>
          <w:szCs w:val="28"/>
        </w:rPr>
        <w:t>увеличить удельный вес продукции, пользующейся повышенным спросом.</w:t>
      </w:r>
    </w:p>
    <w:p w:rsidR="00254866" w:rsidRPr="001C00CE" w:rsidRDefault="00254866" w:rsidP="00254866">
      <w:pPr>
        <w:pStyle w:val="a5"/>
        <w:numPr>
          <w:ilvl w:val="0"/>
          <w:numId w:val="12"/>
        </w:numPr>
        <w:shd w:val="clear" w:color="auto" w:fill="FFFFFF"/>
        <w:spacing w:after="0" w:line="360" w:lineRule="auto"/>
        <w:ind w:left="709" w:hanging="709"/>
        <w:jc w:val="both"/>
        <w:rPr>
          <w:rFonts w:ascii="Times New Roman" w:hAnsi="Times New Roman" w:cs="Times New Roman"/>
          <w:sz w:val="28"/>
          <w:szCs w:val="28"/>
        </w:rPr>
      </w:pPr>
      <w:r w:rsidRPr="001C00CE">
        <w:rPr>
          <w:rFonts w:ascii="Times New Roman" w:hAnsi="Times New Roman" w:cs="Times New Roman"/>
          <w:sz w:val="28"/>
          <w:szCs w:val="28"/>
        </w:rPr>
        <w:t>приближение потребителей продукции к ее изготовителям;</w:t>
      </w:r>
    </w:p>
    <w:p w:rsidR="00254866" w:rsidRPr="001C00CE" w:rsidRDefault="00254866" w:rsidP="00254866">
      <w:pPr>
        <w:pStyle w:val="a5"/>
        <w:numPr>
          <w:ilvl w:val="0"/>
          <w:numId w:val="12"/>
        </w:numPr>
        <w:shd w:val="clear" w:color="auto" w:fill="FFFFFF"/>
        <w:spacing w:after="0" w:line="360" w:lineRule="auto"/>
        <w:ind w:left="709" w:hanging="709"/>
        <w:jc w:val="both"/>
        <w:rPr>
          <w:rFonts w:ascii="Times New Roman" w:hAnsi="Times New Roman" w:cs="Times New Roman"/>
          <w:sz w:val="28"/>
          <w:szCs w:val="28"/>
        </w:rPr>
      </w:pPr>
      <w:r w:rsidRPr="001C00CE">
        <w:rPr>
          <w:rFonts w:ascii="Times New Roman" w:hAnsi="Times New Roman" w:cs="Times New Roman"/>
          <w:sz w:val="28"/>
          <w:szCs w:val="28"/>
        </w:rPr>
        <w:t>увеличить объем реализованной продукции вследствие выполнения заказов по прямым связям, досрочного выпуска продукции, изготовления продукции и сэкономленных материалов;</w:t>
      </w:r>
    </w:p>
    <w:p w:rsidR="00254866" w:rsidRPr="001C00CE" w:rsidRDefault="00254866" w:rsidP="00254866">
      <w:pPr>
        <w:pStyle w:val="a5"/>
        <w:numPr>
          <w:ilvl w:val="0"/>
          <w:numId w:val="12"/>
        </w:numPr>
        <w:shd w:val="clear" w:color="auto" w:fill="FFFFFF"/>
        <w:spacing w:after="0" w:line="360" w:lineRule="auto"/>
        <w:ind w:left="709" w:hanging="709"/>
        <w:jc w:val="both"/>
        <w:rPr>
          <w:rFonts w:ascii="Times New Roman" w:hAnsi="Times New Roman" w:cs="Times New Roman"/>
          <w:sz w:val="28"/>
          <w:szCs w:val="28"/>
        </w:rPr>
      </w:pPr>
      <w:r w:rsidRPr="001C00CE">
        <w:rPr>
          <w:rFonts w:ascii="Times New Roman" w:hAnsi="Times New Roman" w:cs="Times New Roman"/>
          <w:sz w:val="28"/>
          <w:szCs w:val="28"/>
        </w:rPr>
        <w:t>усовершенствовать товародвижение и нормализовать размещение оборотных средств;</w:t>
      </w:r>
    </w:p>
    <w:p w:rsidR="00254866" w:rsidRPr="001C00CE" w:rsidRDefault="00254866" w:rsidP="00254866">
      <w:pPr>
        <w:pStyle w:val="a5"/>
        <w:numPr>
          <w:ilvl w:val="0"/>
          <w:numId w:val="12"/>
        </w:numPr>
        <w:shd w:val="clear" w:color="auto" w:fill="FFFFFF"/>
        <w:spacing w:after="0" w:line="360" w:lineRule="auto"/>
        <w:ind w:left="709" w:hanging="709"/>
        <w:jc w:val="both"/>
        <w:rPr>
          <w:rFonts w:ascii="Times New Roman" w:hAnsi="Times New Roman" w:cs="Times New Roman"/>
          <w:sz w:val="28"/>
          <w:szCs w:val="28"/>
        </w:rPr>
      </w:pPr>
      <w:r w:rsidRPr="001C00CE">
        <w:rPr>
          <w:rFonts w:ascii="Times New Roman" w:hAnsi="Times New Roman" w:cs="Times New Roman"/>
          <w:sz w:val="28"/>
          <w:szCs w:val="28"/>
        </w:rPr>
        <w:t>усовершенствовать расчеты с поставщиками и покупателями;</w:t>
      </w:r>
    </w:p>
    <w:p w:rsidR="00254866" w:rsidRPr="001C00CE" w:rsidRDefault="00254866" w:rsidP="00254866">
      <w:pPr>
        <w:pStyle w:val="a5"/>
        <w:numPr>
          <w:ilvl w:val="0"/>
          <w:numId w:val="12"/>
        </w:numPr>
        <w:shd w:val="clear" w:color="auto" w:fill="FFFFFF"/>
        <w:spacing w:after="0" w:line="360" w:lineRule="auto"/>
        <w:ind w:left="709" w:hanging="709"/>
        <w:jc w:val="both"/>
        <w:rPr>
          <w:rFonts w:ascii="Times New Roman" w:hAnsi="Times New Roman" w:cs="Times New Roman"/>
          <w:sz w:val="28"/>
          <w:szCs w:val="28"/>
        </w:rPr>
      </w:pPr>
      <w:r w:rsidRPr="001C00CE">
        <w:rPr>
          <w:rFonts w:ascii="Times New Roman" w:hAnsi="Times New Roman" w:cs="Times New Roman"/>
          <w:sz w:val="28"/>
          <w:szCs w:val="28"/>
        </w:rPr>
        <w:t xml:space="preserve">ускорить оборот денежных средств за счет улучшения инкассации торговой выручки, строгого </w:t>
      </w:r>
      <w:proofErr w:type="spellStart"/>
      <w:r w:rsidRPr="001C00CE">
        <w:rPr>
          <w:rFonts w:ascii="Times New Roman" w:hAnsi="Times New Roman" w:cs="Times New Roman"/>
          <w:sz w:val="28"/>
          <w:szCs w:val="28"/>
        </w:rPr>
        <w:t>лимитирования</w:t>
      </w:r>
      <w:proofErr w:type="spellEnd"/>
      <w:r w:rsidRPr="001C00CE">
        <w:rPr>
          <w:rFonts w:ascii="Times New Roman" w:hAnsi="Times New Roman" w:cs="Times New Roman"/>
          <w:sz w:val="28"/>
          <w:szCs w:val="28"/>
        </w:rPr>
        <w:t xml:space="preserve"> остатков денежных средств в кассах торговых предприятий, в пути, на расчетном счете в банке;</w:t>
      </w:r>
    </w:p>
    <w:p w:rsidR="00254866" w:rsidRPr="001C00CE" w:rsidRDefault="00254866" w:rsidP="00254866">
      <w:pPr>
        <w:pStyle w:val="a5"/>
        <w:numPr>
          <w:ilvl w:val="0"/>
          <w:numId w:val="12"/>
        </w:numPr>
        <w:shd w:val="clear" w:color="auto" w:fill="FFFFFF"/>
        <w:spacing w:after="0" w:line="360" w:lineRule="auto"/>
        <w:ind w:left="709" w:hanging="709"/>
        <w:jc w:val="both"/>
        <w:rPr>
          <w:rFonts w:ascii="Times New Roman" w:hAnsi="Times New Roman" w:cs="Times New Roman"/>
          <w:sz w:val="28"/>
          <w:szCs w:val="28"/>
        </w:rPr>
      </w:pPr>
      <w:r w:rsidRPr="001C00CE">
        <w:rPr>
          <w:rFonts w:ascii="Times New Roman" w:hAnsi="Times New Roman" w:cs="Times New Roman"/>
          <w:sz w:val="28"/>
          <w:szCs w:val="28"/>
        </w:rPr>
        <w:t xml:space="preserve">свести к минимуму запасы хозяйственных материалов, </w:t>
      </w:r>
      <w:proofErr w:type="gramStart"/>
      <w:r w:rsidRPr="001C00CE">
        <w:rPr>
          <w:rFonts w:ascii="Times New Roman" w:hAnsi="Times New Roman" w:cs="Times New Roman"/>
          <w:sz w:val="28"/>
          <w:szCs w:val="28"/>
        </w:rPr>
        <w:t>мало-ценных</w:t>
      </w:r>
      <w:proofErr w:type="gramEnd"/>
      <w:r w:rsidRPr="001C00CE">
        <w:rPr>
          <w:rFonts w:ascii="Times New Roman" w:hAnsi="Times New Roman" w:cs="Times New Roman"/>
          <w:sz w:val="28"/>
          <w:szCs w:val="28"/>
        </w:rPr>
        <w:t xml:space="preserve"> и быстроизнашивающихся предметов, инвентаря, спецодежды на складе, сократить подотчетные суммы, расходы будущих периодов;</w:t>
      </w:r>
    </w:p>
    <w:p w:rsidR="00254866" w:rsidRPr="001C00CE" w:rsidRDefault="00254866" w:rsidP="00254866">
      <w:pPr>
        <w:pStyle w:val="a5"/>
        <w:numPr>
          <w:ilvl w:val="0"/>
          <w:numId w:val="12"/>
        </w:numPr>
        <w:shd w:val="clear" w:color="auto" w:fill="FFFFFF"/>
        <w:spacing w:after="0" w:line="360" w:lineRule="auto"/>
        <w:ind w:left="709" w:hanging="709"/>
        <w:jc w:val="both"/>
        <w:rPr>
          <w:rFonts w:ascii="Times New Roman" w:hAnsi="Times New Roman" w:cs="Times New Roman"/>
          <w:sz w:val="28"/>
          <w:szCs w:val="28"/>
        </w:rPr>
      </w:pPr>
      <w:r w:rsidRPr="001C00CE">
        <w:rPr>
          <w:rFonts w:ascii="Times New Roman" w:hAnsi="Times New Roman" w:cs="Times New Roman"/>
          <w:sz w:val="28"/>
          <w:szCs w:val="28"/>
        </w:rPr>
        <w:t>не допускать образования дебиторской задолженности.</w:t>
      </w:r>
    </w:p>
    <w:p w:rsidR="00254866" w:rsidRDefault="00254866" w:rsidP="00254866">
      <w:pPr>
        <w:shd w:val="clear" w:color="auto" w:fill="FFFFFF"/>
        <w:spacing w:after="0" w:line="360" w:lineRule="auto"/>
        <w:ind w:left="709" w:hanging="709"/>
        <w:jc w:val="both"/>
        <w:rPr>
          <w:rFonts w:ascii="Times New Roman" w:hAnsi="Times New Roman" w:cs="Times New Roman"/>
          <w:sz w:val="28"/>
          <w:szCs w:val="28"/>
        </w:rPr>
      </w:pPr>
    </w:p>
    <w:p w:rsidR="00A05D23" w:rsidRDefault="00A05D23" w:rsidP="00254866">
      <w:pPr>
        <w:shd w:val="clear" w:color="auto" w:fill="FFFFFF"/>
        <w:spacing w:after="0" w:line="360" w:lineRule="auto"/>
        <w:ind w:left="709" w:hanging="709"/>
        <w:jc w:val="both"/>
        <w:rPr>
          <w:rFonts w:ascii="Times New Roman" w:hAnsi="Times New Roman" w:cs="Times New Roman"/>
          <w:sz w:val="28"/>
          <w:szCs w:val="28"/>
        </w:rPr>
      </w:pPr>
    </w:p>
    <w:p w:rsidR="00A05D23" w:rsidRDefault="00A05D23" w:rsidP="00254866">
      <w:pPr>
        <w:shd w:val="clear" w:color="auto" w:fill="FFFFFF"/>
        <w:spacing w:after="0" w:line="360" w:lineRule="auto"/>
        <w:ind w:left="709" w:hanging="709"/>
        <w:jc w:val="both"/>
        <w:rPr>
          <w:rFonts w:ascii="Times New Roman" w:hAnsi="Times New Roman" w:cs="Times New Roman"/>
          <w:sz w:val="28"/>
          <w:szCs w:val="28"/>
        </w:rPr>
      </w:pPr>
    </w:p>
    <w:p w:rsidR="00A05D23" w:rsidRDefault="00A05D23" w:rsidP="00254866">
      <w:pPr>
        <w:shd w:val="clear" w:color="auto" w:fill="FFFFFF"/>
        <w:spacing w:after="0" w:line="360" w:lineRule="auto"/>
        <w:ind w:left="709" w:hanging="709"/>
        <w:jc w:val="both"/>
        <w:rPr>
          <w:rFonts w:ascii="Times New Roman" w:hAnsi="Times New Roman" w:cs="Times New Roman"/>
          <w:sz w:val="28"/>
          <w:szCs w:val="28"/>
        </w:rPr>
      </w:pPr>
    </w:p>
    <w:p w:rsidR="00A05D23" w:rsidRDefault="00A05D23" w:rsidP="00254866">
      <w:pPr>
        <w:shd w:val="clear" w:color="auto" w:fill="FFFFFF"/>
        <w:spacing w:after="0" w:line="360" w:lineRule="auto"/>
        <w:ind w:left="709" w:hanging="709"/>
        <w:jc w:val="both"/>
        <w:rPr>
          <w:rFonts w:ascii="Times New Roman" w:hAnsi="Times New Roman" w:cs="Times New Roman"/>
          <w:sz w:val="28"/>
          <w:szCs w:val="28"/>
        </w:rPr>
      </w:pPr>
    </w:p>
    <w:p w:rsidR="00A05D23" w:rsidRDefault="00A05D23" w:rsidP="00254866">
      <w:pPr>
        <w:shd w:val="clear" w:color="auto" w:fill="FFFFFF"/>
        <w:spacing w:after="0" w:line="360" w:lineRule="auto"/>
        <w:ind w:left="709" w:hanging="709"/>
        <w:jc w:val="both"/>
        <w:rPr>
          <w:rFonts w:ascii="Times New Roman" w:hAnsi="Times New Roman" w:cs="Times New Roman"/>
          <w:sz w:val="28"/>
          <w:szCs w:val="28"/>
        </w:rPr>
      </w:pPr>
    </w:p>
    <w:p w:rsidR="00A05D23" w:rsidRDefault="00A05D23" w:rsidP="00254866">
      <w:pPr>
        <w:shd w:val="clear" w:color="auto" w:fill="FFFFFF"/>
        <w:spacing w:after="0" w:line="360" w:lineRule="auto"/>
        <w:ind w:left="709" w:hanging="709"/>
        <w:jc w:val="both"/>
        <w:rPr>
          <w:rFonts w:ascii="Times New Roman" w:hAnsi="Times New Roman" w:cs="Times New Roman"/>
          <w:sz w:val="28"/>
          <w:szCs w:val="28"/>
        </w:rPr>
      </w:pPr>
    </w:p>
    <w:p w:rsidR="00A05D23" w:rsidRPr="001C00CE" w:rsidRDefault="00A05D23" w:rsidP="00254866">
      <w:pPr>
        <w:shd w:val="clear" w:color="auto" w:fill="FFFFFF"/>
        <w:spacing w:after="0" w:line="360" w:lineRule="auto"/>
        <w:ind w:left="709" w:hanging="709"/>
        <w:jc w:val="both"/>
        <w:rPr>
          <w:rFonts w:ascii="Times New Roman" w:hAnsi="Times New Roman" w:cs="Times New Roman"/>
          <w:sz w:val="28"/>
          <w:szCs w:val="28"/>
        </w:rPr>
      </w:pPr>
    </w:p>
    <w:p w:rsidR="00F96CCE" w:rsidRPr="001C00CE" w:rsidRDefault="00F96CCE" w:rsidP="00F96CCE">
      <w:pPr>
        <w:autoSpaceDE w:val="0"/>
        <w:autoSpaceDN w:val="0"/>
        <w:adjustRightInd w:val="0"/>
        <w:spacing w:after="0" w:line="360" w:lineRule="auto"/>
        <w:jc w:val="both"/>
        <w:rPr>
          <w:rFonts w:ascii="TimesNewRomanPSMT" w:hAnsi="TimesNewRomanPSMT" w:cs="TimesNewRomanPSMT"/>
          <w:sz w:val="28"/>
          <w:szCs w:val="28"/>
        </w:rPr>
      </w:pPr>
      <w:r w:rsidRPr="001C00CE">
        <w:rPr>
          <w:rFonts w:ascii="TimesNewRomanPS-BoldItalicMT" w:hAnsi="TimesNewRomanPS-BoldItalicMT" w:cs="TimesNewRomanPS-BoldItalicMT"/>
          <w:bCs/>
          <w:iCs/>
          <w:sz w:val="28"/>
          <w:szCs w:val="28"/>
        </w:rPr>
        <w:lastRenderedPageBreak/>
        <w:t xml:space="preserve">ЗАДАНИЕ 3.6. </w:t>
      </w:r>
      <w:r w:rsidRPr="001C00CE">
        <w:rPr>
          <w:rFonts w:ascii="TimesNewRomanPSMT" w:hAnsi="TimesNewRomanPSMT" w:cs="TimesNewRomanPSMT"/>
          <w:sz w:val="28"/>
          <w:szCs w:val="28"/>
        </w:rPr>
        <w:t>Дать определение экономического эффекта и экономической эффективности. Охарактеризовать основные показатели рентабельности производственно-финансовой деятельности предприятия, раскрыть методику их расчета по данным бухгалтерского баланса, отчета о прибылях и убытках:</w:t>
      </w:r>
    </w:p>
    <w:p w:rsidR="00F96CCE" w:rsidRPr="001C00CE" w:rsidRDefault="00F96CCE" w:rsidP="00F96CCE">
      <w:pPr>
        <w:autoSpaceDE w:val="0"/>
        <w:autoSpaceDN w:val="0"/>
        <w:adjustRightInd w:val="0"/>
        <w:spacing w:after="0" w:line="360" w:lineRule="auto"/>
        <w:jc w:val="both"/>
        <w:rPr>
          <w:rFonts w:ascii="TimesNewRomanPSMT" w:hAnsi="TimesNewRomanPSMT" w:cs="TimesNewRomanPSMT"/>
          <w:sz w:val="28"/>
          <w:szCs w:val="28"/>
        </w:rPr>
      </w:pPr>
      <w:r w:rsidRPr="001C00CE">
        <w:rPr>
          <w:rFonts w:ascii="TimesNewRomanPSMT" w:hAnsi="TimesNewRomanPSMT" w:cs="TimesNewRomanPSMT"/>
          <w:sz w:val="28"/>
          <w:szCs w:val="28"/>
        </w:rPr>
        <w:t>1. Рассчитать в табл. 15 показатели рентабельности деятельности предприятия в предыдущем и отчетном годах.</w:t>
      </w:r>
    </w:p>
    <w:p w:rsidR="00F96CCE" w:rsidRPr="001C00CE" w:rsidRDefault="00F96CCE" w:rsidP="00F96CCE">
      <w:pPr>
        <w:autoSpaceDE w:val="0"/>
        <w:autoSpaceDN w:val="0"/>
        <w:adjustRightInd w:val="0"/>
        <w:spacing w:after="0" w:line="360" w:lineRule="auto"/>
        <w:jc w:val="both"/>
        <w:rPr>
          <w:rFonts w:ascii="TimesNewRomanPSMT" w:hAnsi="TimesNewRomanPSMT" w:cs="TimesNewRomanPSMT"/>
          <w:sz w:val="28"/>
          <w:szCs w:val="28"/>
        </w:rPr>
      </w:pPr>
      <w:r w:rsidRPr="001C00CE">
        <w:rPr>
          <w:rFonts w:ascii="TimesNewRomanPSMT" w:hAnsi="TimesNewRomanPSMT" w:cs="TimesNewRomanPSMT"/>
          <w:sz w:val="28"/>
          <w:szCs w:val="28"/>
        </w:rPr>
        <w:t>2. Оценить динамику показателей рентабельности, назвать причины их изменения.</w:t>
      </w:r>
    </w:p>
    <w:p w:rsidR="00F96CCE" w:rsidRPr="001C00CE" w:rsidRDefault="00F96CCE" w:rsidP="00F96CCE">
      <w:pPr>
        <w:autoSpaceDE w:val="0"/>
        <w:autoSpaceDN w:val="0"/>
        <w:adjustRightInd w:val="0"/>
        <w:spacing w:after="0" w:line="360" w:lineRule="auto"/>
        <w:jc w:val="both"/>
        <w:rPr>
          <w:rFonts w:ascii="TimesNewRomanPSMT" w:hAnsi="TimesNewRomanPSMT" w:cs="TimesNewRomanPSMT"/>
          <w:sz w:val="28"/>
          <w:szCs w:val="28"/>
        </w:rPr>
      </w:pPr>
    </w:p>
    <w:p w:rsidR="00F96CCE" w:rsidRPr="001C00CE" w:rsidRDefault="00F96CCE" w:rsidP="00F96CCE">
      <w:pPr>
        <w:autoSpaceDE w:val="0"/>
        <w:autoSpaceDN w:val="0"/>
        <w:adjustRightInd w:val="0"/>
        <w:spacing w:after="0" w:line="360" w:lineRule="auto"/>
        <w:jc w:val="both"/>
        <w:rPr>
          <w:rFonts w:ascii="TimesNewRomanPSMT" w:hAnsi="TimesNewRomanPSMT" w:cs="TimesNewRomanPSMT"/>
          <w:sz w:val="28"/>
          <w:szCs w:val="28"/>
        </w:rPr>
      </w:pPr>
      <w:r w:rsidRPr="001C00CE">
        <w:rPr>
          <w:rFonts w:ascii="TimesNewRomanPSMT" w:hAnsi="TimesNewRomanPSMT" w:cs="TimesNewRomanPSMT"/>
          <w:sz w:val="28"/>
          <w:szCs w:val="28"/>
        </w:rPr>
        <w:t>РЕШЕНИЕ</w:t>
      </w:r>
    </w:p>
    <w:p w:rsidR="00F96CCE" w:rsidRPr="001C00CE" w:rsidRDefault="00F96CCE" w:rsidP="00EB0464">
      <w:pPr>
        <w:autoSpaceDE w:val="0"/>
        <w:autoSpaceDN w:val="0"/>
        <w:adjustRightInd w:val="0"/>
        <w:spacing w:after="0" w:line="360" w:lineRule="auto"/>
        <w:ind w:firstLine="709"/>
        <w:jc w:val="both"/>
        <w:rPr>
          <w:rFonts w:ascii="Times New Roman" w:hAnsi="Times New Roman" w:cs="Times New Roman"/>
          <w:sz w:val="28"/>
          <w:szCs w:val="28"/>
        </w:rPr>
      </w:pPr>
    </w:p>
    <w:p w:rsidR="005E20E1" w:rsidRPr="001C00CE" w:rsidRDefault="005E20E1" w:rsidP="00EB0464">
      <w:pPr>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Экономический эффект - это конечный экономический результат, полученный от проведения какого-либо мероприятия, вызывающего улучшение каких-либо показателей работы организации. Результат является абсолютным показателем и измеряется в денежных единицах. В целом получение эффекта предполагает первоначальное осуществление каких-либо затрат, а затем получение дополнительного дохода от внедрения мероприятия. Сам экономический эффект представляет собой этот дополнительный доход, по</w:t>
      </w:r>
      <w:r w:rsidR="00975B85" w:rsidRPr="001C00CE">
        <w:rPr>
          <w:rFonts w:ascii="Times New Roman" w:eastAsia="Times New Roman" w:hAnsi="Times New Roman" w:cs="Times New Roman"/>
          <w:sz w:val="28"/>
          <w:szCs w:val="28"/>
          <w:lang w:eastAsia="ru-RU"/>
        </w:rPr>
        <w:t>лучаемый через</w:t>
      </w:r>
      <w:r w:rsidRPr="001C00CE">
        <w:rPr>
          <w:rFonts w:ascii="Times New Roman" w:eastAsia="Times New Roman" w:hAnsi="Times New Roman" w:cs="Times New Roman"/>
          <w:sz w:val="28"/>
          <w:szCs w:val="28"/>
          <w:lang w:eastAsia="ru-RU"/>
        </w:rPr>
        <w:t xml:space="preserve"> дополнительные прибыли, снижение материальных, трудовых затрат, рост объемов производства или качества продукции, выражаемых в цене.</w:t>
      </w:r>
    </w:p>
    <w:p w:rsidR="005E20E1" w:rsidRPr="001C00CE" w:rsidRDefault="005E20E1" w:rsidP="00EB0464">
      <w:pPr>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Но как бы ни был важен результат, необходимо еще знать, какой ценой, какими затратами он достигнут. Один и тот же эффект может быть получен разными способами, с разными затратами. Соизмеримость эффекта и затрат на его достижение - основа экономической эффективности. Поэтому, помимо абсолютной величины эффекта, необходимо знать и его относительную величину.</w:t>
      </w:r>
    </w:p>
    <w:p w:rsidR="005E20E1" w:rsidRPr="001C00CE" w:rsidRDefault="005E20E1" w:rsidP="00EB0464">
      <w:pPr>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Экономическая эффективность - это показатель, определяемый соотношением экономического эффекта и </w:t>
      </w:r>
      <w:proofErr w:type="gramStart"/>
      <w:r w:rsidRPr="001C00CE">
        <w:rPr>
          <w:rFonts w:ascii="Times New Roman" w:eastAsia="Times New Roman" w:hAnsi="Times New Roman" w:cs="Times New Roman"/>
          <w:sz w:val="28"/>
          <w:szCs w:val="28"/>
          <w:lang w:eastAsia="ru-RU"/>
        </w:rPr>
        <w:t>затрат ,</w:t>
      </w:r>
      <w:proofErr w:type="gramEnd"/>
      <w:r w:rsidRPr="001C00CE">
        <w:rPr>
          <w:rFonts w:ascii="Times New Roman" w:eastAsia="Times New Roman" w:hAnsi="Times New Roman" w:cs="Times New Roman"/>
          <w:sz w:val="28"/>
          <w:szCs w:val="28"/>
          <w:lang w:eastAsia="ru-RU"/>
        </w:rPr>
        <w:t xml:space="preserve"> породивших этот эффект.</w:t>
      </w:r>
    </w:p>
    <w:p w:rsidR="005E20E1" w:rsidRPr="001C00CE" w:rsidRDefault="005E20E1" w:rsidP="00975B85">
      <w:pPr>
        <w:spacing w:after="0" w:line="360" w:lineRule="auto"/>
        <w:ind w:firstLine="709"/>
        <w:jc w:val="right"/>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Е= Экономический эффект/Затраты</w:t>
      </w:r>
      <w:r w:rsidR="00975B85" w:rsidRPr="001C00CE">
        <w:rPr>
          <w:rFonts w:ascii="Times New Roman" w:eastAsia="Times New Roman" w:hAnsi="Times New Roman" w:cs="Times New Roman"/>
          <w:sz w:val="28"/>
          <w:szCs w:val="28"/>
          <w:lang w:eastAsia="ru-RU"/>
        </w:rPr>
        <w:t>.                          (26)</w:t>
      </w:r>
    </w:p>
    <w:p w:rsidR="00F96CCE" w:rsidRPr="001C00CE" w:rsidRDefault="005E20E1" w:rsidP="00EB0464">
      <w:pPr>
        <w:autoSpaceDE w:val="0"/>
        <w:autoSpaceDN w:val="0"/>
        <w:adjustRightInd w:val="0"/>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Рассмотрим основные показатели рентабельности производственно-финансовой деятельности предприятия и раскроем методику их расчета.</w:t>
      </w:r>
    </w:p>
    <w:p w:rsidR="005E20E1" w:rsidRPr="001C00CE" w:rsidRDefault="005E20E1" w:rsidP="00EB0464">
      <w:pPr>
        <w:pStyle w:val="a8"/>
        <w:spacing w:before="0" w:beforeAutospacing="0" w:after="0" w:afterAutospacing="0" w:line="360" w:lineRule="auto"/>
        <w:ind w:firstLine="709"/>
        <w:jc w:val="both"/>
        <w:rPr>
          <w:sz w:val="28"/>
          <w:szCs w:val="28"/>
        </w:rPr>
      </w:pPr>
      <w:r w:rsidRPr="001C00CE">
        <w:rPr>
          <w:bCs/>
          <w:sz w:val="28"/>
          <w:szCs w:val="28"/>
        </w:rPr>
        <w:lastRenderedPageBreak/>
        <w:t>Рентабельность</w:t>
      </w:r>
      <w:r w:rsidR="00975B85" w:rsidRPr="001C00CE">
        <w:rPr>
          <w:bCs/>
          <w:sz w:val="28"/>
          <w:szCs w:val="28"/>
        </w:rPr>
        <w:t xml:space="preserve"> </w:t>
      </w:r>
      <w:r w:rsidRPr="001C00CE">
        <w:rPr>
          <w:bCs/>
          <w:sz w:val="28"/>
          <w:szCs w:val="28"/>
        </w:rPr>
        <w:t>активов</w:t>
      </w:r>
      <w:r w:rsidR="00975B85" w:rsidRPr="001C00CE">
        <w:rPr>
          <w:bCs/>
          <w:sz w:val="28"/>
          <w:szCs w:val="28"/>
        </w:rPr>
        <w:t xml:space="preserve"> </w:t>
      </w:r>
      <w:r w:rsidRPr="001C00CE">
        <w:rPr>
          <w:sz w:val="28"/>
          <w:szCs w:val="28"/>
        </w:rPr>
        <w:t xml:space="preserve">– финансовый коэффициент, характеризующий отдачу от использования всех активов организации. Коэффициент показывает способность организации генерировать прибыль без учета структуры его капитала (финансового </w:t>
      </w:r>
      <w:proofErr w:type="spellStart"/>
      <w:r w:rsidRPr="001C00CE">
        <w:rPr>
          <w:sz w:val="28"/>
          <w:szCs w:val="28"/>
        </w:rPr>
        <w:t>левериджа</w:t>
      </w:r>
      <w:proofErr w:type="spellEnd"/>
      <w:r w:rsidRPr="001C00CE">
        <w:rPr>
          <w:sz w:val="28"/>
          <w:szCs w:val="28"/>
        </w:rPr>
        <w:t>), качество управления активами. В отличие от показателя "рентабельность собственного капитала", данный показатель учитывает все активы организации, а не только собственные средства. Поэтому он менее интересен для инвесторов.</w:t>
      </w:r>
    </w:p>
    <w:p w:rsidR="005E20E1" w:rsidRPr="001C00CE" w:rsidRDefault="005E20E1" w:rsidP="00EB0464">
      <w:pPr>
        <w:pStyle w:val="a8"/>
        <w:spacing w:before="0" w:beforeAutospacing="0" w:after="0" w:afterAutospacing="0" w:line="360" w:lineRule="auto"/>
        <w:ind w:firstLine="709"/>
        <w:jc w:val="both"/>
        <w:rPr>
          <w:sz w:val="28"/>
          <w:szCs w:val="28"/>
        </w:rPr>
      </w:pPr>
      <w:r w:rsidRPr="001C00CE">
        <w:rPr>
          <w:sz w:val="28"/>
          <w:szCs w:val="28"/>
        </w:rPr>
        <w:t>Рентабельность активов рассчитывается делением чистой прибыли (как правило, за год) на величину всех активов (</w:t>
      </w:r>
      <w:proofErr w:type="spellStart"/>
      <w:r w:rsidRPr="001C00CE">
        <w:rPr>
          <w:sz w:val="28"/>
          <w:szCs w:val="28"/>
        </w:rPr>
        <w:t>т.е</w:t>
      </w:r>
      <w:proofErr w:type="spellEnd"/>
      <w:r w:rsidRPr="001C00CE">
        <w:rPr>
          <w:sz w:val="28"/>
          <w:szCs w:val="28"/>
        </w:rPr>
        <w:t xml:space="preserve"> сальдо баланса организации):</w:t>
      </w:r>
    </w:p>
    <w:p w:rsidR="005E20E1" w:rsidRPr="001C00CE" w:rsidRDefault="005E20E1" w:rsidP="00975B85">
      <w:pPr>
        <w:pStyle w:val="a8"/>
        <w:spacing w:before="0" w:beforeAutospacing="0" w:after="0" w:afterAutospacing="0" w:line="360" w:lineRule="auto"/>
        <w:ind w:firstLine="709"/>
        <w:jc w:val="right"/>
        <w:rPr>
          <w:sz w:val="28"/>
          <w:szCs w:val="28"/>
        </w:rPr>
      </w:pPr>
      <w:r w:rsidRPr="001C00CE">
        <w:rPr>
          <w:sz w:val="28"/>
          <w:szCs w:val="28"/>
        </w:rPr>
        <w:t>Рентабельность активов = Чистая прибыль / Активы</w:t>
      </w:r>
      <w:r w:rsidR="00975B85" w:rsidRPr="001C00CE">
        <w:rPr>
          <w:sz w:val="28"/>
          <w:szCs w:val="28"/>
        </w:rPr>
        <w:t>.               (27)</w:t>
      </w:r>
    </w:p>
    <w:p w:rsidR="005E20E1" w:rsidRPr="001C00CE" w:rsidRDefault="005E20E1" w:rsidP="00EB0464">
      <w:pPr>
        <w:pStyle w:val="a8"/>
        <w:spacing w:before="0" w:beforeAutospacing="0" w:after="0" w:afterAutospacing="0" w:line="360" w:lineRule="auto"/>
        <w:ind w:firstLine="709"/>
        <w:jc w:val="both"/>
        <w:rPr>
          <w:sz w:val="28"/>
          <w:szCs w:val="28"/>
        </w:rPr>
      </w:pPr>
      <w:r w:rsidRPr="001C00CE">
        <w:rPr>
          <w:sz w:val="28"/>
          <w:szCs w:val="28"/>
        </w:rPr>
        <w:t>В результате расчета получается величина чистой прибыли с каждого рубля вложенного в активы организации. Часто, чтобы получить более наглядное, процентное соотношение в формуле используют умножение на 100. В этом случае показатель также можно интерпретировать как "сколько копеек приносит каждый рубль, вложенный в активы организации".</w:t>
      </w:r>
    </w:p>
    <w:p w:rsidR="005E20E1" w:rsidRPr="001C00CE" w:rsidRDefault="005E20E1" w:rsidP="00EB0464">
      <w:pPr>
        <w:pStyle w:val="a8"/>
        <w:spacing w:before="0" w:beforeAutospacing="0" w:after="0" w:afterAutospacing="0" w:line="360" w:lineRule="auto"/>
        <w:ind w:firstLine="709"/>
        <w:jc w:val="both"/>
        <w:rPr>
          <w:sz w:val="28"/>
          <w:szCs w:val="28"/>
        </w:rPr>
      </w:pPr>
      <w:r w:rsidRPr="001C00CE">
        <w:rPr>
          <w:sz w:val="28"/>
          <w:szCs w:val="28"/>
        </w:rPr>
        <w:t>Для более точных расчетов в качестве показателя "Активы" берется не значение на конкретную дату, а среднее арифметическое значение – активы на начало года плюс активы на конец года делят на 2.</w:t>
      </w:r>
    </w:p>
    <w:p w:rsidR="005E20E1" w:rsidRPr="001C00CE" w:rsidRDefault="005E20E1" w:rsidP="00EB0464">
      <w:pPr>
        <w:pStyle w:val="a8"/>
        <w:spacing w:before="0" w:beforeAutospacing="0" w:after="0" w:afterAutospacing="0" w:line="360" w:lineRule="auto"/>
        <w:ind w:firstLine="709"/>
        <w:jc w:val="both"/>
        <w:rPr>
          <w:sz w:val="28"/>
          <w:szCs w:val="28"/>
        </w:rPr>
      </w:pPr>
      <w:r w:rsidRPr="001C00CE">
        <w:rPr>
          <w:sz w:val="28"/>
          <w:szCs w:val="28"/>
        </w:rPr>
        <w:t>Чистая прибыль организации берется по данным "Отчета о прибылях и убытках", активы – по данным Баланса.</w:t>
      </w:r>
    </w:p>
    <w:p w:rsidR="005E20E1" w:rsidRPr="001C00CE" w:rsidRDefault="005E20E1" w:rsidP="00EB0464">
      <w:pPr>
        <w:pStyle w:val="a8"/>
        <w:spacing w:before="0" w:beforeAutospacing="0" w:after="0" w:afterAutospacing="0" w:line="360" w:lineRule="auto"/>
        <w:ind w:firstLine="709"/>
        <w:jc w:val="both"/>
        <w:rPr>
          <w:sz w:val="28"/>
          <w:szCs w:val="28"/>
        </w:rPr>
      </w:pPr>
      <w:r w:rsidRPr="001C00CE">
        <w:rPr>
          <w:bCs/>
          <w:sz w:val="28"/>
          <w:szCs w:val="28"/>
        </w:rPr>
        <w:t>Рентабельность</w:t>
      </w:r>
      <w:r w:rsidR="0031006B" w:rsidRPr="001C00CE">
        <w:rPr>
          <w:rStyle w:val="apple-converted-space"/>
          <w:bCs/>
          <w:sz w:val="28"/>
          <w:szCs w:val="28"/>
        </w:rPr>
        <w:t xml:space="preserve"> </w:t>
      </w:r>
      <w:r w:rsidRPr="001C00CE">
        <w:rPr>
          <w:bCs/>
          <w:sz w:val="28"/>
          <w:szCs w:val="28"/>
        </w:rPr>
        <w:t>собственного капитала</w:t>
      </w:r>
      <w:r w:rsidRPr="001C00CE">
        <w:rPr>
          <w:sz w:val="28"/>
          <w:szCs w:val="28"/>
        </w:rPr>
        <w:t xml:space="preserve"> – показатель чистой прибыли в сравнении с собственным капиталом организации. Это важнейший финансовый показатель отдачи для любого инвестора, собственника бизнеса, показывающий, насколько эффективно был использован вложенный в дело капитал. В отличие от схожего показателя "рентабельность активов", данный показатель характеризует эффективность использования не всего капитала (или активов) организации, а только той его части, которая принадлежит собственникам предприятия.</w:t>
      </w:r>
    </w:p>
    <w:p w:rsidR="005E20E1" w:rsidRDefault="005E20E1" w:rsidP="00EB0464">
      <w:pPr>
        <w:pStyle w:val="a8"/>
        <w:spacing w:before="0" w:beforeAutospacing="0" w:after="0" w:afterAutospacing="0" w:line="360" w:lineRule="auto"/>
        <w:ind w:firstLine="709"/>
        <w:jc w:val="both"/>
        <w:rPr>
          <w:sz w:val="28"/>
          <w:szCs w:val="28"/>
        </w:rPr>
      </w:pPr>
      <w:r w:rsidRPr="001C00CE">
        <w:rPr>
          <w:sz w:val="28"/>
          <w:szCs w:val="28"/>
        </w:rPr>
        <w:t>Рентабельность собственного капитала рассчитывается делением чистой прибыли (обычно, за год) на собственный капитал организации:</w:t>
      </w:r>
    </w:p>
    <w:p w:rsidR="00A05D23" w:rsidRPr="001C00CE" w:rsidRDefault="00A05D23" w:rsidP="00EB0464">
      <w:pPr>
        <w:pStyle w:val="a8"/>
        <w:spacing w:before="0" w:beforeAutospacing="0" w:after="0" w:afterAutospacing="0" w:line="360" w:lineRule="auto"/>
        <w:ind w:firstLine="709"/>
        <w:jc w:val="both"/>
        <w:rPr>
          <w:sz w:val="28"/>
          <w:szCs w:val="28"/>
        </w:rPr>
      </w:pPr>
    </w:p>
    <w:p w:rsidR="0031006B" w:rsidRPr="001C00CE" w:rsidRDefault="005E20E1" w:rsidP="00EB0464">
      <w:pPr>
        <w:pStyle w:val="a8"/>
        <w:spacing w:before="0" w:beforeAutospacing="0" w:after="0" w:afterAutospacing="0" w:line="360" w:lineRule="auto"/>
        <w:ind w:firstLine="709"/>
        <w:jc w:val="both"/>
        <w:rPr>
          <w:sz w:val="28"/>
          <w:szCs w:val="28"/>
        </w:rPr>
      </w:pPr>
      <w:r w:rsidRPr="001C00CE">
        <w:rPr>
          <w:sz w:val="28"/>
          <w:szCs w:val="28"/>
        </w:rPr>
        <w:lastRenderedPageBreak/>
        <w:t>Рентабельность собственного капитала = Чистая прибыль /</w:t>
      </w:r>
    </w:p>
    <w:p w:rsidR="005E20E1" w:rsidRPr="001C00CE" w:rsidRDefault="0031006B" w:rsidP="00EB0464">
      <w:pPr>
        <w:pStyle w:val="a8"/>
        <w:spacing w:before="0" w:beforeAutospacing="0" w:after="0" w:afterAutospacing="0" w:line="360" w:lineRule="auto"/>
        <w:ind w:firstLine="709"/>
        <w:jc w:val="both"/>
        <w:rPr>
          <w:sz w:val="28"/>
          <w:szCs w:val="28"/>
        </w:rPr>
      </w:pPr>
      <w:r w:rsidRPr="001C00CE">
        <w:rPr>
          <w:sz w:val="28"/>
          <w:szCs w:val="28"/>
        </w:rPr>
        <w:t xml:space="preserve">                                                              /</w:t>
      </w:r>
      <w:r w:rsidR="005E20E1" w:rsidRPr="001C00CE">
        <w:rPr>
          <w:sz w:val="28"/>
          <w:szCs w:val="28"/>
        </w:rPr>
        <w:t xml:space="preserve"> Собственный капитал</w:t>
      </w:r>
      <w:r w:rsidRPr="001C00CE">
        <w:rPr>
          <w:sz w:val="28"/>
          <w:szCs w:val="28"/>
        </w:rPr>
        <w:t xml:space="preserve">           (28)</w:t>
      </w:r>
    </w:p>
    <w:p w:rsidR="005E20E1" w:rsidRPr="001C00CE" w:rsidRDefault="005E20E1" w:rsidP="00EB0464">
      <w:pPr>
        <w:pStyle w:val="a8"/>
        <w:spacing w:before="0" w:beforeAutospacing="0" w:after="0" w:afterAutospacing="0" w:line="360" w:lineRule="auto"/>
        <w:ind w:firstLine="709"/>
        <w:jc w:val="both"/>
        <w:rPr>
          <w:sz w:val="28"/>
          <w:szCs w:val="28"/>
        </w:rPr>
      </w:pPr>
      <w:r w:rsidRPr="001C00CE">
        <w:rPr>
          <w:sz w:val="28"/>
          <w:szCs w:val="28"/>
        </w:rPr>
        <w:t>Для получения результата в виде процента, указанное отношение часто умножают на 100.</w:t>
      </w:r>
    </w:p>
    <w:p w:rsidR="005E20E1" w:rsidRPr="001C00CE" w:rsidRDefault="005E20E1" w:rsidP="00EB0464">
      <w:pPr>
        <w:pStyle w:val="a8"/>
        <w:spacing w:before="0" w:beforeAutospacing="0" w:after="0" w:afterAutospacing="0" w:line="360" w:lineRule="auto"/>
        <w:ind w:firstLine="709"/>
        <w:jc w:val="both"/>
        <w:rPr>
          <w:sz w:val="28"/>
          <w:szCs w:val="28"/>
        </w:rPr>
      </w:pPr>
      <w:r w:rsidRPr="001C00CE">
        <w:rPr>
          <w:sz w:val="28"/>
          <w:szCs w:val="28"/>
        </w:rPr>
        <w:t>Более точный расчет подразумевает использование средней арифметической величины собственного капитала за тот период, за который берется чистая прибыль (как правило, за год) – к собственному капиталу на начало периода прибавляют собственный капитал на конец периода и делят на 2.</w:t>
      </w:r>
    </w:p>
    <w:p w:rsidR="005E20E1" w:rsidRPr="001C00CE" w:rsidRDefault="005E20E1" w:rsidP="00EB0464">
      <w:pPr>
        <w:pStyle w:val="a8"/>
        <w:spacing w:before="0" w:beforeAutospacing="0" w:after="0" w:afterAutospacing="0" w:line="360" w:lineRule="auto"/>
        <w:ind w:firstLine="709"/>
        <w:jc w:val="both"/>
        <w:rPr>
          <w:sz w:val="28"/>
          <w:szCs w:val="28"/>
        </w:rPr>
      </w:pPr>
      <w:r w:rsidRPr="001C00CE">
        <w:rPr>
          <w:sz w:val="28"/>
          <w:szCs w:val="28"/>
        </w:rPr>
        <w:t>Чистая прибыль организации берется по данным "Отчета о прибылях и убытках", собственный капитал – по данным пассива Баланса.</w:t>
      </w:r>
    </w:p>
    <w:p w:rsidR="005E20E1" w:rsidRPr="00D06D88" w:rsidRDefault="005E20E1" w:rsidP="00EB0464">
      <w:pPr>
        <w:pStyle w:val="a8"/>
        <w:spacing w:before="0" w:beforeAutospacing="0" w:after="0" w:afterAutospacing="0" w:line="360" w:lineRule="auto"/>
        <w:ind w:firstLine="709"/>
        <w:jc w:val="both"/>
        <w:rPr>
          <w:sz w:val="28"/>
          <w:szCs w:val="28"/>
        </w:rPr>
      </w:pPr>
      <w:r w:rsidRPr="001C00CE">
        <w:rPr>
          <w:sz w:val="28"/>
          <w:szCs w:val="28"/>
        </w:rPr>
        <w:t>По усредненным статистическим данным рентабельность собственного капитала составляе</w:t>
      </w:r>
      <w:r w:rsidR="0031006B" w:rsidRPr="001C00CE">
        <w:rPr>
          <w:sz w:val="28"/>
          <w:szCs w:val="28"/>
        </w:rPr>
        <w:t>т</w:t>
      </w:r>
      <w:r w:rsidRPr="001C00CE">
        <w:rPr>
          <w:sz w:val="28"/>
          <w:szCs w:val="28"/>
        </w:rPr>
        <w:t xml:space="preserve"> примерно 10-12% (в США и Великобритании). Для инфляционных экономик, таких как российская, показатель должен быть выше. Главным сравнительным критерием при анализе рентабельности собственного капитала выступает процент альтернативной доходности, которую мог бы получить собственник, вложив свои деньги в другой бизнес. Например, если банковский депозит может принести 10% годовых, а бизнес приносит лишь 5%, то может встать вопрос о целесообразности дальнейшего ведения такого бизнеса.</w:t>
      </w:r>
      <w:r w:rsidR="007270E5" w:rsidRPr="001C00CE">
        <w:rPr>
          <w:sz w:val="28"/>
          <w:szCs w:val="28"/>
        </w:rPr>
        <w:t xml:space="preserve"> [</w:t>
      </w:r>
      <w:r w:rsidR="007270E5" w:rsidRPr="00D06D88">
        <w:rPr>
          <w:sz w:val="28"/>
          <w:szCs w:val="28"/>
        </w:rPr>
        <w:t>15]</w:t>
      </w:r>
    </w:p>
    <w:p w:rsidR="00A05D23" w:rsidRDefault="009826E3" w:rsidP="00A05D23">
      <w:pPr>
        <w:autoSpaceDE w:val="0"/>
        <w:autoSpaceDN w:val="0"/>
        <w:adjustRightInd w:val="0"/>
        <w:spacing w:after="0" w:line="360" w:lineRule="auto"/>
        <w:rPr>
          <w:rFonts w:ascii="Times New Roman" w:hAnsi="Times New Roman" w:cs="Times New Roman"/>
          <w:sz w:val="28"/>
          <w:szCs w:val="28"/>
          <w:shd w:val="clear" w:color="auto" w:fill="FFFFFF"/>
        </w:rPr>
      </w:pPr>
      <w:r w:rsidRPr="001C00CE">
        <w:rPr>
          <w:rFonts w:ascii="Times New Roman" w:hAnsi="Times New Roman" w:cs="Times New Roman"/>
          <w:sz w:val="28"/>
          <w:szCs w:val="28"/>
          <w:shd w:val="clear" w:color="auto" w:fill="FFFFFF"/>
        </w:rPr>
        <w:t>Рентабельность чистых активов (RONA) = Прибыль до налогообложения /</w:t>
      </w:r>
    </w:p>
    <w:p w:rsidR="005E20E1" w:rsidRPr="001C00CE" w:rsidRDefault="00A05D23" w:rsidP="00A05D23">
      <w:pPr>
        <w:autoSpaceDE w:val="0"/>
        <w:autoSpaceDN w:val="0"/>
        <w:adjustRightInd w:val="0"/>
        <w:spacing w:after="0"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826E3" w:rsidRPr="001C00CE">
        <w:rPr>
          <w:rFonts w:ascii="Times New Roman" w:hAnsi="Times New Roman" w:cs="Times New Roman"/>
          <w:sz w:val="28"/>
          <w:szCs w:val="28"/>
          <w:shd w:val="clear" w:color="auto" w:fill="FFFFFF"/>
        </w:rPr>
        <w:t xml:space="preserve"> Чистые активы.</w:t>
      </w:r>
      <w:r>
        <w:rPr>
          <w:rFonts w:ascii="Times New Roman" w:hAnsi="Times New Roman" w:cs="Times New Roman"/>
          <w:sz w:val="28"/>
          <w:szCs w:val="28"/>
          <w:shd w:val="clear" w:color="auto" w:fill="FFFFFF"/>
        </w:rPr>
        <w:t xml:space="preserve">                                             (29)</w:t>
      </w:r>
    </w:p>
    <w:p w:rsidR="009826E3" w:rsidRPr="009826E3" w:rsidRDefault="009826E3" w:rsidP="00EB0464">
      <w:pPr>
        <w:spacing w:after="0" w:line="360" w:lineRule="auto"/>
        <w:ind w:firstLine="709"/>
        <w:jc w:val="both"/>
        <w:rPr>
          <w:rFonts w:ascii="Times New Roman" w:eastAsia="Times New Roman" w:hAnsi="Times New Roman" w:cs="Times New Roman"/>
          <w:sz w:val="28"/>
          <w:szCs w:val="28"/>
          <w:lang w:eastAsia="ru-RU"/>
        </w:rPr>
      </w:pPr>
      <w:r w:rsidRPr="009826E3">
        <w:rPr>
          <w:rFonts w:ascii="Times New Roman" w:eastAsia="Times New Roman" w:hAnsi="Times New Roman" w:cs="Times New Roman"/>
          <w:sz w:val="28"/>
          <w:szCs w:val="28"/>
          <w:lang w:eastAsia="ru-RU"/>
        </w:rPr>
        <w:t xml:space="preserve">Расчет </w:t>
      </w:r>
      <w:r w:rsidRPr="001C00CE">
        <w:rPr>
          <w:rFonts w:ascii="Times New Roman" w:eastAsia="Times New Roman" w:hAnsi="Times New Roman" w:cs="Times New Roman"/>
          <w:sz w:val="28"/>
          <w:szCs w:val="28"/>
          <w:lang w:eastAsia="ru-RU"/>
        </w:rPr>
        <w:t xml:space="preserve">величины чистых активов </w:t>
      </w:r>
      <w:r w:rsidRPr="009826E3">
        <w:rPr>
          <w:rFonts w:ascii="Times New Roman" w:eastAsia="Times New Roman" w:hAnsi="Times New Roman" w:cs="Times New Roman"/>
          <w:sz w:val="28"/>
          <w:szCs w:val="28"/>
          <w:lang w:eastAsia="ru-RU"/>
        </w:rPr>
        <w:t>сводится к определению разницы между активами и пассивами (обязательствами), которые определяются следующим образом.</w:t>
      </w:r>
    </w:p>
    <w:p w:rsidR="009826E3" w:rsidRPr="009826E3" w:rsidRDefault="009826E3" w:rsidP="00EB0464">
      <w:pPr>
        <w:spacing w:after="0" w:line="360" w:lineRule="auto"/>
        <w:ind w:firstLine="709"/>
        <w:jc w:val="both"/>
        <w:rPr>
          <w:rFonts w:ascii="Times New Roman" w:eastAsia="Times New Roman" w:hAnsi="Times New Roman" w:cs="Times New Roman"/>
          <w:sz w:val="28"/>
          <w:szCs w:val="28"/>
          <w:lang w:eastAsia="ru-RU"/>
        </w:rPr>
      </w:pPr>
      <w:r w:rsidRPr="009826E3">
        <w:rPr>
          <w:rFonts w:ascii="Times New Roman" w:eastAsia="Times New Roman" w:hAnsi="Times New Roman" w:cs="Times New Roman"/>
          <w:sz w:val="28"/>
          <w:szCs w:val="28"/>
          <w:lang w:eastAsia="ru-RU"/>
        </w:rPr>
        <w:t>В состав активов, принимаемых к расчету, включаются все активы организации, за исключением дебиторской задолженности учредителей (участников, акционеров, собственников, членов) по взносам (вкладам) в уставный капитал (уставный фонд, паевой фонд, складочный капитал), по оплате акций.</w:t>
      </w:r>
    </w:p>
    <w:p w:rsidR="0031006B" w:rsidRPr="001C00CE" w:rsidRDefault="009826E3" w:rsidP="00EB0464">
      <w:pPr>
        <w:spacing w:after="0" w:line="360" w:lineRule="auto"/>
        <w:ind w:firstLine="709"/>
        <w:jc w:val="both"/>
        <w:rPr>
          <w:rFonts w:ascii="Times New Roman" w:eastAsia="Times New Roman" w:hAnsi="Times New Roman" w:cs="Times New Roman"/>
          <w:sz w:val="28"/>
          <w:szCs w:val="28"/>
          <w:lang w:eastAsia="ru-RU"/>
        </w:rPr>
      </w:pPr>
      <w:r w:rsidRPr="009826E3">
        <w:rPr>
          <w:rFonts w:ascii="Times New Roman" w:eastAsia="Times New Roman" w:hAnsi="Times New Roman" w:cs="Times New Roman"/>
          <w:sz w:val="28"/>
          <w:szCs w:val="28"/>
          <w:lang w:eastAsia="ru-RU"/>
        </w:rPr>
        <w:lastRenderedPageBreak/>
        <w:t xml:space="preserve">В состав обязательств, принимаемых к расчету, включаются все </w:t>
      </w:r>
      <w:r w:rsidR="0031006B" w:rsidRPr="001C00CE">
        <w:rPr>
          <w:rFonts w:ascii="Times New Roman" w:eastAsia="Times New Roman" w:hAnsi="Times New Roman" w:cs="Times New Roman"/>
          <w:sz w:val="28"/>
          <w:szCs w:val="28"/>
          <w:lang w:eastAsia="ru-RU"/>
        </w:rPr>
        <w:t>о</w:t>
      </w:r>
      <w:r w:rsidRPr="009826E3">
        <w:rPr>
          <w:rFonts w:ascii="Times New Roman" w:eastAsia="Times New Roman" w:hAnsi="Times New Roman" w:cs="Times New Roman"/>
          <w:sz w:val="28"/>
          <w:szCs w:val="28"/>
          <w:lang w:eastAsia="ru-RU"/>
        </w:rPr>
        <w:t>бязательства, кроме</w:t>
      </w:r>
      <w:r w:rsidR="0031006B" w:rsidRPr="001C00CE">
        <w:rPr>
          <w:rFonts w:ascii="Times New Roman" w:eastAsia="Times New Roman" w:hAnsi="Times New Roman" w:cs="Times New Roman"/>
          <w:sz w:val="28"/>
          <w:szCs w:val="28"/>
          <w:lang w:eastAsia="ru-RU"/>
        </w:rPr>
        <w:t xml:space="preserve"> </w:t>
      </w:r>
      <w:r w:rsidRPr="009826E3">
        <w:rPr>
          <w:rFonts w:ascii="Times New Roman" w:eastAsia="Times New Roman" w:hAnsi="Times New Roman" w:cs="Times New Roman"/>
          <w:iCs/>
          <w:sz w:val="28"/>
          <w:szCs w:val="28"/>
          <w:lang w:eastAsia="ru-RU"/>
        </w:rPr>
        <w:t>доходов будущих периодов</w:t>
      </w:r>
      <w:r w:rsidRPr="009826E3">
        <w:rPr>
          <w:rFonts w:ascii="Times New Roman" w:eastAsia="Times New Roman" w:hAnsi="Times New Roman" w:cs="Times New Roman"/>
          <w:sz w:val="28"/>
          <w:szCs w:val="28"/>
          <w:lang w:eastAsia="ru-RU"/>
        </w:rPr>
        <w:t>. Но не всех доходов будущих периодов, а тех, которые</w:t>
      </w:r>
      <w:r w:rsidR="0031006B" w:rsidRPr="001C00CE">
        <w:rPr>
          <w:rFonts w:ascii="Times New Roman" w:eastAsia="Times New Roman" w:hAnsi="Times New Roman" w:cs="Times New Roman"/>
          <w:sz w:val="28"/>
          <w:szCs w:val="28"/>
          <w:lang w:eastAsia="ru-RU"/>
        </w:rPr>
        <w:t xml:space="preserve"> </w:t>
      </w:r>
      <w:r w:rsidRPr="009826E3">
        <w:rPr>
          <w:rFonts w:ascii="Times New Roman" w:eastAsia="Times New Roman" w:hAnsi="Times New Roman" w:cs="Times New Roman"/>
          <w:iCs/>
          <w:sz w:val="28"/>
          <w:szCs w:val="28"/>
          <w:lang w:eastAsia="ru-RU"/>
        </w:rPr>
        <w:t>признаны организацией в связи с получением государственной помощи, а также в связи с безвозмездным получением имущества</w:t>
      </w:r>
      <w:r w:rsidRPr="009826E3">
        <w:rPr>
          <w:rFonts w:ascii="Times New Roman" w:eastAsia="Times New Roman" w:hAnsi="Times New Roman" w:cs="Times New Roman"/>
          <w:sz w:val="28"/>
          <w:szCs w:val="28"/>
          <w:lang w:eastAsia="ru-RU"/>
        </w:rPr>
        <w:t>. Эти доходы фактически являются собственным капиталом организации, поэтому для целей расчета стоимости чистых активов исключаются из раздела краткосрочных об</w:t>
      </w:r>
      <w:r w:rsidRPr="001C00CE">
        <w:rPr>
          <w:rFonts w:ascii="Times New Roman" w:eastAsia="Times New Roman" w:hAnsi="Times New Roman" w:cs="Times New Roman"/>
          <w:sz w:val="28"/>
          <w:szCs w:val="28"/>
          <w:lang w:eastAsia="ru-RU"/>
        </w:rPr>
        <w:t>язательств баланса</w:t>
      </w:r>
      <w:r w:rsidRPr="009826E3">
        <w:rPr>
          <w:rFonts w:ascii="Times New Roman" w:eastAsia="Times New Roman" w:hAnsi="Times New Roman" w:cs="Times New Roman"/>
          <w:sz w:val="28"/>
          <w:szCs w:val="28"/>
          <w:lang w:eastAsia="ru-RU"/>
        </w:rPr>
        <w:t>.</w:t>
      </w:r>
      <w:r w:rsidRPr="001C00CE">
        <w:rPr>
          <w:rFonts w:ascii="Times New Roman" w:eastAsia="Times New Roman" w:hAnsi="Times New Roman" w:cs="Times New Roman"/>
          <w:sz w:val="28"/>
          <w:szCs w:val="28"/>
          <w:lang w:eastAsia="ru-RU"/>
        </w:rPr>
        <w:t xml:space="preserve"> </w:t>
      </w:r>
    </w:p>
    <w:p w:rsidR="009826E3" w:rsidRPr="009826E3" w:rsidRDefault="009826E3" w:rsidP="00EB0464">
      <w:pPr>
        <w:spacing w:after="0" w:line="360" w:lineRule="auto"/>
        <w:ind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В рассматриваемом примере не указаны дебиторская задолженность учредителей по взносам в уставный капитал по оплате акций, а также доходы будущих периодов, признанные организацией в связи с получением государственной помощи или с безвозмездным получением имущества. Поэтому примем не указанные величины равными нулю, и, следовательно</w:t>
      </w:r>
      <w:r w:rsidR="00EB0464" w:rsidRPr="001C00CE">
        <w:rPr>
          <w:rFonts w:ascii="Times New Roman" w:eastAsia="Times New Roman" w:hAnsi="Times New Roman" w:cs="Times New Roman"/>
          <w:sz w:val="28"/>
          <w:szCs w:val="28"/>
          <w:lang w:eastAsia="ru-RU"/>
        </w:rPr>
        <w:t>,</w:t>
      </w:r>
      <w:r w:rsidRPr="001C00CE">
        <w:rPr>
          <w:rFonts w:ascii="Times New Roman" w:eastAsia="Times New Roman" w:hAnsi="Times New Roman" w:cs="Times New Roman"/>
          <w:sz w:val="28"/>
          <w:szCs w:val="28"/>
          <w:lang w:eastAsia="ru-RU"/>
        </w:rPr>
        <w:t xml:space="preserve"> чистые активы исследуемой организации будут равны разнице между активами и обязательствами </w:t>
      </w:r>
      <w:r w:rsidR="00EB0464" w:rsidRPr="001C00CE">
        <w:rPr>
          <w:rFonts w:ascii="Times New Roman" w:eastAsia="Times New Roman" w:hAnsi="Times New Roman" w:cs="Times New Roman"/>
          <w:sz w:val="28"/>
          <w:szCs w:val="28"/>
          <w:lang w:eastAsia="ru-RU"/>
        </w:rPr>
        <w:t xml:space="preserve">перед сторонними кредиторами, т.е. капиталу и резервам организации (раздел </w:t>
      </w:r>
      <w:r w:rsidR="00EB0464" w:rsidRPr="001C00CE">
        <w:rPr>
          <w:rFonts w:ascii="Times New Roman" w:eastAsia="Times New Roman" w:hAnsi="Times New Roman" w:cs="Times New Roman"/>
          <w:sz w:val="28"/>
          <w:szCs w:val="28"/>
          <w:lang w:val="en-US" w:eastAsia="ru-RU"/>
        </w:rPr>
        <w:t>III</w:t>
      </w:r>
      <w:r w:rsidR="00EB0464" w:rsidRPr="001C00CE">
        <w:rPr>
          <w:rFonts w:ascii="Times New Roman" w:eastAsia="Times New Roman" w:hAnsi="Times New Roman" w:cs="Times New Roman"/>
          <w:sz w:val="28"/>
          <w:szCs w:val="28"/>
          <w:lang w:eastAsia="ru-RU"/>
        </w:rPr>
        <w:t xml:space="preserve"> баланса).</w:t>
      </w:r>
    </w:p>
    <w:p w:rsidR="00EB0464" w:rsidRPr="001C00CE" w:rsidRDefault="00EB0464" w:rsidP="00EB0464">
      <w:pPr>
        <w:pStyle w:val="a8"/>
        <w:shd w:val="clear" w:color="auto" w:fill="FFFFFF"/>
        <w:spacing w:before="0" w:beforeAutospacing="0" w:after="0" w:afterAutospacing="0" w:line="360" w:lineRule="auto"/>
        <w:ind w:firstLine="709"/>
        <w:jc w:val="both"/>
        <w:rPr>
          <w:sz w:val="28"/>
          <w:szCs w:val="28"/>
        </w:rPr>
      </w:pPr>
      <w:r w:rsidRPr="001C00CE">
        <w:rPr>
          <w:sz w:val="28"/>
          <w:szCs w:val="28"/>
        </w:rPr>
        <w:t>Рентабельность продукции (рентабельность производственной деятельности) может быть выражена формулой:</w:t>
      </w:r>
    </w:p>
    <w:p w:rsidR="00EB0464" w:rsidRPr="001C00CE" w:rsidRDefault="00EB0464" w:rsidP="00EB0464">
      <w:pPr>
        <w:pStyle w:val="a8"/>
        <w:shd w:val="clear" w:color="auto" w:fill="FFFFFF"/>
        <w:spacing w:before="0" w:beforeAutospacing="0" w:after="0" w:afterAutospacing="0" w:line="360" w:lineRule="auto"/>
        <w:ind w:firstLine="709"/>
        <w:jc w:val="both"/>
        <w:rPr>
          <w:sz w:val="28"/>
          <w:szCs w:val="28"/>
        </w:rPr>
      </w:pPr>
      <w:r w:rsidRPr="001C00CE">
        <w:rPr>
          <w:sz w:val="28"/>
          <w:szCs w:val="28"/>
        </w:rPr>
        <w:t>Прибыль, остающаяся в распоряжении предприятия умноженная на 100% деленная на полную себестоимость реализованной продукции.</w:t>
      </w:r>
    </w:p>
    <w:p w:rsidR="00EB0464" w:rsidRPr="00D06D88" w:rsidRDefault="00EB0464" w:rsidP="00EB0464">
      <w:pPr>
        <w:pStyle w:val="a8"/>
        <w:shd w:val="clear" w:color="auto" w:fill="FFFFFF"/>
        <w:spacing w:before="0" w:beforeAutospacing="0" w:after="0" w:afterAutospacing="0" w:line="360" w:lineRule="auto"/>
        <w:ind w:firstLine="709"/>
        <w:jc w:val="both"/>
        <w:rPr>
          <w:sz w:val="28"/>
          <w:szCs w:val="28"/>
        </w:rPr>
      </w:pPr>
      <w:r w:rsidRPr="001C00CE">
        <w:rPr>
          <w:sz w:val="28"/>
          <w:szCs w:val="28"/>
        </w:rPr>
        <w:t>В числителе этой формулы может быть также использован показатель прибыли от реализации продукции. Данная формула показывает, какую прибыль имеет предприятие с каждого рубля, затраченного на производство и реализацию продукции. Данный показатель рентабельности может быть определен как в целом по данной организации, так и по отдельным ее подразделениям, а также по отдельным видам продукции.</w:t>
      </w:r>
      <w:r w:rsidR="007270E5" w:rsidRPr="001C00CE">
        <w:rPr>
          <w:sz w:val="28"/>
          <w:szCs w:val="28"/>
        </w:rPr>
        <w:t xml:space="preserve"> [</w:t>
      </w:r>
      <w:r w:rsidR="007270E5" w:rsidRPr="00D06D88">
        <w:rPr>
          <w:sz w:val="28"/>
          <w:szCs w:val="28"/>
        </w:rPr>
        <w:t>15]</w:t>
      </w:r>
    </w:p>
    <w:p w:rsidR="00EB0464" w:rsidRPr="001C00CE" w:rsidRDefault="00EB0464" w:rsidP="00EB0464">
      <w:pPr>
        <w:pStyle w:val="a8"/>
        <w:shd w:val="clear" w:color="auto" w:fill="FFFFFF"/>
        <w:spacing w:before="0" w:beforeAutospacing="0" w:after="0" w:afterAutospacing="0" w:line="360" w:lineRule="auto"/>
        <w:ind w:firstLine="709"/>
        <w:jc w:val="both"/>
        <w:rPr>
          <w:sz w:val="28"/>
          <w:szCs w:val="28"/>
        </w:rPr>
      </w:pPr>
      <w:r w:rsidRPr="001C00CE">
        <w:rPr>
          <w:sz w:val="28"/>
          <w:szCs w:val="28"/>
        </w:rPr>
        <w:t>В ряде случаев рентабельность продукции может быть исчислена как отношение прибыли, остающейся в распоряжении предприятия (прибыли от реализации продукции) к сумме выручки от реализации продукции.</w:t>
      </w:r>
    </w:p>
    <w:p w:rsidR="00EB0464" w:rsidRPr="001C00CE" w:rsidRDefault="00EB0464" w:rsidP="00EB0464">
      <w:pPr>
        <w:pStyle w:val="a8"/>
        <w:shd w:val="clear" w:color="auto" w:fill="FFFFFF"/>
        <w:spacing w:before="0" w:beforeAutospacing="0" w:after="0" w:afterAutospacing="0" w:line="360" w:lineRule="auto"/>
        <w:ind w:firstLine="709"/>
        <w:jc w:val="both"/>
        <w:rPr>
          <w:sz w:val="28"/>
          <w:szCs w:val="28"/>
        </w:rPr>
      </w:pPr>
      <w:r w:rsidRPr="001C00CE">
        <w:rPr>
          <w:sz w:val="28"/>
          <w:szCs w:val="28"/>
        </w:rPr>
        <w:t>Одним из наиболее распространенных показателей рентабельности является рентабельность продаж. Этот показатель определяется по такой формуле:</w:t>
      </w:r>
    </w:p>
    <w:p w:rsidR="00EB0464" w:rsidRPr="001C00CE" w:rsidRDefault="00EB0464" w:rsidP="00EB0464">
      <w:pPr>
        <w:pStyle w:val="a8"/>
        <w:shd w:val="clear" w:color="auto" w:fill="FFFFFF"/>
        <w:spacing w:before="0" w:beforeAutospacing="0" w:after="0" w:afterAutospacing="0" w:line="360" w:lineRule="auto"/>
        <w:ind w:firstLine="709"/>
        <w:jc w:val="both"/>
        <w:rPr>
          <w:sz w:val="28"/>
          <w:szCs w:val="28"/>
        </w:rPr>
      </w:pPr>
      <w:r w:rsidRPr="001C00CE">
        <w:rPr>
          <w:sz w:val="28"/>
          <w:szCs w:val="28"/>
        </w:rPr>
        <w:lastRenderedPageBreak/>
        <w:t>Прибыль от реализации продукции (работ, услуг) умножить на 100% делить на выручку от реализации продукции (работ, услуг).</w:t>
      </w:r>
    </w:p>
    <w:p w:rsidR="00EB0464" w:rsidRPr="001C00CE" w:rsidRDefault="00EB0464" w:rsidP="00EB0464">
      <w:pPr>
        <w:pStyle w:val="a8"/>
        <w:shd w:val="clear" w:color="auto" w:fill="FFFFFF"/>
        <w:spacing w:before="0" w:beforeAutospacing="0" w:after="0" w:afterAutospacing="0" w:line="360" w:lineRule="auto"/>
        <w:ind w:firstLine="709"/>
        <w:jc w:val="both"/>
        <w:rPr>
          <w:sz w:val="28"/>
          <w:szCs w:val="28"/>
        </w:rPr>
      </w:pPr>
      <w:r w:rsidRPr="001C00CE">
        <w:rPr>
          <w:sz w:val="28"/>
          <w:szCs w:val="28"/>
        </w:rPr>
        <w:t>Рентабельность продаж характеризует удельный вес прибыли в составе выручки от реализации продукции. Этот показатель называют также нормой прибыльности.</w:t>
      </w:r>
    </w:p>
    <w:p w:rsidR="009826E3" w:rsidRPr="001C00CE" w:rsidRDefault="0031006B" w:rsidP="00C86995">
      <w:pPr>
        <w:pStyle w:val="a8"/>
        <w:shd w:val="clear" w:color="auto" w:fill="FFFFFF"/>
        <w:spacing w:before="0" w:beforeAutospacing="0" w:after="0" w:afterAutospacing="0" w:line="360" w:lineRule="auto"/>
        <w:ind w:firstLine="709"/>
        <w:jc w:val="both"/>
        <w:rPr>
          <w:sz w:val="28"/>
          <w:szCs w:val="28"/>
        </w:rPr>
      </w:pPr>
      <w:r w:rsidRPr="001C00CE">
        <w:rPr>
          <w:sz w:val="28"/>
          <w:szCs w:val="28"/>
        </w:rPr>
        <w:t>Р</w:t>
      </w:r>
      <w:r w:rsidR="00EB0464" w:rsidRPr="001C00CE">
        <w:rPr>
          <w:sz w:val="28"/>
          <w:szCs w:val="28"/>
        </w:rPr>
        <w:t xml:space="preserve">ентабельность валовая должна служить оценкой экономической эффективности предприятия, которая отражает рациональное использование трудовых, материальных, денежных и прочих ресурсов. Анализ рентабельности проводится регулярно в каждой нормально функционирующей фирме. Его основной целью является выявление как наименее, так и наиболее доходных аспектов деятельности. По результатам такого анализа выстраивается линия стратегии компании в долгосрочной и краткосрочной перспективе. Рентабельность валовая отражает долю валовой прибыли, которая относится на единицу выручки. </w:t>
      </w:r>
      <w:r w:rsidR="00C86995" w:rsidRPr="001C00CE">
        <w:rPr>
          <w:sz w:val="28"/>
          <w:szCs w:val="28"/>
        </w:rPr>
        <w:t>[11]</w:t>
      </w:r>
    </w:p>
    <w:p w:rsidR="00F96CCE" w:rsidRPr="001C00CE" w:rsidRDefault="0031006B" w:rsidP="0031006B">
      <w:pPr>
        <w:autoSpaceDE w:val="0"/>
        <w:autoSpaceDN w:val="0"/>
        <w:adjustRightInd w:val="0"/>
        <w:spacing w:after="0" w:line="360" w:lineRule="auto"/>
        <w:ind w:firstLine="709"/>
        <w:jc w:val="both"/>
        <w:rPr>
          <w:rFonts w:ascii="TimesNewRomanPSMT" w:hAnsi="TimesNewRomanPSMT" w:cs="TimesNewRomanPSMT"/>
          <w:sz w:val="28"/>
          <w:szCs w:val="28"/>
        </w:rPr>
      </w:pPr>
      <w:r w:rsidRPr="001C00CE">
        <w:rPr>
          <w:rFonts w:ascii="Times New Roman" w:hAnsi="Times New Roman" w:cs="Times New Roman"/>
          <w:sz w:val="28"/>
          <w:szCs w:val="28"/>
        </w:rPr>
        <w:t>Рассчитаем рассмотренные показатели рентабельности и результаты расчетов занесем в таблицу 15.</w:t>
      </w:r>
    </w:p>
    <w:p w:rsidR="00F96CCE" w:rsidRPr="001C00CE" w:rsidRDefault="00F96CCE" w:rsidP="00F96CCE">
      <w:pPr>
        <w:autoSpaceDE w:val="0"/>
        <w:autoSpaceDN w:val="0"/>
        <w:adjustRightInd w:val="0"/>
        <w:spacing w:after="0" w:line="360" w:lineRule="auto"/>
        <w:jc w:val="center"/>
        <w:rPr>
          <w:rFonts w:ascii="TimesNewRomanPSMT" w:hAnsi="TimesNewRomanPSMT" w:cs="TimesNewRomanPSMT"/>
          <w:sz w:val="28"/>
          <w:szCs w:val="28"/>
        </w:rPr>
      </w:pPr>
      <w:r w:rsidRPr="001C00CE">
        <w:rPr>
          <w:rFonts w:ascii="TimesNewRomanPSMT" w:hAnsi="TimesNewRomanPSMT" w:cs="TimesNewRomanPSMT"/>
          <w:sz w:val="28"/>
          <w:szCs w:val="28"/>
        </w:rPr>
        <w:t xml:space="preserve">Таблица 15. Оценка рентабельности производственно-финансовой </w:t>
      </w:r>
    </w:p>
    <w:p w:rsidR="00EF5B17" w:rsidRPr="001C00CE" w:rsidRDefault="00F96CCE" w:rsidP="00F96CCE">
      <w:pPr>
        <w:autoSpaceDE w:val="0"/>
        <w:autoSpaceDN w:val="0"/>
        <w:adjustRightInd w:val="0"/>
        <w:spacing w:after="0" w:line="360" w:lineRule="auto"/>
        <w:jc w:val="center"/>
        <w:rPr>
          <w:rFonts w:ascii="Times New Roman" w:hAnsi="Times New Roman" w:cs="Times New Roman"/>
          <w:sz w:val="28"/>
          <w:szCs w:val="28"/>
        </w:rPr>
      </w:pPr>
      <w:r w:rsidRPr="001C00CE">
        <w:rPr>
          <w:rFonts w:ascii="TimesNewRomanPSMT" w:hAnsi="TimesNewRomanPSMT" w:cs="TimesNewRomanPSMT"/>
          <w:sz w:val="28"/>
          <w:szCs w:val="28"/>
        </w:rPr>
        <w:t>деятельности предприятия</w:t>
      </w:r>
    </w:p>
    <w:tbl>
      <w:tblPr>
        <w:tblStyle w:val="ad"/>
        <w:tblW w:w="0" w:type="auto"/>
        <w:tblInd w:w="709" w:type="dxa"/>
        <w:tblLook w:val="04A0" w:firstRow="1" w:lastRow="0" w:firstColumn="1" w:lastColumn="0" w:noHBand="0" w:noVBand="1"/>
      </w:tblPr>
      <w:tblGrid>
        <w:gridCol w:w="5920"/>
        <w:gridCol w:w="3434"/>
      </w:tblGrid>
      <w:tr w:rsidR="001C00CE" w:rsidRPr="001C00CE" w:rsidTr="00B24BD9">
        <w:tc>
          <w:tcPr>
            <w:tcW w:w="5920" w:type="dxa"/>
          </w:tcPr>
          <w:p w:rsidR="00F96CCE" w:rsidRPr="001C00CE" w:rsidRDefault="00F96CCE" w:rsidP="0031006B">
            <w:pPr>
              <w:jc w:val="center"/>
              <w:rPr>
                <w:rFonts w:ascii="Times New Roman" w:hAnsi="Times New Roman" w:cs="Times New Roman"/>
                <w:sz w:val="28"/>
                <w:szCs w:val="28"/>
              </w:rPr>
            </w:pPr>
            <w:r w:rsidRPr="001C00CE">
              <w:rPr>
                <w:rFonts w:ascii="Times New Roman" w:hAnsi="Times New Roman" w:cs="Times New Roman"/>
                <w:sz w:val="28"/>
                <w:szCs w:val="28"/>
              </w:rPr>
              <w:t>Показатели</w:t>
            </w:r>
          </w:p>
        </w:tc>
        <w:tc>
          <w:tcPr>
            <w:tcW w:w="3434" w:type="dxa"/>
          </w:tcPr>
          <w:p w:rsidR="00F96CCE" w:rsidRPr="001C00CE" w:rsidRDefault="00F96CCE" w:rsidP="0031006B">
            <w:pPr>
              <w:jc w:val="center"/>
              <w:rPr>
                <w:rFonts w:ascii="Times New Roman" w:hAnsi="Times New Roman" w:cs="Times New Roman"/>
                <w:sz w:val="28"/>
                <w:szCs w:val="28"/>
              </w:rPr>
            </w:pPr>
            <w:r w:rsidRPr="001C00CE">
              <w:rPr>
                <w:rFonts w:ascii="Times New Roman" w:hAnsi="Times New Roman" w:cs="Times New Roman"/>
                <w:sz w:val="28"/>
                <w:szCs w:val="28"/>
              </w:rPr>
              <w:t>Значение</w:t>
            </w:r>
          </w:p>
        </w:tc>
      </w:tr>
      <w:tr w:rsidR="001C00CE" w:rsidRPr="001C00CE" w:rsidTr="00B24BD9">
        <w:tc>
          <w:tcPr>
            <w:tcW w:w="5920" w:type="dxa"/>
          </w:tcPr>
          <w:p w:rsidR="00F96CCE" w:rsidRPr="001C00CE" w:rsidRDefault="00F96CCE" w:rsidP="00B24BD9">
            <w:pPr>
              <w:rPr>
                <w:rFonts w:ascii="Times New Roman" w:hAnsi="Times New Roman" w:cs="Times New Roman"/>
                <w:sz w:val="28"/>
                <w:szCs w:val="28"/>
              </w:rPr>
            </w:pPr>
            <w:r w:rsidRPr="001C00CE">
              <w:rPr>
                <w:rFonts w:ascii="Times New Roman" w:hAnsi="Times New Roman" w:cs="Times New Roman"/>
                <w:sz w:val="28"/>
                <w:szCs w:val="28"/>
              </w:rPr>
              <w:t>1. Рентабельность активов, %</w:t>
            </w:r>
          </w:p>
        </w:tc>
        <w:tc>
          <w:tcPr>
            <w:tcW w:w="3434" w:type="dxa"/>
          </w:tcPr>
          <w:p w:rsidR="00F96CCE" w:rsidRPr="001C00CE" w:rsidRDefault="00D3638D" w:rsidP="00B24BD9">
            <w:pPr>
              <w:jc w:val="both"/>
              <w:rPr>
                <w:rFonts w:ascii="Times New Roman" w:hAnsi="Times New Roman" w:cs="Times New Roman"/>
                <w:sz w:val="28"/>
                <w:szCs w:val="28"/>
              </w:rPr>
            </w:pPr>
            <w:r w:rsidRPr="001C00CE">
              <w:rPr>
                <w:rFonts w:ascii="Times New Roman" w:hAnsi="Times New Roman" w:cs="Times New Roman"/>
                <w:sz w:val="28"/>
                <w:szCs w:val="28"/>
              </w:rPr>
              <w:t>160</w:t>
            </w:r>
            <w:r w:rsidR="0031006B" w:rsidRPr="001C00CE">
              <w:rPr>
                <w:rFonts w:ascii="Times New Roman" w:hAnsi="Times New Roman" w:cs="Times New Roman"/>
                <w:sz w:val="28"/>
                <w:szCs w:val="28"/>
              </w:rPr>
              <w:t>/555</w:t>
            </w:r>
            <w:r w:rsidR="00B24BD9" w:rsidRPr="001C00CE">
              <w:rPr>
                <w:rFonts w:ascii="Times New Roman" w:hAnsi="Times New Roman" w:cs="Times New Roman"/>
                <w:sz w:val="28"/>
                <w:szCs w:val="28"/>
              </w:rPr>
              <w:t xml:space="preserve"> х 100%</w:t>
            </w:r>
            <w:r w:rsidR="0031006B" w:rsidRPr="001C00CE">
              <w:rPr>
                <w:rFonts w:ascii="Times New Roman" w:hAnsi="Times New Roman" w:cs="Times New Roman"/>
                <w:sz w:val="28"/>
                <w:szCs w:val="28"/>
              </w:rPr>
              <w:t xml:space="preserve"> = </w:t>
            </w:r>
            <w:r w:rsidR="00B24BD9" w:rsidRPr="001C00CE">
              <w:rPr>
                <w:rFonts w:ascii="Times New Roman" w:hAnsi="Times New Roman" w:cs="Times New Roman"/>
                <w:sz w:val="28"/>
                <w:szCs w:val="28"/>
              </w:rPr>
              <w:t>28,83</w:t>
            </w:r>
          </w:p>
        </w:tc>
      </w:tr>
      <w:tr w:rsidR="001C00CE" w:rsidRPr="001C00CE" w:rsidTr="00B24BD9">
        <w:tc>
          <w:tcPr>
            <w:tcW w:w="5920" w:type="dxa"/>
          </w:tcPr>
          <w:p w:rsidR="00F96CCE" w:rsidRPr="001C00CE" w:rsidRDefault="00F96CCE" w:rsidP="00B24BD9">
            <w:pPr>
              <w:rPr>
                <w:rFonts w:ascii="Times New Roman" w:hAnsi="Times New Roman" w:cs="Times New Roman"/>
                <w:sz w:val="28"/>
                <w:szCs w:val="28"/>
              </w:rPr>
            </w:pPr>
            <w:r w:rsidRPr="001C00CE">
              <w:rPr>
                <w:rFonts w:ascii="Times New Roman" w:hAnsi="Times New Roman" w:cs="Times New Roman"/>
                <w:sz w:val="28"/>
                <w:szCs w:val="28"/>
              </w:rPr>
              <w:t>2. Рентабельность собственного капитала, %</w:t>
            </w:r>
          </w:p>
        </w:tc>
        <w:tc>
          <w:tcPr>
            <w:tcW w:w="3434" w:type="dxa"/>
          </w:tcPr>
          <w:p w:rsidR="00F96CCE" w:rsidRPr="001C00CE" w:rsidRDefault="00D3638D" w:rsidP="00F96CCE">
            <w:pPr>
              <w:jc w:val="both"/>
              <w:rPr>
                <w:rFonts w:ascii="Times New Roman" w:hAnsi="Times New Roman" w:cs="Times New Roman"/>
                <w:sz w:val="28"/>
                <w:szCs w:val="28"/>
              </w:rPr>
            </w:pPr>
            <w:r w:rsidRPr="001C00CE">
              <w:rPr>
                <w:rFonts w:ascii="Times New Roman" w:hAnsi="Times New Roman" w:cs="Times New Roman"/>
                <w:sz w:val="28"/>
                <w:szCs w:val="28"/>
              </w:rPr>
              <w:t>160</w:t>
            </w:r>
            <w:r w:rsidR="0031006B" w:rsidRPr="001C00CE">
              <w:rPr>
                <w:rFonts w:ascii="Times New Roman" w:hAnsi="Times New Roman" w:cs="Times New Roman"/>
                <w:sz w:val="28"/>
                <w:szCs w:val="28"/>
              </w:rPr>
              <w:t xml:space="preserve">/235 </w:t>
            </w:r>
            <w:r w:rsidR="00B24BD9" w:rsidRPr="001C00CE">
              <w:rPr>
                <w:rFonts w:ascii="Times New Roman" w:hAnsi="Times New Roman" w:cs="Times New Roman"/>
                <w:sz w:val="28"/>
                <w:szCs w:val="28"/>
              </w:rPr>
              <w:t xml:space="preserve">х 100% </w:t>
            </w:r>
            <w:r w:rsidR="0031006B" w:rsidRPr="001C00CE">
              <w:rPr>
                <w:rFonts w:ascii="Times New Roman" w:hAnsi="Times New Roman" w:cs="Times New Roman"/>
                <w:sz w:val="28"/>
                <w:szCs w:val="28"/>
              </w:rPr>
              <w:t xml:space="preserve">= </w:t>
            </w:r>
            <w:r w:rsidR="00B24BD9" w:rsidRPr="001C00CE">
              <w:rPr>
                <w:rFonts w:ascii="Times New Roman" w:hAnsi="Times New Roman" w:cs="Times New Roman"/>
                <w:sz w:val="28"/>
                <w:szCs w:val="28"/>
              </w:rPr>
              <w:t>68,065</w:t>
            </w:r>
          </w:p>
        </w:tc>
      </w:tr>
      <w:tr w:rsidR="001C00CE" w:rsidRPr="001C00CE" w:rsidTr="00B24BD9">
        <w:tc>
          <w:tcPr>
            <w:tcW w:w="5920" w:type="dxa"/>
          </w:tcPr>
          <w:p w:rsidR="00F96CCE" w:rsidRPr="001C00CE" w:rsidRDefault="00F96CCE" w:rsidP="00B24BD9">
            <w:pPr>
              <w:rPr>
                <w:rFonts w:ascii="Times New Roman" w:hAnsi="Times New Roman" w:cs="Times New Roman"/>
                <w:sz w:val="28"/>
                <w:szCs w:val="28"/>
              </w:rPr>
            </w:pPr>
            <w:r w:rsidRPr="001C00CE">
              <w:rPr>
                <w:rFonts w:ascii="Times New Roman" w:hAnsi="Times New Roman" w:cs="Times New Roman"/>
                <w:sz w:val="28"/>
                <w:szCs w:val="28"/>
              </w:rPr>
              <w:t>3. Чистая рентабельность активов, %</w:t>
            </w:r>
          </w:p>
        </w:tc>
        <w:tc>
          <w:tcPr>
            <w:tcW w:w="3434" w:type="dxa"/>
          </w:tcPr>
          <w:p w:rsidR="00F96CCE" w:rsidRPr="001C00CE" w:rsidRDefault="00D3638D" w:rsidP="00D3638D">
            <w:pPr>
              <w:jc w:val="both"/>
              <w:rPr>
                <w:rFonts w:ascii="Times New Roman" w:hAnsi="Times New Roman" w:cs="Times New Roman"/>
                <w:sz w:val="28"/>
                <w:szCs w:val="28"/>
              </w:rPr>
            </w:pPr>
            <w:r w:rsidRPr="001C00CE">
              <w:rPr>
                <w:rFonts w:ascii="Times New Roman" w:hAnsi="Times New Roman" w:cs="Times New Roman"/>
                <w:sz w:val="28"/>
                <w:szCs w:val="28"/>
              </w:rPr>
              <w:t>200</w:t>
            </w:r>
            <w:r w:rsidR="0031006B" w:rsidRPr="001C00CE">
              <w:rPr>
                <w:rFonts w:ascii="Times New Roman" w:hAnsi="Times New Roman" w:cs="Times New Roman"/>
                <w:sz w:val="28"/>
                <w:szCs w:val="28"/>
              </w:rPr>
              <w:t>/</w:t>
            </w:r>
            <w:r w:rsidRPr="001C00CE">
              <w:rPr>
                <w:rFonts w:ascii="Times New Roman" w:hAnsi="Times New Roman" w:cs="Times New Roman"/>
                <w:sz w:val="28"/>
                <w:szCs w:val="28"/>
              </w:rPr>
              <w:t xml:space="preserve">555 </w:t>
            </w:r>
            <w:r w:rsidR="00B24BD9" w:rsidRPr="001C00CE">
              <w:rPr>
                <w:rFonts w:ascii="Times New Roman" w:hAnsi="Times New Roman" w:cs="Times New Roman"/>
                <w:sz w:val="28"/>
                <w:szCs w:val="28"/>
              </w:rPr>
              <w:t xml:space="preserve">х 100% </w:t>
            </w:r>
            <w:r w:rsidRPr="001C00CE">
              <w:rPr>
                <w:rFonts w:ascii="Times New Roman" w:hAnsi="Times New Roman" w:cs="Times New Roman"/>
                <w:sz w:val="28"/>
                <w:szCs w:val="28"/>
              </w:rPr>
              <w:t xml:space="preserve">= </w:t>
            </w:r>
            <w:r w:rsidR="00B24BD9" w:rsidRPr="001C00CE">
              <w:rPr>
                <w:rFonts w:ascii="Times New Roman" w:hAnsi="Times New Roman" w:cs="Times New Roman"/>
                <w:sz w:val="28"/>
                <w:szCs w:val="28"/>
              </w:rPr>
              <w:t>36,036</w:t>
            </w:r>
          </w:p>
        </w:tc>
      </w:tr>
      <w:tr w:rsidR="001C00CE" w:rsidRPr="001C00CE" w:rsidTr="00B24BD9">
        <w:tc>
          <w:tcPr>
            <w:tcW w:w="5920" w:type="dxa"/>
          </w:tcPr>
          <w:p w:rsidR="00F96CCE" w:rsidRPr="001C00CE" w:rsidRDefault="00F96CCE" w:rsidP="00B24BD9">
            <w:pPr>
              <w:rPr>
                <w:rFonts w:ascii="Times New Roman" w:hAnsi="Times New Roman" w:cs="Times New Roman"/>
                <w:sz w:val="28"/>
                <w:szCs w:val="28"/>
              </w:rPr>
            </w:pPr>
            <w:r w:rsidRPr="001C00CE">
              <w:rPr>
                <w:rFonts w:ascii="Times New Roman" w:hAnsi="Times New Roman" w:cs="Times New Roman"/>
                <w:sz w:val="28"/>
                <w:szCs w:val="28"/>
              </w:rPr>
              <w:t>4. Чистая рентабельность собственного капитала, %</w:t>
            </w:r>
          </w:p>
        </w:tc>
        <w:tc>
          <w:tcPr>
            <w:tcW w:w="3434" w:type="dxa"/>
          </w:tcPr>
          <w:p w:rsidR="00F96CCE" w:rsidRPr="001C00CE" w:rsidRDefault="00D3638D" w:rsidP="00F96CCE">
            <w:pPr>
              <w:jc w:val="both"/>
              <w:rPr>
                <w:rFonts w:ascii="Times New Roman" w:hAnsi="Times New Roman" w:cs="Times New Roman"/>
                <w:sz w:val="28"/>
                <w:szCs w:val="28"/>
              </w:rPr>
            </w:pPr>
            <w:r w:rsidRPr="001C00CE">
              <w:rPr>
                <w:rFonts w:ascii="Times New Roman" w:hAnsi="Times New Roman" w:cs="Times New Roman"/>
                <w:sz w:val="28"/>
                <w:szCs w:val="28"/>
              </w:rPr>
              <w:t xml:space="preserve">200/235 </w:t>
            </w:r>
            <w:r w:rsidR="00B24BD9" w:rsidRPr="001C00CE">
              <w:rPr>
                <w:rFonts w:ascii="Times New Roman" w:hAnsi="Times New Roman" w:cs="Times New Roman"/>
                <w:sz w:val="28"/>
                <w:szCs w:val="28"/>
              </w:rPr>
              <w:t xml:space="preserve">х 100% </w:t>
            </w:r>
            <w:r w:rsidRPr="001C00CE">
              <w:rPr>
                <w:rFonts w:ascii="Times New Roman" w:hAnsi="Times New Roman" w:cs="Times New Roman"/>
                <w:sz w:val="28"/>
                <w:szCs w:val="28"/>
              </w:rPr>
              <w:t>=</w:t>
            </w:r>
            <w:r w:rsidR="00B24BD9" w:rsidRPr="001C00CE">
              <w:rPr>
                <w:rFonts w:ascii="Times New Roman" w:hAnsi="Times New Roman" w:cs="Times New Roman"/>
                <w:sz w:val="28"/>
                <w:szCs w:val="28"/>
              </w:rPr>
              <w:t xml:space="preserve"> 85,106</w:t>
            </w:r>
          </w:p>
        </w:tc>
      </w:tr>
      <w:tr w:rsidR="001C00CE" w:rsidRPr="001C00CE" w:rsidTr="00B24BD9">
        <w:tc>
          <w:tcPr>
            <w:tcW w:w="5920" w:type="dxa"/>
          </w:tcPr>
          <w:p w:rsidR="00F96CCE" w:rsidRPr="001C00CE" w:rsidRDefault="00F96CCE" w:rsidP="00B24BD9">
            <w:pPr>
              <w:rPr>
                <w:rFonts w:ascii="Times New Roman" w:hAnsi="Times New Roman" w:cs="Times New Roman"/>
                <w:sz w:val="28"/>
                <w:szCs w:val="28"/>
              </w:rPr>
            </w:pPr>
            <w:r w:rsidRPr="001C00CE">
              <w:rPr>
                <w:rFonts w:ascii="Times New Roman" w:hAnsi="Times New Roman" w:cs="Times New Roman"/>
                <w:sz w:val="28"/>
                <w:szCs w:val="28"/>
              </w:rPr>
              <w:t>5. Рентабельность продукции, %</w:t>
            </w:r>
          </w:p>
        </w:tc>
        <w:tc>
          <w:tcPr>
            <w:tcW w:w="3434" w:type="dxa"/>
          </w:tcPr>
          <w:p w:rsidR="00F96CCE" w:rsidRPr="001C00CE" w:rsidRDefault="00D3638D" w:rsidP="00F96CCE">
            <w:pPr>
              <w:jc w:val="both"/>
              <w:rPr>
                <w:rFonts w:ascii="Times New Roman" w:hAnsi="Times New Roman" w:cs="Times New Roman"/>
                <w:sz w:val="28"/>
                <w:szCs w:val="28"/>
              </w:rPr>
            </w:pPr>
            <w:r w:rsidRPr="001C00CE">
              <w:rPr>
                <w:rFonts w:ascii="Times New Roman" w:hAnsi="Times New Roman" w:cs="Times New Roman"/>
                <w:sz w:val="28"/>
                <w:szCs w:val="28"/>
              </w:rPr>
              <w:t xml:space="preserve">160/760 </w:t>
            </w:r>
            <w:r w:rsidR="00B24BD9" w:rsidRPr="001C00CE">
              <w:rPr>
                <w:rFonts w:ascii="Times New Roman" w:hAnsi="Times New Roman" w:cs="Times New Roman"/>
                <w:sz w:val="28"/>
                <w:szCs w:val="28"/>
              </w:rPr>
              <w:t xml:space="preserve">х 100% </w:t>
            </w:r>
            <w:r w:rsidRPr="001C00CE">
              <w:rPr>
                <w:rFonts w:ascii="Times New Roman" w:hAnsi="Times New Roman" w:cs="Times New Roman"/>
                <w:sz w:val="28"/>
                <w:szCs w:val="28"/>
              </w:rPr>
              <w:t xml:space="preserve">= </w:t>
            </w:r>
            <w:r w:rsidR="00B24BD9" w:rsidRPr="001C00CE">
              <w:rPr>
                <w:rFonts w:ascii="Times New Roman" w:hAnsi="Times New Roman" w:cs="Times New Roman"/>
                <w:sz w:val="28"/>
                <w:szCs w:val="28"/>
              </w:rPr>
              <w:t>21,053</w:t>
            </w:r>
          </w:p>
        </w:tc>
      </w:tr>
      <w:tr w:rsidR="001C00CE" w:rsidRPr="001C00CE" w:rsidTr="00B24BD9">
        <w:tc>
          <w:tcPr>
            <w:tcW w:w="5920" w:type="dxa"/>
          </w:tcPr>
          <w:p w:rsidR="00F96CCE" w:rsidRPr="001C00CE" w:rsidRDefault="00F96CCE" w:rsidP="00B24BD9">
            <w:pPr>
              <w:rPr>
                <w:rFonts w:ascii="Times New Roman" w:hAnsi="Times New Roman" w:cs="Times New Roman"/>
                <w:sz w:val="28"/>
                <w:szCs w:val="28"/>
              </w:rPr>
            </w:pPr>
            <w:r w:rsidRPr="001C00CE">
              <w:rPr>
                <w:rFonts w:ascii="Times New Roman" w:hAnsi="Times New Roman" w:cs="Times New Roman"/>
                <w:sz w:val="28"/>
                <w:szCs w:val="28"/>
              </w:rPr>
              <w:t>6. Рентабельность продаж, %</w:t>
            </w:r>
          </w:p>
        </w:tc>
        <w:tc>
          <w:tcPr>
            <w:tcW w:w="3434" w:type="dxa"/>
          </w:tcPr>
          <w:p w:rsidR="00F96CCE" w:rsidRPr="001C00CE" w:rsidRDefault="00D3638D" w:rsidP="00F96CCE">
            <w:pPr>
              <w:jc w:val="both"/>
              <w:rPr>
                <w:rFonts w:ascii="Times New Roman" w:hAnsi="Times New Roman" w:cs="Times New Roman"/>
                <w:sz w:val="28"/>
                <w:szCs w:val="28"/>
              </w:rPr>
            </w:pPr>
            <w:r w:rsidRPr="001C00CE">
              <w:rPr>
                <w:rFonts w:ascii="Times New Roman" w:hAnsi="Times New Roman" w:cs="Times New Roman"/>
                <w:sz w:val="28"/>
                <w:szCs w:val="28"/>
              </w:rPr>
              <w:t xml:space="preserve">160/910 </w:t>
            </w:r>
            <w:r w:rsidR="00B24BD9" w:rsidRPr="001C00CE">
              <w:rPr>
                <w:rFonts w:ascii="Times New Roman" w:hAnsi="Times New Roman" w:cs="Times New Roman"/>
                <w:sz w:val="28"/>
                <w:szCs w:val="28"/>
              </w:rPr>
              <w:t xml:space="preserve">х 100% </w:t>
            </w:r>
            <w:r w:rsidRPr="001C00CE">
              <w:rPr>
                <w:rFonts w:ascii="Times New Roman" w:hAnsi="Times New Roman" w:cs="Times New Roman"/>
                <w:sz w:val="28"/>
                <w:szCs w:val="28"/>
              </w:rPr>
              <w:t>=</w:t>
            </w:r>
            <w:r w:rsidR="00B24BD9" w:rsidRPr="001C00CE">
              <w:rPr>
                <w:rFonts w:ascii="Times New Roman" w:hAnsi="Times New Roman" w:cs="Times New Roman"/>
                <w:sz w:val="28"/>
                <w:szCs w:val="28"/>
              </w:rPr>
              <w:t xml:space="preserve"> 17,582</w:t>
            </w:r>
          </w:p>
        </w:tc>
      </w:tr>
      <w:tr w:rsidR="001C00CE" w:rsidRPr="001C00CE" w:rsidTr="00B24BD9">
        <w:tc>
          <w:tcPr>
            <w:tcW w:w="5920" w:type="dxa"/>
          </w:tcPr>
          <w:p w:rsidR="00F96CCE" w:rsidRPr="001C00CE" w:rsidRDefault="00F96CCE" w:rsidP="00B24BD9">
            <w:pPr>
              <w:rPr>
                <w:rFonts w:ascii="Times New Roman" w:hAnsi="Times New Roman" w:cs="Times New Roman"/>
                <w:sz w:val="28"/>
                <w:szCs w:val="28"/>
              </w:rPr>
            </w:pPr>
            <w:r w:rsidRPr="001C00CE">
              <w:rPr>
                <w:rFonts w:ascii="Times New Roman" w:hAnsi="Times New Roman" w:cs="Times New Roman"/>
                <w:sz w:val="28"/>
                <w:szCs w:val="28"/>
              </w:rPr>
              <w:t>7. Чистая рентабельность продаж, %</w:t>
            </w:r>
          </w:p>
        </w:tc>
        <w:tc>
          <w:tcPr>
            <w:tcW w:w="3434" w:type="dxa"/>
          </w:tcPr>
          <w:p w:rsidR="00F96CCE" w:rsidRPr="001C00CE" w:rsidRDefault="00D3638D" w:rsidP="00F96CCE">
            <w:pPr>
              <w:jc w:val="both"/>
              <w:rPr>
                <w:rFonts w:ascii="Times New Roman" w:hAnsi="Times New Roman" w:cs="Times New Roman"/>
                <w:sz w:val="28"/>
                <w:szCs w:val="28"/>
              </w:rPr>
            </w:pPr>
            <w:r w:rsidRPr="001C00CE">
              <w:rPr>
                <w:rFonts w:ascii="Times New Roman" w:hAnsi="Times New Roman" w:cs="Times New Roman"/>
                <w:sz w:val="28"/>
                <w:szCs w:val="28"/>
              </w:rPr>
              <w:t xml:space="preserve">200/910 </w:t>
            </w:r>
            <w:r w:rsidR="00B24BD9" w:rsidRPr="001C00CE">
              <w:rPr>
                <w:rFonts w:ascii="Times New Roman" w:hAnsi="Times New Roman" w:cs="Times New Roman"/>
                <w:sz w:val="28"/>
                <w:szCs w:val="28"/>
              </w:rPr>
              <w:t xml:space="preserve">х 100% </w:t>
            </w:r>
            <w:r w:rsidRPr="001C00CE">
              <w:rPr>
                <w:rFonts w:ascii="Times New Roman" w:hAnsi="Times New Roman" w:cs="Times New Roman"/>
                <w:sz w:val="28"/>
                <w:szCs w:val="28"/>
              </w:rPr>
              <w:t xml:space="preserve">= </w:t>
            </w:r>
            <w:r w:rsidR="00B24BD9" w:rsidRPr="001C00CE">
              <w:rPr>
                <w:rFonts w:ascii="Times New Roman" w:hAnsi="Times New Roman" w:cs="Times New Roman"/>
                <w:sz w:val="28"/>
                <w:szCs w:val="28"/>
              </w:rPr>
              <w:t>21,978</w:t>
            </w:r>
          </w:p>
        </w:tc>
      </w:tr>
      <w:tr w:rsidR="001C00CE" w:rsidRPr="001C00CE" w:rsidTr="00B24BD9">
        <w:tc>
          <w:tcPr>
            <w:tcW w:w="5920" w:type="dxa"/>
          </w:tcPr>
          <w:p w:rsidR="00F96CCE" w:rsidRPr="001C00CE" w:rsidRDefault="00F96CCE" w:rsidP="00B24BD9">
            <w:pPr>
              <w:rPr>
                <w:rFonts w:ascii="Times New Roman" w:hAnsi="Times New Roman" w:cs="Times New Roman"/>
                <w:sz w:val="28"/>
                <w:szCs w:val="28"/>
              </w:rPr>
            </w:pPr>
            <w:r w:rsidRPr="001C00CE">
              <w:rPr>
                <w:rFonts w:ascii="Times New Roman" w:hAnsi="Times New Roman" w:cs="Times New Roman"/>
                <w:sz w:val="28"/>
                <w:szCs w:val="28"/>
              </w:rPr>
              <w:t>8. Валовая рентабельность продаж, %</w:t>
            </w:r>
          </w:p>
        </w:tc>
        <w:tc>
          <w:tcPr>
            <w:tcW w:w="3434" w:type="dxa"/>
          </w:tcPr>
          <w:p w:rsidR="00F96CCE" w:rsidRPr="001C00CE" w:rsidRDefault="00D3638D" w:rsidP="00F96CCE">
            <w:pPr>
              <w:jc w:val="both"/>
              <w:rPr>
                <w:rFonts w:ascii="Times New Roman" w:hAnsi="Times New Roman" w:cs="Times New Roman"/>
                <w:sz w:val="28"/>
                <w:szCs w:val="28"/>
              </w:rPr>
            </w:pPr>
            <w:r w:rsidRPr="001C00CE">
              <w:rPr>
                <w:rFonts w:ascii="Times New Roman" w:hAnsi="Times New Roman" w:cs="Times New Roman"/>
                <w:sz w:val="28"/>
                <w:szCs w:val="28"/>
              </w:rPr>
              <w:t xml:space="preserve">300/910 </w:t>
            </w:r>
            <w:r w:rsidR="00B24BD9" w:rsidRPr="001C00CE">
              <w:rPr>
                <w:rFonts w:ascii="Times New Roman" w:hAnsi="Times New Roman" w:cs="Times New Roman"/>
                <w:sz w:val="28"/>
                <w:szCs w:val="28"/>
              </w:rPr>
              <w:t xml:space="preserve">х 100% </w:t>
            </w:r>
            <w:r w:rsidRPr="001C00CE">
              <w:rPr>
                <w:rFonts w:ascii="Times New Roman" w:hAnsi="Times New Roman" w:cs="Times New Roman"/>
                <w:sz w:val="28"/>
                <w:szCs w:val="28"/>
              </w:rPr>
              <w:t xml:space="preserve">= </w:t>
            </w:r>
            <w:r w:rsidR="00B24BD9" w:rsidRPr="001C00CE">
              <w:rPr>
                <w:rFonts w:ascii="Times New Roman" w:hAnsi="Times New Roman" w:cs="Times New Roman"/>
                <w:sz w:val="28"/>
                <w:szCs w:val="28"/>
              </w:rPr>
              <w:t>32,967</w:t>
            </w:r>
          </w:p>
        </w:tc>
      </w:tr>
    </w:tbl>
    <w:p w:rsidR="00EF5B17" w:rsidRPr="001C00CE" w:rsidRDefault="00EF5B17" w:rsidP="00F96CCE">
      <w:pPr>
        <w:shd w:val="clear" w:color="auto" w:fill="FFFFFF"/>
        <w:spacing w:after="0" w:line="360" w:lineRule="auto"/>
        <w:ind w:left="709" w:hanging="709"/>
        <w:jc w:val="both"/>
        <w:rPr>
          <w:rFonts w:ascii="Times New Roman" w:hAnsi="Times New Roman" w:cs="Times New Roman"/>
          <w:sz w:val="28"/>
          <w:szCs w:val="28"/>
        </w:rPr>
      </w:pPr>
    </w:p>
    <w:p w:rsidR="00EF5B17" w:rsidRPr="001C00CE" w:rsidRDefault="00ED514D" w:rsidP="00867CDF">
      <w:pPr>
        <w:shd w:val="clear" w:color="auto" w:fill="FFFFFF"/>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ВЫВОД:</w:t>
      </w:r>
    </w:p>
    <w:p w:rsidR="00EF5B17" w:rsidRPr="001C00CE" w:rsidRDefault="00ED514D" w:rsidP="00867CDF">
      <w:pPr>
        <w:shd w:val="clear" w:color="auto" w:fill="FFFFFF"/>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 xml:space="preserve">Показатели рентабельности у анализируемого предприятия находятся на достаточно высоком уровне - рентабельность превышает ставку рефинансирования, т.е. владельцу капитала выгоднее инвестировать средства в </w:t>
      </w:r>
      <w:r w:rsidRPr="001C00CE">
        <w:rPr>
          <w:rFonts w:ascii="Times New Roman" w:hAnsi="Times New Roman" w:cs="Times New Roman"/>
          <w:sz w:val="28"/>
          <w:szCs w:val="28"/>
        </w:rPr>
        <w:lastRenderedPageBreak/>
        <w:t>организацию, чем хранить их на банковском депозите. Высока доля рентабельности собственного капитала, это объясняется высокой долей заемного капитала в пассиве организации. В то же время показатель рентабельности продаж указывает на то, что у предприятия слишком высока доля себестоимости в составе выручки от продаж, т е. предприятие не эффективно использует свои основные и оборотные производственные фонды. Данное утверждение подтверждает и показатель рентабельности продукции, который тоже сравнительно низок, глядя на показатели рентабельности собственного капитала. Сравнительно отстает и показатель рентабельности активов от показателя рентабельности собственного капитала, значит, средства предприятия используются не эффективно, не рационально.</w:t>
      </w:r>
    </w:p>
    <w:p w:rsidR="007C27A9" w:rsidRPr="001C00CE" w:rsidRDefault="007C27A9" w:rsidP="00867CDF">
      <w:pPr>
        <w:shd w:val="clear" w:color="auto" w:fill="FFFFFF"/>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Подобное изменение показателей рентабельности в худшую сторону могло быть обусловлено неразумным увеличение основных фондов предприятия, затовариванием складов, потерей конкурентоспособности предприятия (утрату интереса потребителей к продукции предприятия) и множеством других причин.</w:t>
      </w:r>
    </w:p>
    <w:p w:rsidR="00AE05C3" w:rsidRPr="001C00CE" w:rsidRDefault="00AE05C3" w:rsidP="00C060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E05C3" w:rsidRDefault="00AE05C3" w:rsidP="00C060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5D23" w:rsidRDefault="00A05D23" w:rsidP="00C060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5D23" w:rsidRDefault="00A05D23" w:rsidP="00C060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5D23" w:rsidRDefault="00A05D23" w:rsidP="00C060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5D23" w:rsidRDefault="00A05D23" w:rsidP="00C060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5D23" w:rsidRDefault="00A05D23" w:rsidP="00C060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5D23" w:rsidRDefault="00A05D23" w:rsidP="00C060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5D23" w:rsidRDefault="00A05D23" w:rsidP="00C060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5D23" w:rsidRDefault="00A05D23" w:rsidP="00C060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5D23" w:rsidRDefault="00A05D23" w:rsidP="00C060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5D23" w:rsidRDefault="00A05D23" w:rsidP="00C060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5D23" w:rsidRDefault="00A05D23" w:rsidP="00C060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5D23" w:rsidRDefault="00A05D23" w:rsidP="00C060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5D23" w:rsidRDefault="00A05D23" w:rsidP="00C060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5D23" w:rsidRDefault="00A05D23" w:rsidP="00C060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5D23" w:rsidRDefault="00A05D23" w:rsidP="00C060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5D23" w:rsidRDefault="00A05D23" w:rsidP="00C060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5D23" w:rsidRDefault="00A05D23" w:rsidP="00C060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5D23" w:rsidRDefault="00A05D23" w:rsidP="00C060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5D23" w:rsidRPr="001C00CE" w:rsidRDefault="00A05D23" w:rsidP="00C060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35DFE" w:rsidRPr="001C00CE" w:rsidRDefault="00A35DFE" w:rsidP="00A926E8">
      <w:pPr>
        <w:shd w:val="clear" w:color="auto" w:fill="FFFFFF"/>
        <w:spacing w:after="0" w:line="360" w:lineRule="auto"/>
        <w:jc w:val="both"/>
        <w:rPr>
          <w:rFonts w:ascii="Times New Roman" w:eastAsia="Times New Roman" w:hAnsi="Times New Roman" w:cs="Times New Roman"/>
          <w:sz w:val="28"/>
          <w:szCs w:val="28"/>
          <w:lang w:eastAsia="ru-RU"/>
        </w:rPr>
      </w:pPr>
    </w:p>
    <w:p w:rsidR="00EF5B17" w:rsidRPr="001C00CE" w:rsidRDefault="00EF5B17" w:rsidP="00EF5B17">
      <w:pPr>
        <w:spacing w:after="0" w:line="360" w:lineRule="auto"/>
        <w:jc w:val="center"/>
        <w:rPr>
          <w:rFonts w:ascii="Times New Roman" w:hAnsi="Times New Roman" w:cs="Times New Roman"/>
          <w:sz w:val="28"/>
          <w:szCs w:val="28"/>
        </w:rPr>
      </w:pPr>
      <w:r w:rsidRPr="001C00CE">
        <w:rPr>
          <w:rFonts w:ascii="Times New Roman" w:hAnsi="Times New Roman" w:cs="Times New Roman"/>
          <w:sz w:val="28"/>
          <w:szCs w:val="28"/>
        </w:rPr>
        <w:lastRenderedPageBreak/>
        <w:t>2. ТЕОРЕТИЧЕСКАЯ ЧАСТЬ</w:t>
      </w:r>
    </w:p>
    <w:p w:rsidR="00EF5B17" w:rsidRPr="001C00CE" w:rsidRDefault="00EF5B17" w:rsidP="00EF5B17">
      <w:pPr>
        <w:spacing w:after="0" w:line="360" w:lineRule="auto"/>
        <w:rPr>
          <w:rFonts w:ascii="Times New Roman" w:hAnsi="Times New Roman" w:cs="Times New Roman"/>
          <w:sz w:val="28"/>
          <w:szCs w:val="28"/>
        </w:rPr>
      </w:pPr>
    </w:p>
    <w:p w:rsidR="00EF5B17" w:rsidRPr="001C00CE" w:rsidRDefault="00EF5B17" w:rsidP="00EF5B17">
      <w:pPr>
        <w:spacing w:after="0" w:line="360" w:lineRule="auto"/>
        <w:rPr>
          <w:rFonts w:ascii="TimesNewRomanPSMT" w:hAnsi="TimesNewRomanPSMT" w:cs="TimesNewRomanPSMT"/>
          <w:sz w:val="28"/>
          <w:szCs w:val="28"/>
        </w:rPr>
      </w:pPr>
      <w:r w:rsidRPr="001C00CE">
        <w:rPr>
          <w:rFonts w:ascii="Times New Roman" w:hAnsi="Times New Roman" w:cs="Times New Roman"/>
          <w:sz w:val="28"/>
          <w:szCs w:val="28"/>
        </w:rPr>
        <w:t xml:space="preserve">ВОПРОС №1. </w:t>
      </w:r>
      <w:r w:rsidRPr="001C00CE">
        <w:rPr>
          <w:rFonts w:ascii="TimesNewRomanPSMT" w:hAnsi="TimesNewRomanPSMT" w:cs="TimesNewRomanPSMT"/>
          <w:sz w:val="28"/>
          <w:szCs w:val="28"/>
        </w:rPr>
        <w:t>СУЩНОСТЬ И ЦЕЛЬ ФИНАНСОВОГО МЕНЕДЖМЕНТА</w:t>
      </w:r>
    </w:p>
    <w:p w:rsidR="002B2578" w:rsidRPr="001C00CE" w:rsidRDefault="002B2578" w:rsidP="00EF5B17">
      <w:pPr>
        <w:spacing w:after="0" w:line="360" w:lineRule="auto"/>
        <w:ind w:firstLine="709"/>
        <w:rPr>
          <w:rFonts w:ascii="TimesNewRomanPSMT" w:hAnsi="TimesNewRomanPSMT" w:cs="TimesNewRomanPSMT"/>
          <w:sz w:val="28"/>
          <w:szCs w:val="28"/>
        </w:rPr>
      </w:pPr>
    </w:p>
    <w:p w:rsidR="00EF5B17" w:rsidRPr="001C00CE" w:rsidRDefault="00EF5B17" w:rsidP="002B2578">
      <w:pPr>
        <w:spacing w:after="0" w:line="360" w:lineRule="auto"/>
        <w:ind w:firstLine="709"/>
        <w:jc w:val="both"/>
        <w:rPr>
          <w:rFonts w:ascii="Times New Roman" w:hAnsi="Times New Roman" w:cs="Times New Roman"/>
          <w:sz w:val="28"/>
          <w:szCs w:val="28"/>
        </w:rPr>
      </w:pPr>
      <w:r w:rsidRPr="001C00CE">
        <w:rPr>
          <w:rFonts w:ascii="Times New Roman" w:hAnsi="Times New Roman" w:cs="Times New Roman"/>
          <w:sz w:val="28"/>
          <w:szCs w:val="28"/>
        </w:rPr>
        <w:t>ОТВЕТ:</w:t>
      </w:r>
    </w:p>
    <w:p w:rsidR="002B2578" w:rsidRPr="002B2578" w:rsidRDefault="002B2578" w:rsidP="002B257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B2578">
        <w:rPr>
          <w:rFonts w:ascii="Times New Roman" w:eastAsia="Times New Roman" w:hAnsi="Times New Roman" w:cs="Times New Roman"/>
          <w:sz w:val="28"/>
          <w:szCs w:val="28"/>
          <w:lang w:eastAsia="ru-RU"/>
        </w:rPr>
        <w:t>Под</w:t>
      </w:r>
      <w:r w:rsidRPr="001C00CE">
        <w:rPr>
          <w:rFonts w:ascii="Times New Roman" w:eastAsia="Times New Roman" w:hAnsi="Times New Roman" w:cs="Times New Roman"/>
          <w:sz w:val="28"/>
          <w:szCs w:val="28"/>
          <w:lang w:eastAsia="ru-RU"/>
        </w:rPr>
        <w:t xml:space="preserve"> </w:t>
      </w:r>
      <w:r w:rsidRPr="001C00CE">
        <w:rPr>
          <w:rFonts w:ascii="Times New Roman" w:eastAsia="Times New Roman" w:hAnsi="Times New Roman" w:cs="Times New Roman"/>
          <w:bCs/>
          <w:sz w:val="28"/>
          <w:szCs w:val="28"/>
          <w:lang w:eastAsia="ru-RU"/>
        </w:rPr>
        <w:t>финансовым менеджментом</w:t>
      </w:r>
      <w:r w:rsidRPr="001C00CE">
        <w:rPr>
          <w:rFonts w:ascii="Times New Roman" w:eastAsia="Times New Roman" w:hAnsi="Times New Roman" w:cs="Times New Roman"/>
          <w:sz w:val="28"/>
          <w:szCs w:val="28"/>
          <w:lang w:eastAsia="ru-RU"/>
        </w:rPr>
        <w:t xml:space="preserve"> </w:t>
      </w:r>
      <w:r w:rsidRPr="002B2578">
        <w:rPr>
          <w:rFonts w:ascii="Times New Roman" w:eastAsia="Times New Roman" w:hAnsi="Times New Roman" w:cs="Times New Roman"/>
          <w:sz w:val="28"/>
          <w:szCs w:val="28"/>
          <w:lang w:eastAsia="ru-RU"/>
        </w:rPr>
        <w:t>понимают:</w:t>
      </w:r>
    </w:p>
    <w:p w:rsidR="002B2578" w:rsidRPr="002B2578" w:rsidRDefault="002B2578" w:rsidP="002B2578">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2B2578">
        <w:rPr>
          <w:rFonts w:ascii="Times New Roman" w:eastAsia="Times New Roman" w:hAnsi="Times New Roman" w:cs="Times New Roman"/>
          <w:sz w:val="28"/>
          <w:szCs w:val="28"/>
          <w:lang w:eastAsia="ru-RU"/>
        </w:rPr>
        <w:t>систему управления формированием, распределением и использованием финансовых ресурсов хозяйствующего субъекта и эффективным кругооборотом его денежных средств;</w:t>
      </w:r>
    </w:p>
    <w:p w:rsidR="002B2578" w:rsidRPr="002B2578" w:rsidRDefault="002B2578" w:rsidP="002B2578">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2B2578">
        <w:rPr>
          <w:rFonts w:ascii="Times New Roman" w:eastAsia="Times New Roman" w:hAnsi="Times New Roman" w:cs="Times New Roman"/>
          <w:sz w:val="28"/>
          <w:szCs w:val="28"/>
          <w:lang w:eastAsia="ru-RU"/>
        </w:rPr>
        <w:t>систему взаимоотношений между различными субъектами по поводу привлечения и использования финансовых ресурсов;</w:t>
      </w:r>
    </w:p>
    <w:p w:rsidR="002B2578" w:rsidRPr="002B2578" w:rsidRDefault="002B2578" w:rsidP="002B2578">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2B2578">
        <w:rPr>
          <w:rFonts w:ascii="Times New Roman" w:eastAsia="Times New Roman" w:hAnsi="Times New Roman" w:cs="Times New Roman"/>
          <w:sz w:val="28"/>
          <w:szCs w:val="28"/>
          <w:lang w:eastAsia="ru-RU"/>
        </w:rPr>
        <w:t>науку и практику управления финансами предприятий, направленную на достижение его тактических и стратегических целей;</w:t>
      </w:r>
    </w:p>
    <w:p w:rsidR="002B2578" w:rsidRPr="002B2578" w:rsidRDefault="002B2578" w:rsidP="002B2578">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2B2578">
        <w:rPr>
          <w:rFonts w:ascii="Times New Roman" w:eastAsia="Times New Roman" w:hAnsi="Times New Roman" w:cs="Times New Roman"/>
          <w:sz w:val="28"/>
          <w:szCs w:val="28"/>
          <w:lang w:eastAsia="ru-RU"/>
        </w:rPr>
        <w:t>управление финансовыми ресурсами и имуществом предприятия;</w:t>
      </w:r>
    </w:p>
    <w:p w:rsidR="002B2578" w:rsidRPr="002B2578" w:rsidRDefault="002B2578" w:rsidP="002B2578">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2B2578">
        <w:rPr>
          <w:rFonts w:ascii="Times New Roman" w:eastAsia="Times New Roman" w:hAnsi="Times New Roman" w:cs="Times New Roman"/>
          <w:sz w:val="28"/>
          <w:szCs w:val="28"/>
          <w:lang w:eastAsia="ru-RU"/>
        </w:rPr>
        <w:t>управление системой денежных отношений (финансами), выражающихся в образовании доходов (денежных фондов и ресурсов), осуществлении расходов (распределении и перераспределении фондов, ресурсов), контроле эффективности названных выше процессов;</w:t>
      </w:r>
    </w:p>
    <w:p w:rsidR="002B2578" w:rsidRPr="002B2578" w:rsidRDefault="002B2578" w:rsidP="002B2578">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2B2578">
        <w:rPr>
          <w:rFonts w:ascii="Times New Roman" w:eastAsia="Times New Roman" w:hAnsi="Times New Roman" w:cs="Times New Roman"/>
          <w:sz w:val="28"/>
          <w:szCs w:val="28"/>
          <w:lang w:eastAsia="ru-RU"/>
        </w:rPr>
        <w:t>управление активами и пассивами предприятия в целях поддержания платежного баланса и обеспечения необходимой ликвидности предприятия;</w:t>
      </w:r>
    </w:p>
    <w:p w:rsidR="002B2578" w:rsidRPr="002B2578" w:rsidRDefault="002B2578" w:rsidP="002B2578">
      <w:pPr>
        <w:numPr>
          <w:ilvl w:val="0"/>
          <w:numId w:val="1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2B2578">
        <w:rPr>
          <w:rFonts w:ascii="Times New Roman" w:eastAsia="Times New Roman" w:hAnsi="Times New Roman" w:cs="Times New Roman"/>
          <w:sz w:val="28"/>
          <w:szCs w:val="28"/>
          <w:lang w:eastAsia="ru-RU"/>
        </w:rPr>
        <w:t>управление финансовыми потоками предприятия.</w:t>
      </w:r>
    </w:p>
    <w:p w:rsidR="002B2578" w:rsidRPr="001C00CE" w:rsidRDefault="002B2578" w:rsidP="00A059AE">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В отношении финансового менеджмента употребляют следующие понятия: финансовое управление, управление финансами и управление финансовым состоянием. С некоторыми допущениями эти понятия можно считать тождественными. Однако управление</w:t>
      </w:r>
      <w:r w:rsidR="00A059AE" w:rsidRPr="001C00CE">
        <w:rPr>
          <w:rFonts w:ascii="Times New Roman" w:eastAsia="Times New Roman" w:hAnsi="Times New Roman" w:cs="Times New Roman"/>
          <w:sz w:val="28"/>
          <w:szCs w:val="28"/>
          <w:lang w:eastAsia="ru-RU"/>
        </w:rPr>
        <w:t xml:space="preserve"> финансовым состояние предприятия (</w:t>
      </w:r>
      <w:r w:rsidRPr="001C00CE">
        <w:rPr>
          <w:rFonts w:ascii="Times New Roman" w:eastAsia="Times New Roman" w:hAnsi="Times New Roman" w:cs="Times New Roman"/>
          <w:sz w:val="28"/>
          <w:szCs w:val="28"/>
          <w:lang w:eastAsia="ru-RU"/>
        </w:rPr>
        <w:t>ФСП</w:t>
      </w:r>
      <w:r w:rsidR="00A059AE" w:rsidRPr="001C00CE">
        <w:rPr>
          <w:rFonts w:ascii="Times New Roman" w:eastAsia="Times New Roman" w:hAnsi="Times New Roman" w:cs="Times New Roman"/>
          <w:sz w:val="28"/>
          <w:szCs w:val="28"/>
          <w:lang w:eastAsia="ru-RU"/>
        </w:rPr>
        <w:t>)</w:t>
      </w:r>
      <w:r w:rsidRPr="001C00CE">
        <w:rPr>
          <w:rFonts w:ascii="Times New Roman" w:eastAsia="Times New Roman" w:hAnsi="Times New Roman" w:cs="Times New Roman"/>
          <w:sz w:val="28"/>
          <w:szCs w:val="28"/>
          <w:lang w:eastAsia="ru-RU"/>
        </w:rPr>
        <w:t xml:space="preserve"> представляется более широким и емким, поскольку подразумевает интегрированность различных компонент менеджмента и указание на обратную связь в управлении.</w:t>
      </w:r>
    </w:p>
    <w:p w:rsidR="002B2578" w:rsidRPr="001C00CE" w:rsidRDefault="002B2578" w:rsidP="00A059AE">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Целесообразно различать финансовый менеджмент в узком смысле слова — управление финансовыми ресурсами или финансовыми потоками (традиционное </w:t>
      </w:r>
      <w:r w:rsidRPr="001C00CE">
        <w:rPr>
          <w:rFonts w:ascii="Times New Roman" w:eastAsia="Times New Roman" w:hAnsi="Times New Roman" w:cs="Times New Roman"/>
          <w:sz w:val="28"/>
          <w:szCs w:val="28"/>
          <w:lang w:eastAsia="ru-RU"/>
        </w:rPr>
        <w:lastRenderedPageBreak/>
        <w:t xml:space="preserve">понимание), и финансовый менеджмент в широком понимании — финансовое управление или управление ФСП, т.е. управление предприятием в целом, </w:t>
      </w:r>
      <w:proofErr w:type="spellStart"/>
      <w:r w:rsidRPr="001C00CE">
        <w:rPr>
          <w:rFonts w:ascii="Times New Roman" w:eastAsia="Times New Roman" w:hAnsi="Times New Roman" w:cs="Times New Roman"/>
          <w:sz w:val="28"/>
          <w:szCs w:val="28"/>
          <w:lang w:eastAsia="ru-RU"/>
        </w:rPr>
        <w:t>взаимоувязка</w:t>
      </w:r>
      <w:proofErr w:type="spellEnd"/>
      <w:r w:rsidRPr="001C00CE">
        <w:rPr>
          <w:rFonts w:ascii="Times New Roman" w:eastAsia="Times New Roman" w:hAnsi="Times New Roman" w:cs="Times New Roman"/>
          <w:sz w:val="28"/>
          <w:szCs w:val="28"/>
          <w:lang w:eastAsia="ru-RU"/>
        </w:rPr>
        <w:t xml:space="preserve"> всех компонент (областей) менеджмента с позиции достижения желаемого финансового результата.</w:t>
      </w:r>
    </w:p>
    <w:p w:rsidR="002B2578" w:rsidRPr="001C00CE" w:rsidRDefault="002B2578" w:rsidP="00A059AE">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Финансовый менеджмент можно определить как целенаправленную деятельность субъекта управления (высшего руководства предприятия и его финансовых служб), направленную на достижение желаемого финансового состояния управляемого объекта (предприятия), т.е. управление предприятием для достижения им намеченных финансовых результатов и эффективности его деятельности. Следовательно, финансовый менеджмент — это финансовое управление предприятием с точки зрения достижения желаемого финансового результата или управление ФСП.</w:t>
      </w:r>
    </w:p>
    <w:p w:rsidR="002B2578" w:rsidRPr="002B2578" w:rsidRDefault="002B2578" w:rsidP="002B257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B2578">
        <w:rPr>
          <w:rFonts w:ascii="Times New Roman" w:eastAsia="Times New Roman" w:hAnsi="Times New Roman" w:cs="Times New Roman"/>
          <w:sz w:val="28"/>
          <w:szCs w:val="28"/>
          <w:lang w:eastAsia="ru-RU"/>
        </w:rPr>
        <w:t>С точки зрения практики применения,</w:t>
      </w:r>
      <w:r w:rsidR="00A059AE" w:rsidRPr="001C00CE">
        <w:rPr>
          <w:rFonts w:ascii="Times New Roman" w:eastAsia="Times New Roman" w:hAnsi="Times New Roman" w:cs="Times New Roman"/>
          <w:sz w:val="28"/>
          <w:szCs w:val="28"/>
          <w:lang w:eastAsia="ru-RU"/>
        </w:rPr>
        <w:t xml:space="preserve"> </w:t>
      </w:r>
      <w:r w:rsidRPr="001C00CE">
        <w:rPr>
          <w:rFonts w:ascii="Times New Roman" w:eastAsia="Times New Roman" w:hAnsi="Times New Roman" w:cs="Times New Roman"/>
          <w:bCs/>
          <w:sz w:val="28"/>
          <w:szCs w:val="28"/>
          <w:lang w:eastAsia="ru-RU"/>
        </w:rPr>
        <w:t>цель финансового менеджмента</w:t>
      </w:r>
      <w:r w:rsidR="00A059AE" w:rsidRPr="001C00CE">
        <w:rPr>
          <w:rFonts w:ascii="Times New Roman" w:eastAsia="Times New Roman" w:hAnsi="Times New Roman" w:cs="Times New Roman"/>
          <w:sz w:val="28"/>
          <w:szCs w:val="28"/>
          <w:lang w:eastAsia="ru-RU"/>
        </w:rPr>
        <w:t xml:space="preserve"> </w:t>
      </w:r>
      <w:r w:rsidRPr="002B2578">
        <w:rPr>
          <w:rFonts w:ascii="Times New Roman" w:eastAsia="Times New Roman" w:hAnsi="Times New Roman" w:cs="Times New Roman"/>
          <w:sz w:val="28"/>
          <w:szCs w:val="28"/>
          <w:lang w:eastAsia="ru-RU"/>
        </w:rPr>
        <w:t>— максимизация благосостояния собственников с помощью рациональной финансовой политики на основе:</w:t>
      </w:r>
    </w:p>
    <w:p w:rsidR="002B2578" w:rsidRPr="002B2578" w:rsidRDefault="002B2578" w:rsidP="002B2578">
      <w:pPr>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2B2578">
        <w:rPr>
          <w:rFonts w:ascii="Times New Roman" w:eastAsia="Times New Roman" w:hAnsi="Times New Roman" w:cs="Times New Roman"/>
          <w:sz w:val="28"/>
          <w:szCs w:val="28"/>
          <w:lang w:eastAsia="ru-RU"/>
        </w:rPr>
        <w:t>долгосрочной максимизации прибыли;</w:t>
      </w:r>
    </w:p>
    <w:p w:rsidR="002B2578" w:rsidRPr="002B2578" w:rsidRDefault="002B2578" w:rsidP="002B2578">
      <w:pPr>
        <w:numPr>
          <w:ilvl w:val="0"/>
          <w:numId w:val="1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2B2578">
        <w:rPr>
          <w:rFonts w:ascii="Times New Roman" w:eastAsia="Times New Roman" w:hAnsi="Times New Roman" w:cs="Times New Roman"/>
          <w:sz w:val="28"/>
          <w:szCs w:val="28"/>
          <w:lang w:eastAsia="ru-RU"/>
        </w:rPr>
        <w:t>максимизации рыночной стоимости предприятия.</w:t>
      </w:r>
    </w:p>
    <w:p w:rsidR="00EF5B17" w:rsidRPr="001C00CE" w:rsidRDefault="00EF5B17" w:rsidP="002B2578">
      <w:pPr>
        <w:spacing w:after="0" w:line="360" w:lineRule="auto"/>
        <w:ind w:firstLine="709"/>
        <w:jc w:val="both"/>
        <w:rPr>
          <w:rFonts w:ascii="Times New Roman" w:hAnsi="Times New Roman" w:cs="Times New Roman"/>
          <w:sz w:val="28"/>
          <w:szCs w:val="28"/>
        </w:rPr>
      </w:pPr>
    </w:p>
    <w:p w:rsidR="00EF5B17" w:rsidRPr="001C00CE" w:rsidRDefault="00EF5B17" w:rsidP="00EF5B17">
      <w:pPr>
        <w:spacing w:after="0" w:line="360" w:lineRule="auto"/>
        <w:ind w:firstLine="709"/>
        <w:rPr>
          <w:rFonts w:ascii="TimesNewRomanPSMT" w:hAnsi="TimesNewRomanPSMT" w:cs="TimesNewRomanPSMT"/>
          <w:sz w:val="28"/>
          <w:szCs w:val="28"/>
        </w:rPr>
      </w:pPr>
    </w:p>
    <w:p w:rsidR="00EF5B17" w:rsidRPr="001C00CE" w:rsidRDefault="00EF5B17" w:rsidP="00EF5B17">
      <w:pPr>
        <w:spacing w:after="0" w:line="360" w:lineRule="auto"/>
        <w:ind w:firstLine="709"/>
        <w:rPr>
          <w:rFonts w:ascii="TimesNewRomanPSMT" w:hAnsi="TimesNewRomanPSMT" w:cs="TimesNewRomanPSMT"/>
          <w:sz w:val="28"/>
          <w:szCs w:val="28"/>
        </w:rPr>
      </w:pPr>
    </w:p>
    <w:p w:rsidR="00EF5B17" w:rsidRDefault="00EF5B17" w:rsidP="00EF5B17">
      <w:pPr>
        <w:spacing w:after="0" w:line="360" w:lineRule="auto"/>
        <w:ind w:firstLine="709"/>
        <w:rPr>
          <w:rFonts w:ascii="TimesNewRomanPSMT" w:hAnsi="TimesNewRomanPSMT" w:cs="TimesNewRomanPSMT"/>
          <w:sz w:val="28"/>
          <w:szCs w:val="28"/>
        </w:rPr>
      </w:pPr>
    </w:p>
    <w:p w:rsidR="00A05D23" w:rsidRDefault="00A05D23" w:rsidP="00EF5B17">
      <w:pPr>
        <w:spacing w:after="0" w:line="360" w:lineRule="auto"/>
        <w:ind w:firstLine="709"/>
        <w:rPr>
          <w:rFonts w:ascii="TimesNewRomanPSMT" w:hAnsi="TimesNewRomanPSMT" w:cs="TimesNewRomanPSMT"/>
          <w:sz w:val="28"/>
          <w:szCs w:val="28"/>
        </w:rPr>
      </w:pPr>
    </w:p>
    <w:p w:rsidR="00A05D23" w:rsidRDefault="00A05D23" w:rsidP="00EF5B17">
      <w:pPr>
        <w:spacing w:after="0" w:line="360" w:lineRule="auto"/>
        <w:ind w:firstLine="709"/>
        <w:rPr>
          <w:rFonts w:ascii="TimesNewRomanPSMT" w:hAnsi="TimesNewRomanPSMT" w:cs="TimesNewRomanPSMT"/>
          <w:sz w:val="28"/>
          <w:szCs w:val="28"/>
        </w:rPr>
      </w:pPr>
    </w:p>
    <w:p w:rsidR="00A05D23" w:rsidRDefault="00A05D23" w:rsidP="00EF5B17">
      <w:pPr>
        <w:spacing w:after="0" w:line="360" w:lineRule="auto"/>
        <w:ind w:firstLine="709"/>
        <w:rPr>
          <w:rFonts w:ascii="TimesNewRomanPSMT" w:hAnsi="TimesNewRomanPSMT" w:cs="TimesNewRomanPSMT"/>
          <w:sz w:val="28"/>
          <w:szCs w:val="28"/>
        </w:rPr>
      </w:pPr>
    </w:p>
    <w:p w:rsidR="00A05D23" w:rsidRDefault="00A05D23" w:rsidP="00EF5B17">
      <w:pPr>
        <w:spacing w:after="0" w:line="360" w:lineRule="auto"/>
        <w:ind w:firstLine="709"/>
        <w:rPr>
          <w:rFonts w:ascii="TimesNewRomanPSMT" w:hAnsi="TimesNewRomanPSMT" w:cs="TimesNewRomanPSMT"/>
          <w:sz w:val="28"/>
          <w:szCs w:val="28"/>
        </w:rPr>
      </w:pPr>
    </w:p>
    <w:p w:rsidR="00A05D23" w:rsidRDefault="00A05D23" w:rsidP="00EF5B17">
      <w:pPr>
        <w:spacing w:after="0" w:line="360" w:lineRule="auto"/>
        <w:ind w:firstLine="709"/>
        <w:rPr>
          <w:rFonts w:ascii="TimesNewRomanPSMT" w:hAnsi="TimesNewRomanPSMT" w:cs="TimesNewRomanPSMT"/>
          <w:sz w:val="28"/>
          <w:szCs w:val="28"/>
        </w:rPr>
      </w:pPr>
    </w:p>
    <w:p w:rsidR="00A05D23" w:rsidRDefault="00A05D23" w:rsidP="00EF5B17">
      <w:pPr>
        <w:spacing w:after="0" w:line="360" w:lineRule="auto"/>
        <w:ind w:firstLine="709"/>
        <w:rPr>
          <w:rFonts w:ascii="TimesNewRomanPSMT" w:hAnsi="TimesNewRomanPSMT" w:cs="TimesNewRomanPSMT"/>
          <w:sz w:val="28"/>
          <w:szCs w:val="28"/>
        </w:rPr>
      </w:pPr>
    </w:p>
    <w:p w:rsidR="00A05D23" w:rsidRPr="001C00CE" w:rsidRDefault="00A05D23" w:rsidP="00EF5B17">
      <w:pPr>
        <w:spacing w:after="0" w:line="360" w:lineRule="auto"/>
        <w:ind w:firstLine="709"/>
        <w:rPr>
          <w:rFonts w:ascii="TimesNewRomanPSMT" w:hAnsi="TimesNewRomanPSMT" w:cs="TimesNewRomanPSMT"/>
          <w:sz w:val="28"/>
          <w:szCs w:val="28"/>
        </w:rPr>
      </w:pPr>
    </w:p>
    <w:p w:rsidR="00EF5B17" w:rsidRPr="001C00CE" w:rsidRDefault="00EF5B17" w:rsidP="00EF5B17">
      <w:pPr>
        <w:spacing w:after="0" w:line="360" w:lineRule="auto"/>
        <w:ind w:firstLine="709"/>
        <w:rPr>
          <w:rFonts w:ascii="TimesNewRomanPSMT" w:hAnsi="TimesNewRomanPSMT" w:cs="TimesNewRomanPSMT"/>
          <w:sz w:val="28"/>
          <w:szCs w:val="28"/>
        </w:rPr>
      </w:pPr>
    </w:p>
    <w:p w:rsidR="00EF5B17" w:rsidRPr="001C00CE" w:rsidRDefault="00EF5B17" w:rsidP="00EF5B17">
      <w:pPr>
        <w:spacing w:after="0" w:line="360" w:lineRule="auto"/>
        <w:ind w:firstLine="709"/>
        <w:rPr>
          <w:rFonts w:ascii="Times New Roman" w:hAnsi="Times New Roman" w:cs="Times New Roman"/>
          <w:sz w:val="28"/>
          <w:szCs w:val="28"/>
        </w:rPr>
      </w:pPr>
    </w:p>
    <w:p w:rsidR="00EF5B17" w:rsidRPr="001C00CE" w:rsidRDefault="00EF5B17" w:rsidP="00EF5B17">
      <w:pPr>
        <w:shd w:val="clear" w:color="auto" w:fill="FFFFFF"/>
        <w:spacing w:after="0" w:line="360" w:lineRule="auto"/>
        <w:jc w:val="both"/>
        <w:rPr>
          <w:rFonts w:ascii="TimesNewRomanPSMT" w:hAnsi="TimesNewRomanPSMT" w:cs="TimesNewRomanPSMT"/>
          <w:sz w:val="28"/>
          <w:szCs w:val="28"/>
        </w:rPr>
      </w:pPr>
      <w:r w:rsidRPr="001C00CE">
        <w:rPr>
          <w:rFonts w:ascii="Times New Roman" w:eastAsia="Times New Roman" w:hAnsi="Times New Roman" w:cs="Times New Roman"/>
          <w:sz w:val="28"/>
          <w:szCs w:val="28"/>
          <w:lang w:eastAsia="ru-RU"/>
        </w:rPr>
        <w:lastRenderedPageBreak/>
        <w:t xml:space="preserve">ВОПРОС №29. </w:t>
      </w:r>
      <w:r w:rsidRPr="001C00CE">
        <w:rPr>
          <w:rFonts w:ascii="TimesNewRomanPSMT" w:hAnsi="TimesNewRomanPSMT" w:cs="TimesNewRomanPSMT"/>
          <w:sz w:val="28"/>
          <w:szCs w:val="28"/>
        </w:rPr>
        <w:t>ПРОИЗВОДСТВЕННЫЙ ИЛИ ОПЕРАЦИОННЫЙ РЫЧАГ</w:t>
      </w:r>
    </w:p>
    <w:p w:rsidR="00EF5B17" w:rsidRPr="001C00CE" w:rsidRDefault="00EF5B17" w:rsidP="00EF5B17">
      <w:pPr>
        <w:shd w:val="clear" w:color="auto" w:fill="FFFFFF"/>
        <w:spacing w:after="0" w:line="360" w:lineRule="auto"/>
        <w:jc w:val="both"/>
        <w:rPr>
          <w:rFonts w:ascii="TimesNewRomanPSMT" w:hAnsi="TimesNewRomanPSMT" w:cs="TimesNewRomanPSMT"/>
          <w:sz w:val="28"/>
          <w:szCs w:val="28"/>
        </w:rPr>
      </w:pPr>
      <w:r w:rsidRPr="001C00CE">
        <w:rPr>
          <w:rFonts w:ascii="TimesNewRomanPSMT" w:hAnsi="TimesNewRomanPSMT" w:cs="TimesNewRomanPSMT"/>
          <w:sz w:val="28"/>
          <w:szCs w:val="28"/>
        </w:rPr>
        <w:t>ОТВЕТ:</w:t>
      </w:r>
    </w:p>
    <w:p w:rsidR="004120B1" w:rsidRPr="001C00CE" w:rsidRDefault="004120B1" w:rsidP="004120B1">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На предприятии существуют два вида затрат: переменные и постоянные. Их структура в целом, а в частности уровень постоянных затрат, в общей выручке предприятия или в выручке от единицы продукции могут значительно влиять на тенденцию изменения прибыли или издержек. Это происходит из-за того, что каждая дополнительная единица продукции приносит некоторую дополнительную доходность, которая идет на покрытие постоянных затрат, и в зависимости от соотношения постоянных и переменных затрат в структуре издержек компании, общий прирост доходов от дополнительной единицы товара может выразиться в значительном резком изменении прибыли. Как только достигается уровень безубыточности, появляется прибыль, которая начинает расти быстрее, чем объем продаж.</w:t>
      </w:r>
    </w:p>
    <w:p w:rsidR="004120B1" w:rsidRPr="001C00CE" w:rsidRDefault="004120B1" w:rsidP="004120B1">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Операционный рычаг является инструментом для определения и анализа данной зависимости. Другими словами он предназначен для установления влияния прибыли на изменение объема реализации. Суть его действия заключается в том, что при росте объема выручки наблюдается больший темп роста объема прибыли, однако этот больший темп роста ограничен соотношением постоянных и переменных затрат. Чем ниже удельный вес постоянных затрат, тем меньше будет это ограничение.</w:t>
      </w:r>
    </w:p>
    <w:p w:rsidR="004120B1" w:rsidRPr="001C00CE" w:rsidRDefault="004120B1" w:rsidP="004120B1">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Производственный (операционный) </w:t>
      </w:r>
      <w:proofErr w:type="spellStart"/>
      <w:r w:rsidRPr="001C00CE">
        <w:rPr>
          <w:rFonts w:ascii="Times New Roman" w:eastAsia="Times New Roman" w:hAnsi="Times New Roman" w:cs="Times New Roman"/>
          <w:sz w:val="28"/>
          <w:szCs w:val="28"/>
          <w:lang w:eastAsia="ru-RU"/>
        </w:rPr>
        <w:t>леверидж</w:t>
      </w:r>
      <w:proofErr w:type="spellEnd"/>
      <w:r w:rsidRPr="001C00CE">
        <w:rPr>
          <w:rFonts w:ascii="Times New Roman" w:eastAsia="Times New Roman" w:hAnsi="Times New Roman" w:cs="Times New Roman"/>
          <w:sz w:val="28"/>
          <w:szCs w:val="28"/>
          <w:lang w:eastAsia="ru-RU"/>
        </w:rPr>
        <w:t xml:space="preserve"> количественно характеризуется соотношением между постоянными и переменными расходами в общей их сумме и величиной показателя «Прибыль до вычета процентов и налогов». Зная производственный рычаг можно прогнозировать изменение прибыли при изменении выручки. Различают ценовой и натуральный ценовой рычаг.</w:t>
      </w:r>
    </w:p>
    <w:p w:rsidR="004120B1" w:rsidRPr="001C00CE" w:rsidRDefault="004120B1" w:rsidP="004120B1">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Ценовой операционный (производственный) рычаг (</w:t>
      </w:r>
      <w:proofErr w:type="spellStart"/>
      <w:r w:rsidRPr="001C00CE">
        <w:rPr>
          <w:rFonts w:ascii="Times New Roman" w:eastAsia="Times New Roman" w:hAnsi="Times New Roman" w:cs="Times New Roman"/>
          <w:sz w:val="28"/>
          <w:szCs w:val="28"/>
          <w:lang w:eastAsia="ru-RU"/>
        </w:rPr>
        <w:t>Рц</w:t>
      </w:r>
      <w:proofErr w:type="spellEnd"/>
      <w:r w:rsidRPr="001C00CE">
        <w:rPr>
          <w:rFonts w:ascii="Times New Roman" w:eastAsia="Times New Roman" w:hAnsi="Times New Roman" w:cs="Times New Roman"/>
          <w:sz w:val="28"/>
          <w:szCs w:val="28"/>
          <w:lang w:eastAsia="ru-RU"/>
        </w:rPr>
        <w:t>) вычисляется по формуле:</w:t>
      </w:r>
    </w:p>
    <w:p w:rsidR="004120B1" w:rsidRPr="001C00CE" w:rsidRDefault="004120B1" w:rsidP="004120B1">
      <w:pPr>
        <w:pStyle w:val="a5"/>
        <w:shd w:val="clear" w:color="auto" w:fill="FFFFFF"/>
        <w:spacing w:after="0" w:line="360" w:lineRule="auto"/>
        <w:ind w:left="0" w:firstLine="709"/>
        <w:jc w:val="right"/>
        <w:rPr>
          <w:rFonts w:ascii="Times New Roman" w:eastAsia="Times New Roman" w:hAnsi="Times New Roman" w:cs="Times New Roman"/>
          <w:sz w:val="28"/>
          <w:szCs w:val="28"/>
          <w:lang w:eastAsia="ru-RU"/>
        </w:rPr>
      </w:pPr>
      <w:proofErr w:type="spellStart"/>
      <w:r w:rsidRPr="001C00CE">
        <w:rPr>
          <w:rFonts w:ascii="Times New Roman" w:eastAsia="Times New Roman" w:hAnsi="Times New Roman" w:cs="Times New Roman"/>
          <w:sz w:val="28"/>
          <w:szCs w:val="28"/>
          <w:lang w:eastAsia="ru-RU"/>
        </w:rPr>
        <w:t>Рц</w:t>
      </w:r>
      <w:proofErr w:type="spellEnd"/>
      <w:r w:rsidRPr="001C00CE">
        <w:rPr>
          <w:rFonts w:ascii="Times New Roman" w:eastAsia="Times New Roman" w:hAnsi="Times New Roman" w:cs="Times New Roman"/>
          <w:sz w:val="28"/>
          <w:szCs w:val="28"/>
          <w:lang w:eastAsia="ru-RU"/>
        </w:rPr>
        <w:t xml:space="preserve"> = В/</w:t>
      </w:r>
      <w:proofErr w:type="gramStart"/>
      <w:r w:rsidRPr="001C00CE">
        <w:rPr>
          <w:rFonts w:ascii="Times New Roman" w:eastAsia="Times New Roman" w:hAnsi="Times New Roman" w:cs="Times New Roman"/>
          <w:sz w:val="28"/>
          <w:szCs w:val="28"/>
          <w:lang w:eastAsia="ru-RU"/>
        </w:rPr>
        <w:t xml:space="preserve">П,   </w:t>
      </w:r>
      <w:proofErr w:type="gramEnd"/>
      <w:r w:rsidRPr="001C00CE">
        <w:rPr>
          <w:rFonts w:ascii="Times New Roman" w:eastAsia="Times New Roman" w:hAnsi="Times New Roman" w:cs="Times New Roman"/>
          <w:sz w:val="28"/>
          <w:szCs w:val="28"/>
          <w:lang w:eastAsia="ru-RU"/>
        </w:rPr>
        <w:t xml:space="preserve">                                                       (</w:t>
      </w:r>
      <w:r w:rsidR="00A05D23">
        <w:rPr>
          <w:rFonts w:ascii="Times New Roman" w:eastAsia="Times New Roman" w:hAnsi="Times New Roman" w:cs="Times New Roman"/>
          <w:sz w:val="28"/>
          <w:szCs w:val="28"/>
          <w:lang w:eastAsia="ru-RU"/>
        </w:rPr>
        <w:t>30</w:t>
      </w:r>
      <w:r w:rsidRPr="001C00CE">
        <w:rPr>
          <w:rFonts w:ascii="Times New Roman" w:eastAsia="Times New Roman" w:hAnsi="Times New Roman" w:cs="Times New Roman"/>
          <w:sz w:val="28"/>
          <w:szCs w:val="28"/>
          <w:lang w:eastAsia="ru-RU"/>
        </w:rPr>
        <w:t>)</w:t>
      </w:r>
    </w:p>
    <w:p w:rsidR="004120B1" w:rsidRPr="001C00CE" w:rsidRDefault="004120B1" w:rsidP="004120B1">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где, В – выручка от продаж; П – прибыль от продаж.</w:t>
      </w:r>
    </w:p>
    <w:p w:rsidR="004120B1" w:rsidRPr="001C00CE" w:rsidRDefault="004120B1" w:rsidP="004120B1">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lastRenderedPageBreak/>
        <w:t xml:space="preserve">Учитывая, что В = П + </w:t>
      </w:r>
      <w:proofErr w:type="spellStart"/>
      <w:r w:rsidRPr="001C00CE">
        <w:rPr>
          <w:rFonts w:ascii="Times New Roman" w:eastAsia="Times New Roman" w:hAnsi="Times New Roman" w:cs="Times New Roman"/>
          <w:sz w:val="28"/>
          <w:szCs w:val="28"/>
          <w:lang w:eastAsia="ru-RU"/>
        </w:rPr>
        <w:t>Зпер</w:t>
      </w:r>
      <w:proofErr w:type="spellEnd"/>
      <w:r w:rsidRPr="001C00CE">
        <w:rPr>
          <w:rFonts w:ascii="Times New Roman" w:eastAsia="Times New Roman" w:hAnsi="Times New Roman" w:cs="Times New Roman"/>
          <w:sz w:val="28"/>
          <w:szCs w:val="28"/>
          <w:lang w:eastAsia="ru-RU"/>
        </w:rPr>
        <w:t xml:space="preserve"> + </w:t>
      </w:r>
      <w:proofErr w:type="spellStart"/>
      <w:r w:rsidRPr="001C00CE">
        <w:rPr>
          <w:rFonts w:ascii="Times New Roman" w:eastAsia="Times New Roman" w:hAnsi="Times New Roman" w:cs="Times New Roman"/>
          <w:sz w:val="28"/>
          <w:szCs w:val="28"/>
          <w:lang w:eastAsia="ru-RU"/>
        </w:rPr>
        <w:t>Зпост</w:t>
      </w:r>
      <w:proofErr w:type="spellEnd"/>
      <w:r w:rsidRPr="001C00CE">
        <w:rPr>
          <w:rFonts w:ascii="Times New Roman" w:eastAsia="Times New Roman" w:hAnsi="Times New Roman" w:cs="Times New Roman"/>
          <w:sz w:val="28"/>
          <w:szCs w:val="28"/>
          <w:lang w:eastAsia="ru-RU"/>
        </w:rPr>
        <w:t>, формулу расчета ценового операционного рычага можно записать как:</w:t>
      </w:r>
    </w:p>
    <w:p w:rsidR="004120B1" w:rsidRPr="001C00CE" w:rsidRDefault="004120B1" w:rsidP="004120B1">
      <w:pPr>
        <w:pStyle w:val="a5"/>
        <w:shd w:val="clear" w:color="auto" w:fill="FFFFFF"/>
        <w:spacing w:after="0" w:line="360" w:lineRule="auto"/>
        <w:ind w:left="0" w:firstLine="709"/>
        <w:jc w:val="right"/>
        <w:rPr>
          <w:rFonts w:ascii="Times New Roman" w:eastAsia="Times New Roman" w:hAnsi="Times New Roman" w:cs="Times New Roman"/>
          <w:sz w:val="28"/>
          <w:szCs w:val="28"/>
          <w:lang w:eastAsia="ru-RU"/>
        </w:rPr>
      </w:pPr>
      <w:proofErr w:type="spellStart"/>
      <w:r w:rsidRPr="001C00CE">
        <w:rPr>
          <w:rFonts w:ascii="Times New Roman" w:eastAsia="Times New Roman" w:hAnsi="Times New Roman" w:cs="Times New Roman"/>
          <w:sz w:val="28"/>
          <w:szCs w:val="28"/>
          <w:lang w:eastAsia="ru-RU"/>
        </w:rPr>
        <w:t>Рц</w:t>
      </w:r>
      <w:proofErr w:type="spellEnd"/>
      <w:r w:rsidRPr="001C00CE">
        <w:rPr>
          <w:rFonts w:ascii="Times New Roman" w:eastAsia="Times New Roman" w:hAnsi="Times New Roman" w:cs="Times New Roman"/>
          <w:sz w:val="28"/>
          <w:szCs w:val="28"/>
          <w:lang w:eastAsia="ru-RU"/>
        </w:rPr>
        <w:t xml:space="preserve"> = (П + </w:t>
      </w:r>
      <w:proofErr w:type="spellStart"/>
      <w:r w:rsidRPr="001C00CE">
        <w:rPr>
          <w:rFonts w:ascii="Times New Roman" w:eastAsia="Times New Roman" w:hAnsi="Times New Roman" w:cs="Times New Roman"/>
          <w:sz w:val="28"/>
          <w:szCs w:val="28"/>
          <w:lang w:eastAsia="ru-RU"/>
        </w:rPr>
        <w:t>Зпер</w:t>
      </w:r>
      <w:proofErr w:type="spellEnd"/>
      <w:r w:rsidRPr="001C00CE">
        <w:rPr>
          <w:rFonts w:ascii="Times New Roman" w:eastAsia="Times New Roman" w:hAnsi="Times New Roman" w:cs="Times New Roman"/>
          <w:sz w:val="28"/>
          <w:szCs w:val="28"/>
          <w:lang w:eastAsia="ru-RU"/>
        </w:rPr>
        <w:t xml:space="preserve"> + </w:t>
      </w:r>
      <w:proofErr w:type="spellStart"/>
      <w:proofErr w:type="gramStart"/>
      <w:r w:rsidRPr="001C00CE">
        <w:rPr>
          <w:rFonts w:ascii="Times New Roman" w:eastAsia="Times New Roman" w:hAnsi="Times New Roman" w:cs="Times New Roman"/>
          <w:sz w:val="28"/>
          <w:szCs w:val="28"/>
          <w:lang w:eastAsia="ru-RU"/>
        </w:rPr>
        <w:t>Зпост</w:t>
      </w:r>
      <w:proofErr w:type="spellEnd"/>
      <w:r w:rsidRPr="001C00CE">
        <w:rPr>
          <w:rFonts w:ascii="Times New Roman" w:eastAsia="Times New Roman" w:hAnsi="Times New Roman" w:cs="Times New Roman"/>
          <w:sz w:val="28"/>
          <w:szCs w:val="28"/>
          <w:lang w:eastAsia="ru-RU"/>
        </w:rPr>
        <w:t>)/</w:t>
      </w:r>
      <w:proofErr w:type="gramEnd"/>
      <w:r w:rsidRPr="001C00CE">
        <w:rPr>
          <w:rFonts w:ascii="Times New Roman" w:eastAsia="Times New Roman" w:hAnsi="Times New Roman" w:cs="Times New Roman"/>
          <w:sz w:val="28"/>
          <w:szCs w:val="28"/>
          <w:lang w:eastAsia="ru-RU"/>
        </w:rPr>
        <w:t xml:space="preserve">П = 1 + </w:t>
      </w:r>
      <w:proofErr w:type="spellStart"/>
      <w:r w:rsidRPr="001C00CE">
        <w:rPr>
          <w:rFonts w:ascii="Times New Roman" w:eastAsia="Times New Roman" w:hAnsi="Times New Roman" w:cs="Times New Roman"/>
          <w:sz w:val="28"/>
          <w:szCs w:val="28"/>
          <w:lang w:eastAsia="ru-RU"/>
        </w:rPr>
        <w:t>Зпер</w:t>
      </w:r>
      <w:proofErr w:type="spellEnd"/>
      <w:r w:rsidRPr="001C00CE">
        <w:rPr>
          <w:rFonts w:ascii="Times New Roman" w:eastAsia="Times New Roman" w:hAnsi="Times New Roman" w:cs="Times New Roman"/>
          <w:sz w:val="28"/>
          <w:szCs w:val="28"/>
          <w:lang w:eastAsia="ru-RU"/>
        </w:rPr>
        <w:t xml:space="preserve">/П + </w:t>
      </w:r>
      <w:proofErr w:type="spellStart"/>
      <w:r w:rsidRPr="001C00CE">
        <w:rPr>
          <w:rFonts w:ascii="Times New Roman" w:eastAsia="Times New Roman" w:hAnsi="Times New Roman" w:cs="Times New Roman"/>
          <w:sz w:val="28"/>
          <w:szCs w:val="28"/>
          <w:lang w:eastAsia="ru-RU"/>
        </w:rPr>
        <w:t>Зпост</w:t>
      </w:r>
      <w:proofErr w:type="spellEnd"/>
      <w:r w:rsidRPr="001C00CE">
        <w:rPr>
          <w:rFonts w:ascii="Times New Roman" w:eastAsia="Times New Roman" w:hAnsi="Times New Roman" w:cs="Times New Roman"/>
          <w:sz w:val="28"/>
          <w:szCs w:val="28"/>
          <w:lang w:eastAsia="ru-RU"/>
        </w:rPr>
        <w:t>/П</w:t>
      </w:r>
      <w:r w:rsidR="00A05D23">
        <w:rPr>
          <w:rFonts w:ascii="Times New Roman" w:eastAsia="Times New Roman" w:hAnsi="Times New Roman" w:cs="Times New Roman"/>
          <w:sz w:val="28"/>
          <w:szCs w:val="28"/>
          <w:lang w:eastAsia="ru-RU"/>
        </w:rPr>
        <w:t>,                         (31</w:t>
      </w:r>
      <w:r w:rsidRPr="001C00CE">
        <w:rPr>
          <w:rFonts w:ascii="Times New Roman" w:eastAsia="Times New Roman" w:hAnsi="Times New Roman" w:cs="Times New Roman"/>
          <w:sz w:val="28"/>
          <w:szCs w:val="28"/>
          <w:lang w:eastAsia="ru-RU"/>
        </w:rPr>
        <w:t>)</w:t>
      </w:r>
    </w:p>
    <w:p w:rsidR="004120B1" w:rsidRPr="001C00CE" w:rsidRDefault="004120B1" w:rsidP="004120B1">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где, </w:t>
      </w:r>
      <w:proofErr w:type="spellStart"/>
      <w:r w:rsidRPr="001C00CE">
        <w:rPr>
          <w:rFonts w:ascii="Times New Roman" w:eastAsia="Times New Roman" w:hAnsi="Times New Roman" w:cs="Times New Roman"/>
          <w:sz w:val="28"/>
          <w:szCs w:val="28"/>
          <w:lang w:eastAsia="ru-RU"/>
        </w:rPr>
        <w:t>Зпер</w:t>
      </w:r>
      <w:proofErr w:type="spellEnd"/>
      <w:r w:rsidRPr="001C00CE">
        <w:rPr>
          <w:rFonts w:ascii="Times New Roman" w:eastAsia="Times New Roman" w:hAnsi="Times New Roman" w:cs="Times New Roman"/>
          <w:sz w:val="28"/>
          <w:szCs w:val="28"/>
          <w:lang w:eastAsia="ru-RU"/>
        </w:rPr>
        <w:t xml:space="preserve"> – переменные затраты; </w:t>
      </w:r>
      <w:proofErr w:type="spellStart"/>
      <w:r w:rsidRPr="001C00CE">
        <w:rPr>
          <w:rFonts w:ascii="Times New Roman" w:eastAsia="Times New Roman" w:hAnsi="Times New Roman" w:cs="Times New Roman"/>
          <w:sz w:val="28"/>
          <w:szCs w:val="28"/>
          <w:lang w:eastAsia="ru-RU"/>
        </w:rPr>
        <w:t>Зпост</w:t>
      </w:r>
      <w:proofErr w:type="spellEnd"/>
      <w:r w:rsidRPr="001C00CE">
        <w:rPr>
          <w:rFonts w:ascii="Times New Roman" w:eastAsia="Times New Roman" w:hAnsi="Times New Roman" w:cs="Times New Roman"/>
          <w:sz w:val="28"/>
          <w:szCs w:val="28"/>
          <w:lang w:eastAsia="ru-RU"/>
        </w:rPr>
        <w:t xml:space="preserve"> – постоянные затраты.</w:t>
      </w:r>
    </w:p>
    <w:p w:rsidR="004120B1" w:rsidRPr="001C00CE" w:rsidRDefault="004120B1" w:rsidP="004120B1">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Натуральный операционный (производственный) </w:t>
      </w:r>
      <w:proofErr w:type="spellStart"/>
      <w:r w:rsidRPr="001C00CE">
        <w:rPr>
          <w:rFonts w:ascii="Times New Roman" w:eastAsia="Times New Roman" w:hAnsi="Times New Roman" w:cs="Times New Roman"/>
          <w:sz w:val="28"/>
          <w:szCs w:val="28"/>
          <w:lang w:eastAsia="ru-RU"/>
        </w:rPr>
        <w:t>леверидж</w:t>
      </w:r>
      <w:proofErr w:type="spellEnd"/>
      <w:r w:rsidRPr="001C00CE">
        <w:rPr>
          <w:rFonts w:ascii="Times New Roman" w:eastAsia="Times New Roman" w:hAnsi="Times New Roman" w:cs="Times New Roman"/>
          <w:sz w:val="28"/>
          <w:szCs w:val="28"/>
          <w:lang w:eastAsia="ru-RU"/>
        </w:rPr>
        <w:t xml:space="preserve"> (</w:t>
      </w:r>
      <w:proofErr w:type="spellStart"/>
      <w:r w:rsidRPr="001C00CE">
        <w:rPr>
          <w:rFonts w:ascii="Times New Roman" w:eastAsia="Times New Roman" w:hAnsi="Times New Roman" w:cs="Times New Roman"/>
          <w:sz w:val="28"/>
          <w:szCs w:val="28"/>
          <w:lang w:eastAsia="ru-RU"/>
        </w:rPr>
        <w:t>Рн</w:t>
      </w:r>
      <w:proofErr w:type="spellEnd"/>
      <w:r w:rsidRPr="001C00CE">
        <w:rPr>
          <w:rFonts w:ascii="Times New Roman" w:eastAsia="Times New Roman" w:hAnsi="Times New Roman" w:cs="Times New Roman"/>
          <w:sz w:val="28"/>
          <w:szCs w:val="28"/>
          <w:lang w:eastAsia="ru-RU"/>
        </w:rPr>
        <w:t>) вычисляется по формуле:</w:t>
      </w:r>
    </w:p>
    <w:p w:rsidR="004120B1" w:rsidRPr="001C00CE" w:rsidRDefault="004120B1" w:rsidP="004120B1">
      <w:pPr>
        <w:pStyle w:val="a5"/>
        <w:shd w:val="clear" w:color="auto" w:fill="FFFFFF"/>
        <w:spacing w:after="0" w:line="360" w:lineRule="auto"/>
        <w:ind w:left="0" w:firstLine="709"/>
        <w:jc w:val="right"/>
        <w:rPr>
          <w:rFonts w:ascii="Times New Roman" w:eastAsia="Times New Roman" w:hAnsi="Times New Roman" w:cs="Times New Roman"/>
          <w:sz w:val="28"/>
          <w:szCs w:val="28"/>
          <w:lang w:eastAsia="ru-RU"/>
        </w:rPr>
      </w:pPr>
      <w:proofErr w:type="spellStart"/>
      <w:r w:rsidRPr="001C00CE">
        <w:rPr>
          <w:rFonts w:ascii="Times New Roman" w:eastAsia="Times New Roman" w:hAnsi="Times New Roman" w:cs="Times New Roman"/>
          <w:sz w:val="28"/>
          <w:szCs w:val="28"/>
          <w:lang w:eastAsia="ru-RU"/>
        </w:rPr>
        <w:t>Рн</w:t>
      </w:r>
      <w:proofErr w:type="spellEnd"/>
      <w:r w:rsidRPr="001C00CE">
        <w:rPr>
          <w:rFonts w:ascii="Times New Roman" w:eastAsia="Times New Roman" w:hAnsi="Times New Roman" w:cs="Times New Roman"/>
          <w:sz w:val="28"/>
          <w:szCs w:val="28"/>
          <w:lang w:eastAsia="ru-RU"/>
        </w:rPr>
        <w:t xml:space="preserve"> = (В-</w:t>
      </w:r>
      <w:proofErr w:type="spellStart"/>
      <w:proofErr w:type="gramStart"/>
      <w:r w:rsidRPr="001C00CE">
        <w:rPr>
          <w:rFonts w:ascii="Times New Roman" w:eastAsia="Times New Roman" w:hAnsi="Times New Roman" w:cs="Times New Roman"/>
          <w:sz w:val="28"/>
          <w:szCs w:val="28"/>
          <w:lang w:eastAsia="ru-RU"/>
        </w:rPr>
        <w:t>Зпер</w:t>
      </w:r>
      <w:proofErr w:type="spellEnd"/>
      <w:r w:rsidRPr="001C00CE">
        <w:rPr>
          <w:rFonts w:ascii="Times New Roman" w:eastAsia="Times New Roman" w:hAnsi="Times New Roman" w:cs="Times New Roman"/>
          <w:sz w:val="28"/>
          <w:szCs w:val="28"/>
          <w:lang w:eastAsia="ru-RU"/>
        </w:rPr>
        <w:t>)/</w:t>
      </w:r>
      <w:proofErr w:type="gramEnd"/>
      <w:r w:rsidRPr="001C00CE">
        <w:rPr>
          <w:rFonts w:ascii="Times New Roman" w:eastAsia="Times New Roman" w:hAnsi="Times New Roman" w:cs="Times New Roman"/>
          <w:sz w:val="28"/>
          <w:szCs w:val="28"/>
          <w:lang w:eastAsia="ru-RU"/>
        </w:rPr>
        <w:t xml:space="preserve">П = (П + </w:t>
      </w:r>
      <w:proofErr w:type="spellStart"/>
      <w:r w:rsidRPr="001C00CE">
        <w:rPr>
          <w:rFonts w:ascii="Times New Roman" w:eastAsia="Times New Roman" w:hAnsi="Times New Roman" w:cs="Times New Roman"/>
          <w:sz w:val="28"/>
          <w:szCs w:val="28"/>
          <w:lang w:eastAsia="ru-RU"/>
        </w:rPr>
        <w:t>Зпост</w:t>
      </w:r>
      <w:proofErr w:type="spellEnd"/>
      <w:r w:rsidRPr="001C00CE">
        <w:rPr>
          <w:rFonts w:ascii="Times New Roman" w:eastAsia="Times New Roman" w:hAnsi="Times New Roman" w:cs="Times New Roman"/>
          <w:sz w:val="28"/>
          <w:szCs w:val="28"/>
          <w:lang w:eastAsia="ru-RU"/>
        </w:rPr>
        <w:t xml:space="preserve">)/П = 1 + </w:t>
      </w:r>
      <w:proofErr w:type="spellStart"/>
      <w:r w:rsidRPr="001C00CE">
        <w:rPr>
          <w:rFonts w:ascii="Times New Roman" w:eastAsia="Times New Roman" w:hAnsi="Times New Roman" w:cs="Times New Roman"/>
          <w:sz w:val="28"/>
          <w:szCs w:val="28"/>
          <w:lang w:eastAsia="ru-RU"/>
        </w:rPr>
        <w:t>Зпост</w:t>
      </w:r>
      <w:proofErr w:type="spellEnd"/>
      <w:r w:rsidRPr="001C00CE">
        <w:rPr>
          <w:rFonts w:ascii="Times New Roman" w:eastAsia="Times New Roman" w:hAnsi="Times New Roman" w:cs="Times New Roman"/>
          <w:sz w:val="28"/>
          <w:szCs w:val="28"/>
          <w:lang w:eastAsia="ru-RU"/>
        </w:rPr>
        <w:t>/П,                         (3</w:t>
      </w:r>
      <w:r w:rsidR="00A05D23">
        <w:rPr>
          <w:rFonts w:ascii="Times New Roman" w:eastAsia="Times New Roman" w:hAnsi="Times New Roman" w:cs="Times New Roman"/>
          <w:sz w:val="28"/>
          <w:szCs w:val="28"/>
          <w:lang w:eastAsia="ru-RU"/>
        </w:rPr>
        <w:t>2</w:t>
      </w:r>
      <w:r w:rsidRPr="001C00CE">
        <w:rPr>
          <w:rFonts w:ascii="Times New Roman" w:eastAsia="Times New Roman" w:hAnsi="Times New Roman" w:cs="Times New Roman"/>
          <w:sz w:val="28"/>
          <w:szCs w:val="28"/>
          <w:lang w:eastAsia="ru-RU"/>
        </w:rPr>
        <w:t>)</w:t>
      </w:r>
    </w:p>
    <w:p w:rsidR="004120B1" w:rsidRPr="001C00CE" w:rsidRDefault="004120B1" w:rsidP="004120B1">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где, В – выручка от продаж; П – прибыль от продаж; </w:t>
      </w:r>
      <w:proofErr w:type="spellStart"/>
      <w:r w:rsidRPr="001C00CE">
        <w:rPr>
          <w:rFonts w:ascii="Times New Roman" w:eastAsia="Times New Roman" w:hAnsi="Times New Roman" w:cs="Times New Roman"/>
          <w:sz w:val="28"/>
          <w:szCs w:val="28"/>
          <w:lang w:eastAsia="ru-RU"/>
        </w:rPr>
        <w:t>Зпер</w:t>
      </w:r>
      <w:proofErr w:type="spellEnd"/>
      <w:r w:rsidRPr="001C00CE">
        <w:rPr>
          <w:rFonts w:ascii="Times New Roman" w:eastAsia="Times New Roman" w:hAnsi="Times New Roman" w:cs="Times New Roman"/>
          <w:sz w:val="28"/>
          <w:szCs w:val="28"/>
          <w:lang w:eastAsia="ru-RU"/>
        </w:rPr>
        <w:t xml:space="preserve"> – переменные затраты; </w:t>
      </w:r>
      <w:proofErr w:type="spellStart"/>
      <w:r w:rsidRPr="001C00CE">
        <w:rPr>
          <w:rFonts w:ascii="Times New Roman" w:eastAsia="Times New Roman" w:hAnsi="Times New Roman" w:cs="Times New Roman"/>
          <w:sz w:val="28"/>
          <w:szCs w:val="28"/>
          <w:lang w:eastAsia="ru-RU"/>
        </w:rPr>
        <w:t>Зпост</w:t>
      </w:r>
      <w:proofErr w:type="spellEnd"/>
      <w:r w:rsidRPr="001C00CE">
        <w:rPr>
          <w:rFonts w:ascii="Times New Roman" w:eastAsia="Times New Roman" w:hAnsi="Times New Roman" w:cs="Times New Roman"/>
          <w:sz w:val="28"/>
          <w:szCs w:val="28"/>
          <w:lang w:eastAsia="ru-RU"/>
        </w:rPr>
        <w:t xml:space="preserve"> – постоянные затраты.</w:t>
      </w:r>
    </w:p>
    <w:p w:rsidR="004120B1" w:rsidRPr="001C00CE" w:rsidRDefault="004120B1" w:rsidP="004120B1">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Операционный рычаг не измеряется в процентах, поскольку представляет собой отношение маржинального дохода к прибыли от продаж. А так как маржинальный доход, кроме прибыли от продаж, содержит еще и сумму постоянных затрат, то операционный рычаг всегда больше единицы.</w:t>
      </w:r>
    </w:p>
    <w:p w:rsidR="004120B1" w:rsidRPr="001C00CE" w:rsidRDefault="004120B1" w:rsidP="004120B1">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Величину </w:t>
      </w:r>
      <w:r w:rsidRPr="001C00CE">
        <w:rPr>
          <w:rFonts w:ascii="Times New Roman" w:eastAsia="Times New Roman" w:hAnsi="Times New Roman" w:cs="Times New Roman"/>
          <w:bCs/>
          <w:sz w:val="28"/>
          <w:szCs w:val="28"/>
          <w:lang w:eastAsia="ru-RU"/>
        </w:rPr>
        <w:t xml:space="preserve">операционного </w:t>
      </w:r>
      <w:proofErr w:type="spellStart"/>
      <w:r w:rsidRPr="001C00CE">
        <w:rPr>
          <w:rFonts w:ascii="Times New Roman" w:eastAsia="Times New Roman" w:hAnsi="Times New Roman" w:cs="Times New Roman"/>
          <w:bCs/>
          <w:sz w:val="28"/>
          <w:szCs w:val="28"/>
          <w:lang w:eastAsia="ru-RU"/>
        </w:rPr>
        <w:t>левериджа</w:t>
      </w:r>
      <w:proofErr w:type="spellEnd"/>
      <w:r w:rsidRPr="001C00CE">
        <w:rPr>
          <w:rFonts w:ascii="Times New Roman" w:eastAsia="Times New Roman" w:hAnsi="Times New Roman" w:cs="Times New Roman"/>
          <w:sz w:val="28"/>
          <w:szCs w:val="28"/>
          <w:lang w:eastAsia="ru-RU"/>
        </w:rPr>
        <w:t xml:space="preserve"> можно считать показателем рискованности не только самого предприятия, но и вида бизнеса, которым это предприятие занимается, поскольку соотношение постоянных и переменных расходов в общей структуре затрат является отражением не только особенностей данного предприятия и его учетной политики, но и отраслевых особенностей деятельности.</w:t>
      </w:r>
    </w:p>
    <w:p w:rsidR="004120B1" w:rsidRPr="001C00CE" w:rsidRDefault="004120B1" w:rsidP="004120B1">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 xml:space="preserve">Однако считать, что высокая доля постоянных расходов в структуре затрат предприятия является отрицательным фактором, так же как и абсолютизировать значение маржинального дохода, нельзя. Увеличение производственного </w:t>
      </w:r>
      <w:proofErr w:type="spellStart"/>
      <w:r w:rsidRPr="001C00CE">
        <w:rPr>
          <w:rFonts w:ascii="Times New Roman" w:eastAsia="Times New Roman" w:hAnsi="Times New Roman" w:cs="Times New Roman"/>
          <w:sz w:val="28"/>
          <w:szCs w:val="28"/>
          <w:lang w:eastAsia="ru-RU"/>
        </w:rPr>
        <w:t>левериджа</w:t>
      </w:r>
      <w:proofErr w:type="spellEnd"/>
      <w:r w:rsidRPr="001C00CE">
        <w:rPr>
          <w:rFonts w:ascii="Times New Roman" w:eastAsia="Times New Roman" w:hAnsi="Times New Roman" w:cs="Times New Roman"/>
          <w:sz w:val="28"/>
          <w:szCs w:val="28"/>
          <w:lang w:eastAsia="ru-RU"/>
        </w:rPr>
        <w:t xml:space="preserve"> может свидетельствовать о наращивании производственной мощи предприятия, о техническом перевооружении, повышении производительности труда. Прибыль предприятия, у которого уровень производственного </w:t>
      </w:r>
      <w:proofErr w:type="spellStart"/>
      <w:r w:rsidRPr="001C00CE">
        <w:rPr>
          <w:rFonts w:ascii="Times New Roman" w:eastAsia="Times New Roman" w:hAnsi="Times New Roman" w:cs="Times New Roman"/>
          <w:sz w:val="28"/>
          <w:szCs w:val="28"/>
          <w:lang w:eastAsia="ru-RU"/>
        </w:rPr>
        <w:t>левериджа</w:t>
      </w:r>
      <w:proofErr w:type="spellEnd"/>
      <w:r w:rsidRPr="001C00CE">
        <w:rPr>
          <w:rFonts w:ascii="Times New Roman" w:eastAsia="Times New Roman" w:hAnsi="Times New Roman" w:cs="Times New Roman"/>
          <w:sz w:val="28"/>
          <w:szCs w:val="28"/>
          <w:lang w:eastAsia="ru-RU"/>
        </w:rPr>
        <w:t xml:space="preserve"> выше, более чувствительна к изменениям выручки. При резком падении продаж такое предприятие может очень быстро «упасть» ниже уровня безубыточности. Иными словами, предприятие с более высоким уровнем производственного </w:t>
      </w:r>
      <w:proofErr w:type="spellStart"/>
      <w:r w:rsidRPr="001C00CE">
        <w:rPr>
          <w:rFonts w:ascii="Times New Roman" w:eastAsia="Times New Roman" w:hAnsi="Times New Roman" w:cs="Times New Roman"/>
          <w:sz w:val="28"/>
          <w:szCs w:val="28"/>
          <w:lang w:eastAsia="ru-RU"/>
        </w:rPr>
        <w:t>левериджа</w:t>
      </w:r>
      <w:proofErr w:type="spellEnd"/>
      <w:r w:rsidRPr="001C00CE">
        <w:rPr>
          <w:rFonts w:ascii="Times New Roman" w:eastAsia="Times New Roman" w:hAnsi="Times New Roman" w:cs="Times New Roman"/>
          <w:sz w:val="28"/>
          <w:szCs w:val="28"/>
          <w:lang w:eastAsia="ru-RU"/>
        </w:rPr>
        <w:t xml:space="preserve"> является более рискованным.</w:t>
      </w:r>
    </w:p>
    <w:p w:rsidR="004120B1" w:rsidRPr="001C00CE" w:rsidRDefault="004120B1" w:rsidP="004120B1">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lastRenderedPageBreak/>
        <w:t xml:space="preserve">Задачи, которые решаются с помощью операционного рычага (производственного </w:t>
      </w:r>
      <w:proofErr w:type="spellStart"/>
      <w:r w:rsidRPr="001C00CE">
        <w:rPr>
          <w:rFonts w:ascii="Times New Roman" w:eastAsia="Times New Roman" w:hAnsi="Times New Roman" w:cs="Times New Roman"/>
          <w:sz w:val="28"/>
          <w:szCs w:val="28"/>
          <w:lang w:eastAsia="ru-RU"/>
        </w:rPr>
        <w:t>левериджа</w:t>
      </w:r>
      <w:proofErr w:type="spellEnd"/>
      <w:r w:rsidRPr="001C00CE">
        <w:rPr>
          <w:rFonts w:ascii="Times New Roman" w:eastAsia="Times New Roman" w:hAnsi="Times New Roman" w:cs="Times New Roman"/>
          <w:sz w:val="28"/>
          <w:szCs w:val="28"/>
          <w:lang w:eastAsia="ru-RU"/>
        </w:rPr>
        <w:t>):</w:t>
      </w:r>
    </w:p>
    <w:p w:rsidR="004120B1" w:rsidRPr="001C00CE" w:rsidRDefault="004120B1" w:rsidP="004120B1">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1) расчет финансового результата в целом по организации, а также по видам продукции, работ или услуг на основании схемы «затраты – объем – прибыль»;</w:t>
      </w:r>
    </w:p>
    <w:p w:rsidR="004120B1" w:rsidRPr="001C00CE" w:rsidRDefault="004120B1" w:rsidP="004120B1">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2) определение критической точки производства и использование ее при принятии управленческих решений и установлении цен на работы;</w:t>
      </w:r>
    </w:p>
    <w:p w:rsidR="004120B1" w:rsidRPr="001C00CE" w:rsidRDefault="004120B1" w:rsidP="004120B1">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3) принятие решений по дополнительным заказам (ответ на вопрос: не приведет ли дополнительный заказ к росту постоянных издержек?);</w:t>
      </w:r>
    </w:p>
    <w:p w:rsidR="004120B1" w:rsidRPr="001C00CE" w:rsidRDefault="004120B1" w:rsidP="004120B1">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4) принятие решения по прекращению выпуска товаров или оказания услуг (если цена падает ниже уровня переменных затрат);</w:t>
      </w:r>
    </w:p>
    <w:p w:rsidR="004120B1" w:rsidRPr="001C00CE" w:rsidRDefault="004120B1" w:rsidP="004120B1">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5) решение задачи максимизации прибыли за счет относительного сокращения постоянных затрат;</w:t>
      </w:r>
    </w:p>
    <w:p w:rsidR="004120B1" w:rsidRPr="001C00CE" w:rsidRDefault="004120B1" w:rsidP="004120B1">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t>6) использование порога рентабельности при разработке производственных программ, установлении цен на товары, работы или услуги.</w:t>
      </w:r>
    </w:p>
    <w:p w:rsidR="00F723CE" w:rsidRDefault="00F723CE" w:rsidP="00A926E8">
      <w:pPr>
        <w:shd w:val="clear" w:color="auto" w:fill="FFFFFF"/>
        <w:spacing w:after="0" w:line="360" w:lineRule="auto"/>
        <w:jc w:val="both"/>
        <w:rPr>
          <w:rFonts w:ascii="Times New Roman" w:eastAsia="Times New Roman" w:hAnsi="Times New Roman" w:cs="Times New Roman"/>
          <w:sz w:val="28"/>
          <w:szCs w:val="28"/>
          <w:lang w:eastAsia="ru-RU"/>
        </w:rPr>
      </w:pPr>
    </w:p>
    <w:p w:rsidR="00A05D23" w:rsidRDefault="00A05D23" w:rsidP="00A926E8">
      <w:pPr>
        <w:shd w:val="clear" w:color="auto" w:fill="FFFFFF"/>
        <w:spacing w:after="0" w:line="360" w:lineRule="auto"/>
        <w:jc w:val="both"/>
        <w:rPr>
          <w:rFonts w:ascii="Times New Roman" w:eastAsia="Times New Roman" w:hAnsi="Times New Roman" w:cs="Times New Roman"/>
          <w:sz w:val="28"/>
          <w:szCs w:val="28"/>
          <w:lang w:eastAsia="ru-RU"/>
        </w:rPr>
      </w:pPr>
    </w:p>
    <w:p w:rsidR="00A05D23" w:rsidRDefault="00A05D23" w:rsidP="00A926E8">
      <w:pPr>
        <w:shd w:val="clear" w:color="auto" w:fill="FFFFFF"/>
        <w:spacing w:after="0" w:line="360" w:lineRule="auto"/>
        <w:jc w:val="both"/>
        <w:rPr>
          <w:rFonts w:ascii="Times New Roman" w:eastAsia="Times New Roman" w:hAnsi="Times New Roman" w:cs="Times New Roman"/>
          <w:sz w:val="28"/>
          <w:szCs w:val="28"/>
          <w:lang w:eastAsia="ru-RU"/>
        </w:rPr>
      </w:pPr>
    </w:p>
    <w:p w:rsidR="00A05D23" w:rsidRDefault="00A05D23" w:rsidP="00A926E8">
      <w:pPr>
        <w:shd w:val="clear" w:color="auto" w:fill="FFFFFF"/>
        <w:spacing w:after="0" w:line="360" w:lineRule="auto"/>
        <w:jc w:val="both"/>
        <w:rPr>
          <w:rFonts w:ascii="Times New Roman" w:eastAsia="Times New Roman" w:hAnsi="Times New Roman" w:cs="Times New Roman"/>
          <w:sz w:val="28"/>
          <w:szCs w:val="28"/>
          <w:lang w:eastAsia="ru-RU"/>
        </w:rPr>
      </w:pPr>
    </w:p>
    <w:p w:rsidR="00A05D23" w:rsidRDefault="00A05D23" w:rsidP="00A926E8">
      <w:pPr>
        <w:shd w:val="clear" w:color="auto" w:fill="FFFFFF"/>
        <w:spacing w:after="0" w:line="360" w:lineRule="auto"/>
        <w:jc w:val="both"/>
        <w:rPr>
          <w:rFonts w:ascii="Times New Roman" w:eastAsia="Times New Roman" w:hAnsi="Times New Roman" w:cs="Times New Roman"/>
          <w:sz w:val="28"/>
          <w:szCs w:val="28"/>
          <w:lang w:eastAsia="ru-RU"/>
        </w:rPr>
      </w:pPr>
    </w:p>
    <w:p w:rsidR="00A05D23" w:rsidRDefault="00A05D23" w:rsidP="00A926E8">
      <w:pPr>
        <w:shd w:val="clear" w:color="auto" w:fill="FFFFFF"/>
        <w:spacing w:after="0" w:line="360" w:lineRule="auto"/>
        <w:jc w:val="both"/>
        <w:rPr>
          <w:rFonts w:ascii="Times New Roman" w:eastAsia="Times New Roman" w:hAnsi="Times New Roman" w:cs="Times New Roman"/>
          <w:sz w:val="28"/>
          <w:szCs w:val="28"/>
          <w:lang w:eastAsia="ru-RU"/>
        </w:rPr>
      </w:pPr>
    </w:p>
    <w:p w:rsidR="00A05D23" w:rsidRDefault="00A05D23" w:rsidP="00A926E8">
      <w:pPr>
        <w:shd w:val="clear" w:color="auto" w:fill="FFFFFF"/>
        <w:spacing w:after="0" w:line="360" w:lineRule="auto"/>
        <w:jc w:val="both"/>
        <w:rPr>
          <w:rFonts w:ascii="Times New Roman" w:eastAsia="Times New Roman" w:hAnsi="Times New Roman" w:cs="Times New Roman"/>
          <w:sz w:val="28"/>
          <w:szCs w:val="28"/>
          <w:lang w:eastAsia="ru-RU"/>
        </w:rPr>
      </w:pPr>
    </w:p>
    <w:p w:rsidR="00A05D23" w:rsidRDefault="00A05D23" w:rsidP="00A926E8">
      <w:pPr>
        <w:shd w:val="clear" w:color="auto" w:fill="FFFFFF"/>
        <w:spacing w:after="0" w:line="360" w:lineRule="auto"/>
        <w:jc w:val="both"/>
        <w:rPr>
          <w:rFonts w:ascii="Times New Roman" w:eastAsia="Times New Roman" w:hAnsi="Times New Roman" w:cs="Times New Roman"/>
          <w:sz w:val="28"/>
          <w:szCs w:val="28"/>
          <w:lang w:eastAsia="ru-RU"/>
        </w:rPr>
      </w:pPr>
    </w:p>
    <w:p w:rsidR="00A05D23" w:rsidRDefault="00A05D23" w:rsidP="00A926E8">
      <w:pPr>
        <w:shd w:val="clear" w:color="auto" w:fill="FFFFFF"/>
        <w:spacing w:after="0" w:line="360" w:lineRule="auto"/>
        <w:jc w:val="both"/>
        <w:rPr>
          <w:rFonts w:ascii="Times New Roman" w:eastAsia="Times New Roman" w:hAnsi="Times New Roman" w:cs="Times New Roman"/>
          <w:sz w:val="28"/>
          <w:szCs w:val="28"/>
          <w:lang w:eastAsia="ru-RU"/>
        </w:rPr>
      </w:pPr>
    </w:p>
    <w:p w:rsidR="00A05D23" w:rsidRDefault="00A05D23" w:rsidP="00A926E8">
      <w:pPr>
        <w:shd w:val="clear" w:color="auto" w:fill="FFFFFF"/>
        <w:spacing w:after="0" w:line="360" w:lineRule="auto"/>
        <w:jc w:val="both"/>
        <w:rPr>
          <w:rFonts w:ascii="Times New Roman" w:eastAsia="Times New Roman" w:hAnsi="Times New Roman" w:cs="Times New Roman"/>
          <w:sz w:val="28"/>
          <w:szCs w:val="28"/>
          <w:lang w:eastAsia="ru-RU"/>
        </w:rPr>
      </w:pPr>
    </w:p>
    <w:p w:rsidR="00A05D23" w:rsidRDefault="00A05D23" w:rsidP="00A926E8">
      <w:pPr>
        <w:shd w:val="clear" w:color="auto" w:fill="FFFFFF"/>
        <w:spacing w:after="0" w:line="360" w:lineRule="auto"/>
        <w:jc w:val="both"/>
        <w:rPr>
          <w:rFonts w:ascii="Times New Roman" w:eastAsia="Times New Roman" w:hAnsi="Times New Roman" w:cs="Times New Roman"/>
          <w:sz w:val="28"/>
          <w:szCs w:val="28"/>
          <w:lang w:eastAsia="ru-RU"/>
        </w:rPr>
      </w:pPr>
    </w:p>
    <w:p w:rsidR="00A05D23" w:rsidRDefault="00A05D23" w:rsidP="00A926E8">
      <w:pPr>
        <w:shd w:val="clear" w:color="auto" w:fill="FFFFFF"/>
        <w:spacing w:after="0" w:line="360" w:lineRule="auto"/>
        <w:jc w:val="both"/>
        <w:rPr>
          <w:rFonts w:ascii="Times New Roman" w:eastAsia="Times New Roman" w:hAnsi="Times New Roman" w:cs="Times New Roman"/>
          <w:sz w:val="28"/>
          <w:szCs w:val="28"/>
          <w:lang w:eastAsia="ru-RU"/>
        </w:rPr>
      </w:pPr>
    </w:p>
    <w:p w:rsidR="00A05D23" w:rsidRDefault="00A05D23" w:rsidP="00A926E8">
      <w:pPr>
        <w:shd w:val="clear" w:color="auto" w:fill="FFFFFF"/>
        <w:spacing w:after="0" w:line="360" w:lineRule="auto"/>
        <w:jc w:val="both"/>
        <w:rPr>
          <w:rFonts w:ascii="Times New Roman" w:eastAsia="Times New Roman" w:hAnsi="Times New Roman" w:cs="Times New Roman"/>
          <w:sz w:val="28"/>
          <w:szCs w:val="28"/>
          <w:lang w:eastAsia="ru-RU"/>
        </w:rPr>
      </w:pPr>
    </w:p>
    <w:p w:rsidR="00A05D23" w:rsidRDefault="00A05D23" w:rsidP="00A926E8">
      <w:pPr>
        <w:shd w:val="clear" w:color="auto" w:fill="FFFFFF"/>
        <w:spacing w:after="0" w:line="360" w:lineRule="auto"/>
        <w:jc w:val="both"/>
        <w:rPr>
          <w:rFonts w:ascii="Times New Roman" w:eastAsia="Times New Roman" w:hAnsi="Times New Roman" w:cs="Times New Roman"/>
          <w:sz w:val="28"/>
          <w:szCs w:val="28"/>
          <w:lang w:eastAsia="ru-RU"/>
        </w:rPr>
      </w:pPr>
    </w:p>
    <w:p w:rsidR="00A05D23" w:rsidRPr="001C00CE" w:rsidRDefault="00A05D23" w:rsidP="00A926E8">
      <w:pPr>
        <w:shd w:val="clear" w:color="auto" w:fill="FFFFFF"/>
        <w:spacing w:after="0" w:line="360" w:lineRule="auto"/>
        <w:jc w:val="both"/>
        <w:rPr>
          <w:rFonts w:ascii="Times New Roman" w:eastAsia="Times New Roman" w:hAnsi="Times New Roman" w:cs="Times New Roman"/>
          <w:sz w:val="28"/>
          <w:szCs w:val="28"/>
          <w:lang w:eastAsia="ru-RU"/>
        </w:rPr>
      </w:pPr>
    </w:p>
    <w:p w:rsidR="005721F2" w:rsidRPr="001C00CE" w:rsidRDefault="005721F2" w:rsidP="00A926E8">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721F2" w:rsidRPr="001C00CE" w:rsidRDefault="00E76EC4" w:rsidP="00A05D23">
      <w:pPr>
        <w:shd w:val="clear" w:color="auto" w:fill="FFFFFF"/>
        <w:spacing w:after="0" w:line="240" w:lineRule="auto"/>
        <w:jc w:val="center"/>
        <w:rPr>
          <w:rFonts w:ascii="Times New Roman" w:eastAsia="Times New Roman" w:hAnsi="Times New Roman" w:cs="Times New Roman"/>
          <w:sz w:val="28"/>
          <w:szCs w:val="28"/>
          <w:lang w:eastAsia="ru-RU"/>
        </w:rPr>
      </w:pPr>
      <w:r w:rsidRPr="001C00CE">
        <w:rPr>
          <w:rFonts w:ascii="Times New Roman" w:eastAsia="Times New Roman" w:hAnsi="Times New Roman" w:cs="Times New Roman"/>
          <w:sz w:val="28"/>
          <w:szCs w:val="28"/>
          <w:lang w:eastAsia="ru-RU"/>
        </w:rPr>
        <w:lastRenderedPageBreak/>
        <w:t>БИБЛИОГРАФИЧЕСКИЙ СПИСОК ИСПОЛЬЗОВАННЫХ ИСТОЧНИКОВ</w:t>
      </w:r>
    </w:p>
    <w:p w:rsidR="007C27A9" w:rsidRPr="00A05D23" w:rsidRDefault="007C27A9" w:rsidP="00A05D23">
      <w:pPr>
        <w:spacing w:after="0" w:line="240" w:lineRule="auto"/>
        <w:ind w:firstLine="851"/>
        <w:jc w:val="both"/>
        <w:rPr>
          <w:rFonts w:ascii="Times New Roman" w:hAnsi="Times New Roman" w:cs="Times New Roman"/>
          <w:sz w:val="20"/>
          <w:szCs w:val="20"/>
          <w:shd w:val="clear" w:color="auto" w:fill="FFFFFF"/>
        </w:rPr>
      </w:pPr>
    </w:p>
    <w:p w:rsidR="007C27A9" w:rsidRPr="001C00CE" w:rsidRDefault="007C27A9" w:rsidP="00A05D23">
      <w:pPr>
        <w:numPr>
          <w:ilvl w:val="0"/>
          <w:numId w:val="21"/>
        </w:numPr>
        <w:spacing w:after="0" w:line="360" w:lineRule="auto"/>
        <w:ind w:left="567" w:hanging="567"/>
        <w:jc w:val="both"/>
        <w:rPr>
          <w:rFonts w:ascii="Times New Roman" w:hAnsi="Times New Roman" w:cs="Times New Roman"/>
          <w:sz w:val="28"/>
          <w:szCs w:val="28"/>
        </w:rPr>
      </w:pPr>
      <w:r w:rsidRPr="001C00CE">
        <w:rPr>
          <w:rFonts w:ascii="Times New Roman" w:hAnsi="Times New Roman" w:cs="Times New Roman"/>
          <w:sz w:val="28"/>
          <w:szCs w:val="28"/>
        </w:rPr>
        <w:t xml:space="preserve">Налоговый Кодекс Российской Федерации. Части первая и вторая. – Москва: Проспект, </w:t>
      </w:r>
      <w:proofErr w:type="spellStart"/>
      <w:r w:rsidRPr="001C00CE">
        <w:rPr>
          <w:rFonts w:ascii="Times New Roman" w:hAnsi="Times New Roman" w:cs="Times New Roman"/>
          <w:sz w:val="28"/>
          <w:szCs w:val="28"/>
        </w:rPr>
        <w:t>КноРус</w:t>
      </w:r>
      <w:proofErr w:type="spellEnd"/>
      <w:r w:rsidRPr="001C00CE">
        <w:rPr>
          <w:rFonts w:ascii="Times New Roman" w:hAnsi="Times New Roman" w:cs="Times New Roman"/>
          <w:sz w:val="28"/>
          <w:szCs w:val="28"/>
        </w:rPr>
        <w:t>, 201</w:t>
      </w:r>
      <w:r w:rsidR="00E41100" w:rsidRPr="001C00CE">
        <w:rPr>
          <w:rFonts w:ascii="Times New Roman" w:hAnsi="Times New Roman" w:cs="Times New Roman"/>
          <w:sz w:val="28"/>
          <w:szCs w:val="28"/>
        </w:rPr>
        <w:t>5</w:t>
      </w:r>
      <w:r w:rsidRPr="001C00CE">
        <w:rPr>
          <w:rFonts w:ascii="Times New Roman" w:hAnsi="Times New Roman" w:cs="Times New Roman"/>
          <w:sz w:val="28"/>
          <w:szCs w:val="28"/>
        </w:rPr>
        <w:t>. – 832 с.</w:t>
      </w:r>
    </w:p>
    <w:p w:rsidR="00E41100" w:rsidRPr="001C00CE" w:rsidRDefault="00E41100" w:rsidP="00A05D23">
      <w:pPr>
        <w:pStyle w:val="a5"/>
        <w:numPr>
          <w:ilvl w:val="0"/>
          <w:numId w:val="21"/>
        </w:numPr>
        <w:autoSpaceDE w:val="0"/>
        <w:autoSpaceDN w:val="0"/>
        <w:adjustRightInd w:val="0"/>
        <w:spacing w:after="0" w:line="360" w:lineRule="auto"/>
        <w:ind w:left="567" w:hanging="567"/>
        <w:rPr>
          <w:rFonts w:ascii="Times New Roman" w:hAnsi="Times New Roman" w:cs="Times New Roman"/>
          <w:sz w:val="28"/>
          <w:szCs w:val="28"/>
        </w:rPr>
      </w:pPr>
      <w:r w:rsidRPr="001C00CE">
        <w:rPr>
          <w:rFonts w:ascii="Times New Roman" w:hAnsi="Times New Roman" w:cs="Times New Roman"/>
          <w:sz w:val="28"/>
          <w:szCs w:val="28"/>
        </w:rPr>
        <w:t xml:space="preserve">Бланк, И. А. Финансовый менеджмент: учебный курс / И. А. Бланк – 2-е изд., </w:t>
      </w:r>
      <w:proofErr w:type="spellStart"/>
      <w:r w:rsidRPr="001C00CE">
        <w:rPr>
          <w:rFonts w:ascii="Times New Roman" w:hAnsi="Times New Roman" w:cs="Times New Roman"/>
          <w:sz w:val="28"/>
          <w:szCs w:val="28"/>
        </w:rPr>
        <w:t>перераб</w:t>
      </w:r>
      <w:proofErr w:type="spellEnd"/>
      <w:r w:rsidRPr="001C00CE">
        <w:rPr>
          <w:rFonts w:ascii="Times New Roman" w:hAnsi="Times New Roman" w:cs="Times New Roman"/>
          <w:sz w:val="28"/>
          <w:szCs w:val="28"/>
        </w:rPr>
        <w:t xml:space="preserve">. и доп. — Киев: </w:t>
      </w:r>
      <w:proofErr w:type="spellStart"/>
      <w:r w:rsidRPr="001C00CE">
        <w:rPr>
          <w:rFonts w:ascii="Times New Roman" w:hAnsi="Times New Roman" w:cs="Times New Roman"/>
          <w:sz w:val="28"/>
          <w:szCs w:val="28"/>
        </w:rPr>
        <w:t>Эльга</w:t>
      </w:r>
      <w:proofErr w:type="spellEnd"/>
      <w:r w:rsidRPr="001C00CE">
        <w:rPr>
          <w:rFonts w:ascii="Times New Roman" w:hAnsi="Times New Roman" w:cs="Times New Roman"/>
          <w:sz w:val="28"/>
          <w:szCs w:val="28"/>
        </w:rPr>
        <w:t>: Ника-Центр, 2004 — 653 с.</w:t>
      </w:r>
    </w:p>
    <w:p w:rsidR="00E41100" w:rsidRPr="001C00CE" w:rsidRDefault="00E41100" w:rsidP="00A05D23">
      <w:pPr>
        <w:numPr>
          <w:ilvl w:val="0"/>
          <w:numId w:val="21"/>
        </w:numPr>
        <w:spacing w:after="0" w:line="360" w:lineRule="auto"/>
        <w:ind w:left="567" w:hanging="567"/>
        <w:jc w:val="both"/>
        <w:rPr>
          <w:rFonts w:ascii="Times New Roman" w:hAnsi="Times New Roman" w:cs="Times New Roman"/>
          <w:sz w:val="28"/>
          <w:szCs w:val="28"/>
        </w:rPr>
      </w:pPr>
      <w:r w:rsidRPr="001C00CE">
        <w:rPr>
          <w:rFonts w:ascii="Times New Roman" w:hAnsi="Times New Roman" w:cs="Times New Roman"/>
          <w:sz w:val="28"/>
          <w:szCs w:val="28"/>
        </w:rPr>
        <w:t>Бобылева А.З. Финансовые управленческие технологии: Учебник – М.: ИНФРА-М, 2007. – 492 с.</w:t>
      </w:r>
    </w:p>
    <w:p w:rsidR="00E41100" w:rsidRPr="001C00CE" w:rsidRDefault="00E41100" w:rsidP="00A05D23">
      <w:pPr>
        <w:pStyle w:val="a5"/>
        <w:numPr>
          <w:ilvl w:val="0"/>
          <w:numId w:val="21"/>
        </w:numPr>
        <w:autoSpaceDE w:val="0"/>
        <w:autoSpaceDN w:val="0"/>
        <w:adjustRightInd w:val="0"/>
        <w:spacing w:after="0" w:line="360" w:lineRule="auto"/>
        <w:ind w:left="567" w:hanging="567"/>
        <w:rPr>
          <w:rFonts w:ascii="Times New Roman" w:hAnsi="Times New Roman" w:cs="Times New Roman"/>
          <w:sz w:val="28"/>
          <w:szCs w:val="28"/>
        </w:rPr>
      </w:pPr>
      <w:r w:rsidRPr="001C00CE">
        <w:rPr>
          <w:rFonts w:ascii="Times New Roman" w:hAnsi="Times New Roman" w:cs="Times New Roman"/>
          <w:sz w:val="28"/>
          <w:szCs w:val="28"/>
        </w:rPr>
        <w:t>Гаврилова, А. Н. Финансы организаций (предприятий). Примеры и задания: Учеб. Пособие / А.Н. Гаврилова, А. А. Попов — Воронеж: АОНО «</w:t>
      </w:r>
      <w:proofErr w:type="spellStart"/>
      <w:r w:rsidRPr="001C00CE">
        <w:rPr>
          <w:rFonts w:ascii="Times New Roman" w:hAnsi="Times New Roman" w:cs="Times New Roman"/>
          <w:sz w:val="28"/>
          <w:szCs w:val="28"/>
        </w:rPr>
        <w:t>ИММиФ</w:t>
      </w:r>
      <w:proofErr w:type="spellEnd"/>
      <w:r w:rsidRPr="001C00CE">
        <w:rPr>
          <w:rFonts w:ascii="Times New Roman" w:hAnsi="Times New Roman" w:cs="Times New Roman"/>
          <w:sz w:val="28"/>
          <w:szCs w:val="28"/>
        </w:rPr>
        <w:t>», 2005. –288 с.</w:t>
      </w:r>
    </w:p>
    <w:p w:rsidR="00E41100" w:rsidRPr="001C00CE" w:rsidRDefault="00E41100" w:rsidP="00A05D23">
      <w:pPr>
        <w:pStyle w:val="a5"/>
        <w:numPr>
          <w:ilvl w:val="0"/>
          <w:numId w:val="21"/>
        </w:numPr>
        <w:tabs>
          <w:tab w:val="num" w:pos="900"/>
        </w:tabs>
        <w:autoSpaceDE w:val="0"/>
        <w:autoSpaceDN w:val="0"/>
        <w:adjustRightInd w:val="0"/>
        <w:spacing w:after="0" w:line="360" w:lineRule="auto"/>
        <w:ind w:left="567" w:hanging="567"/>
        <w:jc w:val="both"/>
        <w:rPr>
          <w:rFonts w:ascii="Times New Roman" w:hAnsi="Times New Roman" w:cs="Times New Roman"/>
          <w:sz w:val="28"/>
          <w:szCs w:val="28"/>
        </w:rPr>
      </w:pPr>
      <w:r w:rsidRPr="001C00CE">
        <w:rPr>
          <w:rFonts w:ascii="Times New Roman" w:hAnsi="Times New Roman" w:cs="Times New Roman"/>
          <w:sz w:val="28"/>
          <w:szCs w:val="28"/>
        </w:rPr>
        <w:t>Донцова, Л. В. Анализ бухгалтерской отчетности / Л. В. Донцова, Н. А. Никифорова — М.: Изд-во «Дело и сервис», 2008. — 535 с.</w:t>
      </w:r>
    </w:p>
    <w:p w:rsidR="00E41100" w:rsidRPr="001C00CE" w:rsidRDefault="00E41100" w:rsidP="00A05D23">
      <w:pPr>
        <w:numPr>
          <w:ilvl w:val="0"/>
          <w:numId w:val="21"/>
        </w:numPr>
        <w:spacing w:after="0" w:line="360" w:lineRule="auto"/>
        <w:ind w:left="567" w:hanging="567"/>
        <w:jc w:val="both"/>
        <w:rPr>
          <w:rFonts w:ascii="Times New Roman" w:hAnsi="Times New Roman" w:cs="Times New Roman"/>
          <w:sz w:val="28"/>
          <w:szCs w:val="28"/>
        </w:rPr>
      </w:pPr>
      <w:proofErr w:type="spellStart"/>
      <w:r w:rsidRPr="001C00CE">
        <w:rPr>
          <w:rFonts w:ascii="Times New Roman" w:hAnsi="Times New Roman" w:cs="Times New Roman"/>
          <w:sz w:val="28"/>
          <w:szCs w:val="28"/>
        </w:rPr>
        <w:t>Пиндайк</w:t>
      </w:r>
      <w:proofErr w:type="spellEnd"/>
      <w:r w:rsidRPr="001C00CE">
        <w:rPr>
          <w:rFonts w:ascii="Times New Roman" w:hAnsi="Times New Roman" w:cs="Times New Roman"/>
          <w:sz w:val="28"/>
          <w:szCs w:val="28"/>
        </w:rPr>
        <w:t xml:space="preserve"> Р., </w:t>
      </w:r>
      <w:proofErr w:type="spellStart"/>
      <w:r w:rsidRPr="001C00CE">
        <w:rPr>
          <w:rFonts w:ascii="Times New Roman" w:hAnsi="Times New Roman" w:cs="Times New Roman"/>
          <w:sz w:val="28"/>
          <w:szCs w:val="28"/>
        </w:rPr>
        <w:t>Рабинфельд</w:t>
      </w:r>
      <w:proofErr w:type="spellEnd"/>
      <w:r w:rsidRPr="001C00CE">
        <w:rPr>
          <w:rFonts w:ascii="Times New Roman" w:hAnsi="Times New Roman" w:cs="Times New Roman"/>
          <w:sz w:val="28"/>
          <w:szCs w:val="28"/>
        </w:rPr>
        <w:t xml:space="preserve"> Д. Микроэкономика./ Пер. с англ. – СПб: Питер, 2002. – 608 с.: ил.</w:t>
      </w:r>
    </w:p>
    <w:p w:rsidR="00E41100" w:rsidRPr="001C00CE" w:rsidRDefault="00E41100" w:rsidP="00A05D23">
      <w:pPr>
        <w:pStyle w:val="a5"/>
        <w:numPr>
          <w:ilvl w:val="0"/>
          <w:numId w:val="21"/>
        </w:numPr>
        <w:spacing w:after="0" w:line="360" w:lineRule="auto"/>
        <w:ind w:left="567" w:hanging="567"/>
        <w:jc w:val="both"/>
        <w:rPr>
          <w:rFonts w:ascii="Times New Roman" w:hAnsi="Times New Roman" w:cs="Times New Roman"/>
          <w:sz w:val="28"/>
          <w:szCs w:val="28"/>
        </w:rPr>
      </w:pPr>
      <w:r w:rsidRPr="001C00CE">
        <w:rPr>
          <w:rFonts w:ascii="Times New Roman" w:hAnsi="Times New Roman" w:cs="Times New Roman"/>
          <w:sz w:val="28"/>
          <w:szCs w:val="28"/>
        </w:rPr>
        <w:t>http://afdanalyse.ru/publ/finansovyj_analiz/analiz_balansa/</w:t>
      </w:r>
    </w:p>
    <w:p w:rsidR="00E41100" w:rsidRPr="001C00CE" w:rsidRDefault="00E41100" w:rsidP="00A05D23">
      <w:pPr>
        <w:pStyle w:val="a5"/>
        <w:numPr>
          <w:ilvl w:val="0"/>
          <w:numId w:val="21"/>
        </w:numPr>
        <w:spacing w:after="0" w:line="360" w:lineRule="auto"/>
        <w:ind w:left="567" w:hanging="567"/>
        <w:jc w:val="both"/>
        <w:rPr>
          <w:rFonts w:ascii="Times New Roman" w:hAnsi="Times New Roman" w:cs="Times New Roman"/>
          <w:sz w:val="28"/>
          <w:szCs w:val="28"/>
        </w:rPr>
      </w:pPr>
      <w:r w:rsidRPr="001C00CE">
        <w:rPr>
          <w:rFonts w:ascii="Times New Roman" w:hAnsi="Times New Roman" w:cs="Times New Roman"/>
          <w:sz w:val="28"/>
          <w:szCs w:val="28"/>
        </w:rPr>
        <w:t>http://afdanalyse.ru/publ/finansovyj_analiz/fin_koefitcienti/1/3-1-0-11</w:t>
      </w:r>
    </w:p>
    <w:p w:rsidR="00E41100" w:rsidRPr="001C00CE" w:rsidRDefault="00E41100" w:rsidP="00A05D23">
      <w:pPr>
        <w:pStyle w:val="a5"/>
        <w:numPr>
          <w:ilvl w:val="0"/>
          <w:numId w:val="21"/>
        </w:numPr>
        <w:spacing w:after="0" w:line="360" w:lineRule="auto"/>
        <w:ind w:left="567" w:hanging="567"/>
        <w:jc w:val="both"/>
        <w:rPr>
          <w:rFonts w:ascii="Times New Roman" w:hAnsi="Times New Roman" w:cs="Times New Roman"/>
          <w:sz w:val="28"/>
          <w:szCs w:val="28"/>
        </w:rPr>
      </w:pPr>
      <w:r w:rsidRPr="001C00CE">
        <w:rPr>
          <w:rFonts w:ascii="Times New Roman" w:hAnsi="Times New Roman" w:cs="Times New Roman"/>
          <w:sz w:val="28"/>
          <w:szCs w:val="28"/>
        </w:rPr>
        <w:t>http://becmology.ru/blog/economy/fin_an01.htm</w:t>
      </w:r>
    </w:p>
    <w:p w:rsidR="00E41100" w:rsidRPr="001C00CE" w:rsidRDefault="00E41100" w:rsidP="00A05D23">
      <w:pPr>
        <w:pStyle w:val="a5"/>
        <w:numPr>
          <w:ilvl w:val="0"/>
          <w:numId w:val="21"/>
        </w:numPr>
        <w:spacing w:after="0" w:line="360" w:lineRule="auto"/>
        <w:ind w:left="567" w:hanging="567"/>
        <w:jc w:val="both"/>
        <w:rPr>
          <w:rFonts w:ascii="Times New Roman" w:hAnsi="Times New Roman" w:cs="Times New Roman"/>
          <w:sz w:val="28"/>
          <w:szCs w:val="28"/>
        </w:rPr>
      </w:pPr>
      <w:r w:rsidRPr="001C00CE">
        <w:rPr>
          <w:rFonts w:ascii="Times New Roman" w:hAnsi="Times New Roman" w:cs="Times New Roman"/>
          <w:sz w:val="28"/>
          <w:szCs w:val="28"/>
        </w:rPr>
        <w:t>http://bibl.tikva.ru/base/B791/B791Part8-32.php</w:t>
      </w:r>
    </w:p>
    <w:p w:rsidR="00E41100" w:rsidRPr="001C00CE" w:rsidRDefault="00E41100" w:rsidP="00A05D23">
      <w:pPr>
        <w:pStyle w:val="a5"/>
        <w:numPr>
          <w:ilvl w:val="0"/>
          <w:numId w:val="21"/>
        </w:numPr>
        <w:spacing w:after="0" w:line="360" w:lineRule="auto"/>
        <w:ind w:left="567" w:hanging="567"/>
        <w:jc w:val="both"/>
        <w:rPr>
          <w:rFonts w:ascii="Times New Roman" w:hAnsi="Times New Roman" w:cs="Times New Roman"/>
          <w:sz w:val="28"/>
          <w:szCs w:val="28"/>
        </w:rPr>
      </w:pPr>
      <w:r w:rsidRPr="001C00CE">
        <w:rPr>
          <w:rFonts w:ascii="Times New Roman" w:hAnsi="Times New Roman" w:cs="Times New Roman"/>
          <w:sz w:val="28"/>
          <w:szCs w:val="28"/>
        </w:rPr>
        <w:t>http://fb.ru/article/14380/rentabelnost-valovaya-znachenie-pokazatelya-rentabelnosti-dlya-hozyaystvennoy-edinitsy</w:t>
      </w:r>
      <w:r w:rsidRPr="001C00CE">
        <w:rPr>
          <w:rFonts w:ascii="Times New Roman" w:hAnsi="Times New Roman" w:cs="Times New Roman"/>
          <w:sz w:val="28"/>
          <w:szCs w:val="28"/>
          <w:shd w:val="clear" w:color="auto" w:fill="EAE9E7"/>
        </w:rPr>
        <w:t>i</w:t>
      </w:r>
    </w:p>
    <w:p w:rsidR="00E41100" w:rsidRPr="001C00CE" w:rsidRDefault="00E41100" w:rsidP="00A05D23">
      <w:pPr>
        <w:pStyle w:val="a5"/>
        <w:numPr>
          <w:ilvl w:val="0"/>
          <w:numId w:val="21"/>
        </w:numPr>
        <w:spacing w:after="0" w:line="360" w:lineRule="auto"/>
        <w:ind w:left="567" w:hanging="567"/>
        <w:jc w:val="both"/>
        <w:rPr>
          <w:rFonts w:ascii="Times New Roman" w:hAnsi="Times New Roman" w:cs="Times New Roman"/>
          <w:sz w:val="28"/>
          <w:szCs w:val="28"/>
        </w:rPr>
      </w:pPr>
      <w:r w:rsidRPr="001C00CE">
        <w:rPr>
          <w:rFonts w:ascii="Times New Roman" w:hAnsi="Times New Roman" w:cs="Times New Roman"/>
          <w:sz w:val="28"/>
          <w:szCs w:val="28"/>
        </w:rPr>
        <w:t>http://fin-admin.com/faqv.php?id=5</w:t>
      </w:r>
    </w:p>
    <w:p w:rsidR="00E41100" w:rsidRPr="001C00CE" w:rsidRDefault="00E41100" w:rsidP="00A05D23">
      <w:pPr>
        <w:pStyle w:val="a5"/>
        <w:numPr>
          <w:ilvl w:val="0"/>
          <w:numId w:val="21"/>
        </w:numPr>
        <w:spacing w:after="0" w:line="360" w:lineRule="auto"/>
        <w:ind w:left="567" w:hanging="567"/>
        <w:jc w:val="both"/>
        <w:rPr>
          <w:rFonts w:ascii="Times New Roman" w:hAnsi="Times New Roman" w:cs="Times New Roman"/>
          <w:sz w:val="28"/>
          <w:szCs w:val="28"/>
        </w:rPr>
      </w:pPr>
      <w:r w:rsidRPr="001C00CE">
        <w:rPr>
          <w:rFonts w:ascii="Times New Roman" w:hAnsi="Times New Roman" w:cs="Times New Roman"/>
          <w:sz w:val="28"/>
          <w:szCs w:val="28"/>
        </w:rPr>
        <w:t>http://sprbuh.systecs.ru/uchet/buhgalterskaya_otchetnost/forma1_balans.html</w:t>
      </w:r>
    </w:p>
    <w:p w:rsidR="00E41100" w:rsidRPr="001C00CE" w:rsidRDefault="00E41100" w:rsidP="00A05D23">
      <w:pPr>
        <w:pStyle w:val="a5"/>
        <w:numPr>
          <w:ilvl w:val="0"/>
          <w:numId w:val="21"/>
        </w:numPr>
        <w:spacing w:after="0" w:line="360" w:lineRule="auto"/>
        <w:ind w:left="567" w:hanging="567"/>
        <w:jc w:val="both"/>
        <w:rPr>
          <w:rFonts w:ascii="Times New Roman" w:hAnsi="Times New Roman" w:cs="Times New Roman"/>
          <w:sz w:val="28"/>
          <w:szCs w:val="28"/>
        </w:rPr>
      </w:pPr>
      <w:r w:rsidRPr="001C00CE">
        <w:rPr>
          <w:rFonts w:ascii="Times New Roman" w:hAnsi="Times New Roman" w:cs="Times New Roman"/>
          <w:sz w:val="28"/>
          <w:szCs w:val="28"/>
        </w:rPr>
        <w:t>http://www.audit-it.ru/finanaliz/terms/analysis/solvency_analysis.html</w:t>
      </w:r>
    </w:p>
    <w:p w:rsidR="00E41100" w:rsidRPr="001C00CE" w:rsidRDefault="00E41100" w:rsidP="00A05D23">
      <w:pPr>
        <w:pStyle w:val="a5"/>
        <w:numPr>
          <w:ilvl w:val="0"/>
          <w:numId w:val="21"/>
        </w:numPr>
        <w:spacing w:after="0" w:line="360" w:lineRule="auto"/>
        <w:ind w:left="567" w:hanging="567"/>
        <w:jc w:val="both"/>
        <w:rPr>
          <w:rFonts w:ascii="Times New Roman" w:hAnsi="Times New Roman" w:cs="Times New Roman"/>
          <w:sz w:val="28"/>
          <w:szCs w:val="28"/>
        </w:rPr>
      </w:pPr>
      <w:r w:rsidRPr="001C00CE">
        <w:rPr>
          <w:rFonts w:ascii="Times New Roman" w:hAnsi="Times New Roman" w:cs="Times New Roman"/>
          <w:sz w:val="28"/>
          <w:szCs w:val="28"/>
        </w:rPr>
        <w:t>http://www.audit-it.ru/finanaliz/terms/solvency/coefficient_of_autonomy.html</w:t>
      </w:r>
    </w:p>
    <w:p w:rsidR="00E41100" w:rsidRPr="001C00CE" w:rsidRDefault="00E41100" w:rsidP="00A05D23">
      <w:pPr>
        <w:pStyle w:val="a5"/>
        <w:numPr>
          <w:ilvl w:val="0"/>
          <w:numId w:val="21"/>
        </w:numPr>
        <w:spacing w:after="0" w:line="360" w:lineRule="auto"/>
        <w:ind w:left="567" w:hanging="567"/>
        <w:jc w:val="both"/>
        <w:rPr>
          <w:rFonts w:ascii="Times New Roman" w:hAnsi="Times New Roman" w:cs="Times New Roman"/>
          <w:sz w:val="28"/>
          <w:szCs w:val="28"/>
        </w:rPr>
      </w:pPr>
      <w:r w:rsidRPr="001C00CE">
        <w:rPr>
          <w:rFonts w:ascii="Times New Roman" w:hAnsi="Times New Roman" w:cs="Times New Roman"/>
          <w:sz w:val="28"/>
          <w:szCs w:val="28"/>
        </w:rPr>
        <w:t>http://www.bp.ds31.ru/articles/</w:t>
      </w:r>
    </w:p>
    <w:p w:rsidR="001C00CE" w:rsidRPr="001C00CE" w:rsidRDefault="001C00CE" w:rsidP="00A05D23">
      <w:pPr>
        <w:pStyle w:val="a5"/>
        <w:numPr>
          <w:ilvl w:val="0"/>
          <w:numId w:val="21"/>
        </w:numPr>
        <w:spacing w:after="0" w:line="360" w:lineRule="auto"/>
        <w:ind w:left="567" w:hanging="567"/>
        <w:jc w:val="both"/>
        <w:rPr>
          <w:rFonts w:ascii="Times New Roman" w:hAnsi="Times New Roman" w:cs="Times New Roman"/>
          <w:sz w:val="28"/>
          <w:szCs w:val="28"/>
        </w:rPr>
      </w:pPr>
      <w:r w:rsidRPr="001C00CE">
        <w:rPr>
          <w:rFonts w:ascii="Times New Roman" w:hAnsi="Times New Roman" w:cs="Times New Roman"/>
          <w:sz w:val="28"/>
          <w:szCs w:val="28"/>
        </w:rPr>
        <w:t>http://www.e-xecutive.ru/wiki/index.php/</w:t>
      </w:r>
    </w:p>
    <w:p w:rsidR="00E41100" w:rsidRPr="00A05D23" w:rsidRDefault="001C00CE" w:rsidP="00A05D23">
      <w:pPr>
        <w:pStyle w:val="a5"/>
        <w:numPr>
          <w:ilvl w:val="0"/>
          <w:numId w:val="21"/>
        </w:numPr>
        <w:spacing w:after="0" w:line="360" w:lineRule="auto"/>
        <w:ind w:left="567" w:hanging="567"/>
        <w:jc w:val="both"/>
        <w:rPr>
          <w:rFonts w:ascii="Times New Roman" w:hAnsi="Times New Roman" w:cs="Times New Roman"/>
          <w:sz w:val="28"/>
          <w:szCs w:val="28"/>
        </w:rPr>
      </w:pPr>
      <w:r w:rsidRPr="001C00CE">
        <w:rPr>
          <w:rFonts w:ascii="Times New Roman" w:hAnsi="Times New Roman" w:cs="Times New Roman"/>
          <w:sz w:val="28"/>
          <w:szCs w:val="28"/>
        </w:rPr>
        <w:t xml:space="preserve"> </w:t>
      </w:r>
      <w:r w:rsidR="00E41100" w:rsidRPr="001C00CE">
        <w:rPr>
          <w:rFonts w:ascii="Times New Roman" w:hAnsi="Times New Roman" w:cs="Times New Roman"/>
          <w:sz w:val="28"/>
          <w:szCs w:val="28"/>
          <w:lang w:val="en-US"/>
        </w:rPr>
        <w:t>http</w:t>
      </w:r>
      <w:r w:rsidR="00E41100" w:rsidRPr="00D06D88">
        <w:rPr>
          <w:rFonts w:ascii="Times New Roman" w:hAnsi="Times New Roman" w:cs="Times New Roman"/>
          <w:sz w:val="28"/>
          <w:szCs w:val="28"/>
        </w:rPr>
        <w:t>://</w:t>
      </w:r>
      <w:r w:rsidR="00E41100" w:rsidRPr="001C00CE">
        <w:rPr>
          <w:rFonts w:ascii="Times New Roman" w:hAnsi="Times New Roman" w:cs="Times New Roman"/>
          <w:sz w:val="28"/>
          <w:szCs w:val="28"/>
          <w:lang w:val="en-US"/>
        </w:rPr>
        <w:t>www</w:t>
      </w:r>
      <w:r w:rsidR="00E41100" w:rsidRPr="00D06D88">
        <w:rPr>
          <w:rFonts w:ascii="Times New Roman" w:hAnsi="Times New Roman" w:cs="Times New Roman"/>
          <w:sz w:val="28"/>
          <w:szCs w:val="28"/>
        </w:rPr>
        <w:t>.</w:t>
      </w:r>
      <w:proofErr w:type="spellStart"/>
      <w:r w:rsidR="00E41100" w:rsidRPr="001C00CE">
        <w:rPr>
          <w:rFonts w:ascii="Times New Roman" w:hAnsi="Times New Roman" w:cs="Times New Roman"/>
          <w:sz w:val="28"/>
          <w:szCs w:val="28"/>
          <w:lang w:val="en-US"/>
        </w:rPr>
        <w:t>grandars</w:t>
      </w:r>
      <w:proofErr w:type="spellEnd"/>
      <w:r w:rsidR="00E41100" w:rsidRPr="00D06D88">
        <w:rPr>
          <w:rFonts w:ascii="Times New Roman" w:hAnsi="Times New Roman" w:cs="Times New Roman"/>
          <w:sz w:val="28"/>
          <w:szCs w:val="28"/>
        </w:rPr>
        <w:t>.</w:t>
      </w:r>
      <w:proofErr w:type="spellStart"/>
      <w:r w:rsidR="00E41100" w:rsidRPr="001C00CE">
        <w:rPr>
          <w:rFonts w:ascii="Times New Roman" w:hAnsi="Times New Roman" w:cs="Times New Roman"/>
          <w:sz w:val="28"/>
          <w:szCs w:val="28"/>
          <w:lang w:val="en-US"/>
        </w:rPr>
        <w:t>ru</w:t>
      </w:r>
      <w:proofErr w:type="spellEnd"/>
      <w:r w:rsidR="00E41100" w:rsidRPr="00D06D88">
        <w:rPr>
          <w:rFonts w:ascii="Times New Roman" w:hAnsi="Times New Roman" w:cs="Times New Roman"/>
          <w:sz w:val="28"/>
          <w:szCs w:val="28"/>
        </w:rPr>
        <w:t>/</w:t>
      </w:r>
      <w:r w:rsidR="00E41100" w:rsidRPr="001C00CE">
        <w:rPr>
          <w:rFonts w:ascii="Times New Roman" w:hAnsi="Times New Roman" w:cs="Times New Roman"/>
          <w:sz w:val="28"/>
          <w:szCs w:val="28"/>
          <w:lang w:val="en-US"/>
        </w:rPr>
        <w:t>college</w:t>
      </w:r>
      <w:r w:rsidR="00E41100" w:rsidRPr="00D06D88">
        <w:rPr>
          <w:rFonts w:ascii="Times New Roman" w:hAnsi="Times New Roman" w:cs="Times New Roman"/>
          <w:sz w:val="28"/>
          <w:szCs w:val="28"/>
        </w:rPr>
        <w:t>/</w:t>
      </w:r>
      <w:proofErr w:type="spellStart"/>
      <w:r w:rsidR="00E41100" w:rsidRPr="001C00CE">
        <w:rPr>
          <w:rFonts w:ascii="Times New Roman" w:hAnsi="Times New Roman" w:cs="Times New Roman"/>
          <w:sz w:val="28"/>
          <w:szCs w:val="28"/>
          <w:lang w:val="en-US"/>
        </w:rPr>
        <w:t>ekonomika</w:t>
      </w:r>
      <w:proofErr w:type="spellEnd"/>
      <w:r w:rsidR="00E41100" w:rsidRPr="00D06D88">
        <w:rPr>
          <w:rFonts w:ascii="Times New Roman" w:hAnsi="Times New Roman" w:cs="Times New Roman"/>
          <w:sz w:val="28"/>
          <w:szCs w:val="28"/>
        </w:rPr>
        <w:t>-</w:t>
      </w:r>
      <w:proofErr w:type="spellStart"/>
      <w:r w:rsidR="00E41100" w:rsidRPr="001C00CE">
        <w:rPr>
          <w:rFonts w:ascii="Times New Roman" w:hAnsi="Times New Roman" w:cs="Times New Roman"/>
          <w:sz w:val="28"/>
          <w:szCs w:val="28"/>
          <w:lang w:val="en-US"/>
        </w:rPr>
        <w:t>firmy</w:t>
      </w:r>
      <w:proofErr w:type="spellEnd"/>
      <w:r w:rsidR="00E41100" w:rsidRPr="00D06D88">
        <w:rPr>
          <w:rFonts w:ascii="Times New Roman" w:hAnsi="Times New Roman" w:cs="Times New Roman"/>
          <w:sz w:val="28"/>
          <w:szCs w:val="28"/>
        </w:rPr>
        <w:t>/</w:t>
      </w:r>
      <w:proofErr w:type="spellStart"/>
      <w:r w:rsidR="00E41100" w:rsidRPr="001C00CE">
        <w:rPr>
          <w:rFonts w:ascii="Times New Roman" w:hAnsi="Times New Roman" w:cs="Times New Roman"/>
          <w:sz w:val="28"/>
          <w:szCs w:val="28"/>
          <w:lang w:val="en-US"/>
        </w:rPr>
        <w:t>finansovyy</w:t>
      </w:r>
      <w:proofErr w:type="spellEnd"/>
      <w:r w:rsidR="00E41100" w:rsidRPr="00D06D88">
        <w:rPr>
          <w:rFonts w:ascii="Times New Roman" w:hAnsi="Times New Roman" w:cs="Times New Roman"/>
          <w:sz w:val="28"/>
          <w:szCs w:val="28"/>
        </w:rPr>
        <w:t>-</w:t>
      </w:r>
      <w:proofErr w:type="spellStart"/>
      <w:r w:rsidR="00E41100" w:rsidRPr="001C00CE">
        <w:rPr>
          <w:rFonts w:ascii="Times New Roman" w:hAnsi="Times New Roman" w:cs="Times New Roman"/>
          <w:sz w:val="28"/>
          <w:szCs w:val="28"/>
          <w:lang w:val="en-US"/>
        </w:rPr>
        <w:t>analiz</w:t>
      </w:r>
      <w:proofErr w:type="spellEnd"/>
      <w:r w:rsidR="00E41100" w:rsidRPr="00D06D88">
        <w:rPr>
          <w:rFonts w:ascii="Times New Roman" w:hAnsi="Times New Roman" w:cs="Times New Roman"/>
          <w:sz w:val="28"/>
          <w:szCs w:val="28"/>
        </w:rPr>
        <w:t>-</w:t>
      </w:r>
      <w:r w:rsidR="00E41100" w:rsidRPr="00A05D23">
        <w:rPr>
          <w:rFonts w:ascii="Times New Roman" w:hAnsi="Times New Roman" w:cs="Times New Roman"/>
          <w:sz w:val="28"/>
          <w:szCs w:val="28"/>
        </w:rPr>
        <w:t>predpriyatiya.html</w:t>
      </w:r>
    </w:p>
    <w:p w:rsidR="00F658F7" w:rsidRPr="00A05D23" w:rsidRDefault="00E41100" w:rsidP="00A05D23">
      <w:pPr>
        <w:pStyle w:val="a5"/>
        <w:numPr>
          <w:ilvl w:val="0"/>
          <w:numId w:val="21"/>
        </w:numPr>
        <w:spacing w:after="0" w:line="360" w:lineRule="auto"/>
        <w:ind w:left="567" w:hanging="567"/>
        <w:jc w:val="both"/>
        <w:rPr>
          <w:rFonts w:ascii="Times New Roman" w:hAnsi="Times New Roman" w:cs="Times New Roman"/>
          <w:sz w:val="28"/>
          <w:szCs w:val="28"/>
        </w:rPr>
      </w:pPr>
      <w:r w:rsidRPr="00A05D23">
        <w:rPr>
          <w:rFonts w:ascii="Times New Roman" w:hAnsi="Times New Roman" w:cs="Times New Roman"/>
          <w:sz w:val="28"/>
          <w:szCs w:val="28"/>
        </w:rPr>
        <w:t>http://www.rubazis.ru/index.php?catid=55:2012-09-24-08-47-29&amp;id=97:2012-09-24-10-14-38&amp;Itemid=61&amp;option=com_content&amp;view=article</w:t>
      </w:r>
    </w:p>
    <w:sectPr w:rsidR="00F658F7" w:rsidRPr="00A05D23" w:rsidSect="00A059AE">
      <w:footerReference w:type="default" r:id="rId10"/>
      <w:pgSz w:w="11906" w:h="16838"/>
      <w:pgMar w:top="1134" w:right="567" w:bottom="1134" w:left="1418" w:header="709" w:footer="2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CDC" w:rsidRDefault="000A1CDC" w:rsidP="00A05A1C">
      <w:pPr>
        <w:spacing w:after="0" w:line="240" w:lineRule="auto"/>
      </w:pPr>
      <w:r>
        <w:separator/>
      </w:r>
    </w:p>
  </w:endnote>
  <w:endnote w:type="continuationSeparator" w:id="0">
    <w:p w:rsidR="000A1CDC" w:rsidRDefault="000A1CDC" w:rsidP="00A0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958246"/>
      <w:docPartObj>
        <w:docPartGallery w:val="Page Numbers (Bottom of Page)"/>
        <w:docPartUnique/>
      </w:docPartObj>
    </w:sdtPr>
    <w:sdtEndPr>
      <w:rPr>
        <w:rFonts w:ascii="Times New Roman" w:hAnsi="Times New Roman" w:cs="Times New Roman"/>
        <w:sz w:val="28"/>
        <w:szCs w:val="28"/>
      </w:rPr>
    </w:sdtEndPr>
    <w:sdtContent>
      <w:p w:rsidR="005E20E1" w:rsidRPr="00A05A1C" w:rsidRDefault="005E20E1">
        <w:pPr>
          <w:pStyle w:val="ab"/>
          <w:jc w:val="center"/>
          <w:rPr>
            <w:rFonts w:ascii="Times New Roman" w:hAnsi="Times New Roman" w:cs="Times New Roman"/>
            <w:sz w:val="28"/>
            <w:szCs w:val="28"/>
          </w:rPr>
        </w:pPr>
        <w:r w:rsidRPr="00A05A1C">
          <w:rPr>
            <w:rFonts w:ascii="Times New Roman" w:hAnsi="Times New Roman" w:cs="Times New Roman"/>
            <w:sz w:val="28"/>
            <w:szCs w:val="28"/>
          </w:rPr>
          <w:fldChar w:fldCharType="begin"/>
        </w:r>
        <w:r w:rsidRPr="00A05A1C">
          <w:rPr>
            <w:rFonts w:ascii="Times New Roman" w:hAnsi="Times New Roman" w:cs="Times New Roman"/>
            <w:sz w:val="28"/>
            <w:szCs w:val="28"/>
          </w:rPr>
          <w:instrText>PAGE   \* MERGEFORMAT</w:instrText>
        </w:r>
        <w:r w:rsidRPr="00A05A1C">
          <w:rPr>
            <w:rFonts w:ascii="Times New Roman" w:hAnsi="Times New Roman" w:cs="Times New Roman"/>
            <w:sz w:val="28"/>
            <w:szCs w:val="28"/>
          </w:rPr>
          <w:fldChar w:fldCharType="separate"/>
        </w:r>
        <w:r w:rsidR="00D06D88">
          <w:rPr>
            <w:rFonts w:ascii="Times New Roman" w:hAnsi="Times New Roman" w:cs="Times New Roman"/>
            <w:noProof/>
            <w:sz w:val="28"/>
            <w:szCs w:val="28"/>
          </w:rPr>
          <w:t>22</w:t>
        </w:r>
        <w:r w:rsidRPr="00A05A1C">
          <w:rPr>
            <w:rFonts w:ascii="Times New Roman" w:hAnsi="Times New Roman" w:cs="Times New Roman"/>
            <w:sz w:val="28"/>
            <w:szCs w:val="28"/>
          </w:rPr>
          <w:fldChar w:fldCharType="end"/>
        </w:r>
      </w:p>
    </w:sdtContent>
  </w:sdt>
  <w:p w:rsidR="005E20E1" w:rsidRDefault="005E20E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CDC" w:rsidRDefault="000A1CDC" w:rsidP="00A05A1C">
      <w:pPr>
        <w:spacing w:after="0" w:line="240" w:lineRule="auto"/>
      </w:pPr>
      <w:r>
        <w:separator/>
      </w:r>
    </w:p>
  </w:footnote>
  <w:footnote w:type="continuationSeparator" w:id="0">
    <w:p w:rsidR="000A1CDC" w:rsidRDefault="000A1CDC" w:rsidP="00A05A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17EA"/>
    <w:multiLevelType w:val="hybridMultilevel"/>
    <w:tmpl w:val="9E1C3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F29B9"/>
    <w:multiLevelType w:val="hybridMultilevel"/>
    <w:tmpl w:val="A06E2CCC"/>
    <w:lvl w:ilvl="0" w:tplc="E3CCBB9E">
      <w:start w:val="1"/>
      <w:numFmt w:val="decimal"/>
      <w:lvlText w:val="%1."/>
      <w:lvlJc w:val="left"/>
      <w:pPr>
        <w:tabs>
          <w:tab w:val="num" w:pos="737"/>
        </w:tabs>
        <w:ind w:left="73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F54AA6"/>
    <w:multiLevelType w:val="multilevel"/>
    <w:tmpl w:val="F10E44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505C7"/>
    <w:multiLevelType w:val="multilevel"/>
    <w:tmpl w:val="BF1C3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C44C9"/>
    <w:multiLevelType w:val="hybridMultilevel"/>
    <w:tmpl w:val="28E06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09218A"/>
    <w:multiLevelType w:val="multilevel"/>
    <w:tmpl w:val="ACF0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5524D"/>
    <w:multiLevelType w:val="hybridMultilevel"/>
    <w:tmpl w:val="0BF87EEE"/>
    <w:lvl w:ilvl="0" w:tplc="D7DCA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9B44EB2"/>
    <w:multiLevelType w:val="hybridMultilevel"/>
    <w:tmpl w:val="BA6AF5F4"/>
    <w:lvl w:ilvl="0" w:tplc="B7BE9C7C">
      <w:start w:val="1"/>
      <w:numFmt w:val="decimal"/>
      <w:lvlText w:val="%1)"/>
      <w:lvlJc w:val="left"/>
      <w:pPr>
        <w:ind w:left="1778" w:hanging="360"/>
      </w:pPr>
      <w:rPr>
        <w:rFonts w:hint="default"/>
      </w:rPr>
    </w:lvl>
    <w:lvl w:ilvl="1" w:tplc="4F76F2F0">
      <w:numFmt w:val="bullet"/>
      <w:lvlText w:val="·"/>
      <w:lvlJc w:val="left"/>
      <w:pPr>
        <w:ind w:left="2149" w:hanging="360"/>
      </w:pPr>
      <w:rPr>
        <w:rFonts w:ascii="Times New Roman" w:eastAsiaTheme="minorHAnsi"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ED45359"/>
    <w:multiLevelType w:val="multilevel"/>
    <w:tmpl w:val="949C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F4A5F"/>
    <w:multiLevelType w:val="hybridMultilevel"/>
    <w:tmpl w:val="DBCE2894"/>
    <w:lvl w:ilvl="0" w:tplc="B7BE9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3F5368"/>
    <w:multiLevelType w:val="hybridMultilevel"/>
    <w:tmpl w:val="F6FA7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3E7600"/>
    <w:multiLevelType w:val="multilevel"/>
    <w:tmpl w:val="712C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7D25B5"/>
    <w:multiLevelType w:val="hybridMultilevel"/>
    <w:tmpl w:val="5088EB9E"/>
    <w:lvl w:ilvl="0" w:tplc="4A3C77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2B45E69"/>
    <w:multiLevelType w:val="hybridMultilevel"/>
    <w:tmpl w:val="0BF87EEE"/>
    <w:lvl w:ilvl="0" w:tplc="D7DCA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6BA29E4"/>
    <w:multiLevelType w:val="hybridMultilevel"/>
    <w:tmpl w:val="A06E2CCC"/>
    <w:lvl w:ilvl="0" w:tplc="E3CCBB9E">
      <w:start w:val="1"/>
      <w:numFmt w:val="decimal"/>
      <w:lvlText w:val="%1."/>
      <w:lvlJc w:val="left"/>
      <w:pPr>
        <w:tabs>
          <w:tab w:val="num" w:pos="737"/>
        </w:tabs>
        <w:ind w:left="73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EB8565B"/>
    <w:multiLevelType w:val="multilevel"/>
    <w:tmpl w:val="2F543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5118D4"/>
    <w:multiLevelType w:val="hybridMultilevel"/>
    <w:tmpl w:val="07EAE022"/>
    <w:lvl w:ilvl="0" w:tplc="8B4C7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5993FFC"/>
    <w:multiLevelType w:val="multilevel"/>
    <w:tmpl w:val="E8DCCC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234D76"/>
    <w:multiLevelType w:val="hybridMultilevel"/>
    <w:tmpl w:val="FAD2FA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525555"/>
    <w:multiLevelType w:val="multilevel"/>
    <w:tmpl w:val="CE0075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CE59D5"/>
    <w:multiLevelType w:val="hybridMultilevel"/>
    <w:tmpl w:val="C7A83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2"/>
  </w:num>
  <w:num w:numId="4">
    <w:abstractNumId w:val="6"/>
  </w:num>
  <w:num w:numId="5">
    <w:abstractNumId w:val="13"/>
  </w:num>
  <w:num w:numId="6">
    <w:abstractNumId w:val="20"/>
  </w:num>
  <w:num w:numId="7">
    <w:abstractNumId w:val="5"/>
  </w:num>
  <w:num w:numId="8">
    <w:abstractNumId w:val="8"/>
  </w:num>
  <w:num w:numId="9">
    <w:abstractNumId w:val="16"/>
  </w:num>
  <w:num w:numId="10">
    <w:abstractNumId w:val="15"/>
  </w:num>
  <w:num w:numId="11">
    <w:abstractNumId w:val="9"/>
  </w:num>
  <w:num w:numId="12">
    <w:abstractNumId w:val="7"/>
  </w:num>
  <w:num w:numId="13">
    <w:abstractNumId w:val="17"/>
  </w:num>
  <w:num w:numId="14">
    <w:abstractNumId w:val="2"/>
  </w:num>
  <w:num w:numId="15">
    <w:abstractNumId w:val="19"/>
  </w:num>
  <w:num w:numId="16">
    <w:abstractNumId w:val="14"/>
  </w:num>
  <w:num w:numId="17">
    <w:abstractNumId w:val="1"/>
  </w:num>
  <w:num w:numId="18">
    <w:abstractNumId w:val="3"/>
  </w:num>
  <w:num w:numId="19">
    <w:abstractNumId w:val="18"/>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AC8"/>
    <w:rsid w:val="000047BA"/>
    <w:rsid w:val="00015C34"/>
    <w:rsid w:val="000437FA"/>
    <w:rsid w:val="000856D6"/>
    <w:rsid w:val="000A1CDC"/>
    <w:rsid w:val="000A52EE"/>
    <w:rsid w:val="000B05F5"/>
    <w:rsid w:val="000B510D"/>
    <w:rsid w:val="000E4FFE"/>
    <w:rsid w:val="001014D9"/>
    <w:rsid w:val="00116D8C"/>
    <w:rsid w:val="00117206"/>
    <w:rsid w:val="001253CE"/>
    <w:rsid w:val="00172122"/>
    <w:rsid w:val="0017476E"/>
    <w:rsid w:val="00174C1A"/>
    <w:rsid w:val="00185C7D"/>
    <w:rsid w:val="001904C0"/>
    <w:rsid w:val="001C00CE"/>
    <w:rsid w:val="001C3E43"/>
    <w:rsid w:val="001C6729"/>
    <w:rsid w:val="001E24FA"/>
    <w:rsid w:val="001E546C"/>
    <w:rsid w:val="001F277B"/>
    <w:rsid w:val="00206165"/>
    <w:rsid w:val="002406FB"/>
    <w:rsid w:val="00252CBA"/>
    <w:rsid w:val="00254866"/>
    <w:rsid w:val="00285630"/>
    <w:rsid w:val="00286305"/>
    <w:rsid w:val="002956C2"/>
    <w:rsid w:val="002B2578"/>
    <w:rsid w:val="002C73E3"/>
    <w:rsid w:val="002D3A15"/>
    <w:rsid w:val="002E7F69"/>
    <w:rsid w:val="002F3D53"/>
    <w:rsid w:val="0030665F"/>
    <w:rsid w:val="0031006B"/>
    <w:rsid w:val="00366FB9"/>
    <w:rsid w:val="00374C1D"/>
    <w:rsid w:val="00375B69"/>
    <w:rsid w:val="003E4B3C"/>
    <w:rsid w:val="003F57A6"/>
    <w:rsid w:val="00400E47"/>
    <w:rsid w:val="004120B1"/>
    <w:rsid w:val="00413C23"/>
    <w:rsid w:val="004300F6"/>
    <w:rsid w:val="00434CBF"/>
    <w:rsid w:val="00435B70"/>
    <w:rsid w:val="004470A1"/>
    <w:rsid w:val="004650E8"/>
    <w:rsid w:val="00475CD1"/>
    <w:rsid w:val="004903A1"/>
    <w:rsid w:val="00510A2C"/>
    <w:rsid w:val="00521E1B"/>
    <w:rsid w:val="0052448D"/>
    <w:rsid w:val="00544822"/>
    <w:rsid w:val="00551AC8"/>
    <w:rsid w:val="005718CC"/>
    <w:rsid w:val="005721F2"/>
    <w:rsid w:val="00573F9F"/>
    <w:rsid w:val="005C3B09"/>
    <w:rsid w:val="005E20E1"/>
    <w:rsid w:val="005F47A7"/>
    <w:rsid w:val="005F59FF"/>
    <w:rsid w:val="00602F4B"/>
    <w:rsid w:val="006056C5"/>
    <w:rsid w:val="00605A42"/>
    <w:rsid w:val="006074E8"/>
    <w:rsid w:val="00616780"/>
    <w:rsid w:val="00626D2B"/>
    <w:rsid w:val="00655F8E"/>
    <w:rsid w:val="00666654"/>
    <w:rsid w:val="00673CDE"/>
    <w:rsid w:val="00673DEF"/>
    <w:rsid w:val="0067673C"/>
    <w:rsid w:val="006817C3"/>
    <w:rsid w:val="006A0906"/>
    <w:rsid w:val="006C5851"/>
    <w:rsid w:val="006E10EB"/>
    <w:rsid w:val="006F7E2C"/>
    <w:rsid w:val="00712815"/>
    <w:rsid w:val="00716277"/>
    <w:rsid w:val="007270E5"/>
    <w:rsid w:val="0073448B"/>
    <w:rsid w:val="00746DF3"/>
    <w:rsid w:val="00751679"/>
    <w:rsid w:val="00754EA0"/>
    <w:rsid w:val="0077772D"/>
    <w:rsid w:val="007A08A1"/>
    <w:rsid w:val="007C0656"/>
    <w:rsid w:val="007C27A9"/>
    <w:rsid w:val="007C3298"/>
    <w:rsid w:val="007C6EBF"/>
    <w:rsid w:val="007D7ABB"/>
    <w:rsid w:val="007F0B39"/>
    <w:rsid w:val="007F521F"/>
    <w:rsid w:val="007F57EB"/>
    <w:rsid w:val="00800494"/>
    <w:rsid w:val="00812AA3"/>
    <w:rsid w:val="00814D79"/>
    <w:rsid w:val="00823FD1"/>
    <w:rsid w:val="00866165"/>
    <w:rsid w:val="00867CDF"/>
    <w:rsid w:val="00873459"/>
    <w:rsid w:val="0087537A"/>
    <w:rsid w:val="008A2FD9"/>
    <w:rsid w:val="008A56B7"/>
    <w:rsid w:val="008D2F46"/>
    <w:rsid w:val="008E39F5"/>
    <w:rsid w:val="00907143"/>
    <w:rsid w:val="0091389B"/>
    <w:rsid w:val="00941A9D"/>
    <w:rsid w:val="00942227"/>
    <w:rsid w:val="0095160A"/>
    <w:rsid w:val="00975B85"/>
    <w:rsid w:val="009776BF"/>
    <w:rsid w:val="009826E3"/>
    <w:rsid w:val="0099325B"/>
    <w:rsid w:val="00994BC4"/>
    <w:rsid w:val="00994F64"/>
    <w:rsid w:val="009A4258"/>
    <w:rsid w:val="009C05CF"/>
    <w:rsid w:val="009D11C9"/>
    <w:rsid w:val="009D2C87"/>
    <w:rsid w:val="009E37A1"/>
    <w:rsid w:val="009F0259"/>
    <w:rsid w:val="00A035F9"/>
    <w:rsid w:val="00A059AE"/>
    <w:rsid w:val="00A05A1C"/>
    <w:rsid w:val="00A05D23"/>
    <w:rsid w:val="00A0718D"/>
    <w:rsid w:val="00A27386"/>
    <w:rsid w:val="00A32F7F"/>
    <w:rsid w:val="00A35DFE"/>
    <w:rsid w:val="00A63FA5"/>
    <w:rsid w:val="00A91B3D"/>
    <w:rsid w:val="00A926E8"/>
    <w:rsid w:val="00A967EB"/>
    <w:rsid w:val="00AC4B77"/>
    <w:rsid w:val="00AE05C3"/>
    <w:rsid w:val="00AE0927"/>
    <w:rsid w:val="00B24BD9"/>
    <w:rsid w:val="00B25E44"/>
    <w:rsid w:val="00B316E3"/>
    <w:rsid w:val="00B411F4"/>
    <w:rsid w:val="00B56E31"/>
    <w:rsid w:val="00B93914"/>
    <w:rsid w:val="00BA5152"/>
    <w:rsid w:val="00BD3A07"/>
    <w:rsid w:val="00BF26F9"/>
    <w:rsid w:val="00C060FE"/>
    <w:rsid w:val="00C132E4"/>
    <w:rsid w:val="00C3448C"/>
    <w:rsid w:val="00C3450D"/>
    <w:rsid w:val="00C43721"/>
    <w:rsid w:val="00C477E1"/>
    <w:rsid w:val="00C77665"/>
    <w:rsid w:val="00C86995"/>
    <w:rsid w:val="00C92E76"/>
    <w:rsid w:val="00CA798A"/>
    <w:rsid w:val="00CB6E89"/>
    <w:rsid w:val="00CC5A55"/>
    <w:rsid w:val="00CE639F"/>
    <w:rsid w:val="00CF2342"/>
    <w:rsid w:val="00D028C0"/>
    <w:rsid w:val="00D06D88"/>
    <w:rsid w:val="00D2143C"/>
    <w:rsid w:val="00D3638D"/>
    <w:rsid w:val="00D45061"/>
    <w:rsid w:val="00D51E7F"/>
    <w:rsid w:val="00D66316"/>
    <w:rsid w:val="00D84762"/>
    <w:rsid w:val="00DA1423"/>
    <w:rsid w:val="00DA75EB"/>
    <w:rsid w:val="00DB358B"/>
    <w:rsid w:val="00DC417B"/>
    <w:rsid w:val="00DC622B"/>
    <w:rsid w:val="00DC6A0D"/>
    <w:rsid w:val="00DC6EDA"/>
    <w:rsid w:val="00DD27DE"/>
    <w:rsid w:val="00DD2802"/>
    <w:rsid w:val="00DF799A"/>
    <w:rsid w:val="00E00B5D"/>
    <w:rsid w:val="00E338BD"/>
    <w:rsid w:val="00E370E2"/>
    <w:rsid w:val="00E41034"/>
    <w:rsid w:val="00E41100"/>
    <w:rsid w:val="00E41EB9"/>
    <w:rsid w:val="00E427A2"/>
    <w:rsid w:val="00E44649"/>
    <w:rsid w:val="00E52D30"/>
    <w:rsid w:val="00E76EC4"/>
    <w:rsid w:val="00E83006"/>
    <w:rsid w:val="00EA4D39"/>
    <w:rsid w:val="00EB0464"/>
    <w:rsid w:val="00EB0C3C"/>
    <w:rsid w:val="00EB160A"/>
    <w:rsid w:val="00ED34BF"/>
    <w:rsid w:val="00ED4004"/>
    <w:rsid w:val="00ED514D"/>
    <w:rsid w:val="00EE45CD"/>
    <w:rsid w:val="00EF5B17"/>
    <w:rsid w:val="00F008F9"/>
    <w:rsid w:val="00F0634D"/>
    <w:rsid w:val="00F158F0"/>
    <w:rsid w:val="00F35C71"/>
    <w:rsid w:val="00F6352F"/>
    <w:rsid w:val="00F658F7"/>
    <w:rsid w:val="00F723CE"/>
    <w:rsid w:val="00F72631"/>
    <w:rsid w:val="00F96CCE"/>
    <w:rsid w:val="00FA0A89"/>
    <w:rsid w:val="00FA1D6D"/>
    <w:rsid w:val="00FA4805"/>
    <w:rsid w:val="00FC01BA"/>
    <w:rsid w:val="00FC7C5D"/>
    <w:rsid w:val="00FD5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78C44F-13EA-4A08-BFBC-309EA22F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A1423"/>
    <w:pPr>
      <w:spacing w:before="100" w:beforeAutospacing="1" w:after="100" w:afterAutospacing="1" w:line="240" w:lineRule="auto"/>
      <w:outlineLvl w:val="1"/>
    </w:pPr>
    <w:rPr>
      <w:rFonts w:ascii="Times New Roman" w:eastAsia="Times New Roman" w:hAnsi="Times New Roman" w:cs="Times New Roman"/>
      <w:b/>
      <w:bCs/>
      <w:sz w:val="34"/>
      <w:szCs w:val="34"/>
      <w:lang w:eastAsia="ru-RU"/>
    </w:rPr>
  </w:style>
  <w:style w:type="paragraph" w:styleId="3">
    <w:name w:val="heading 3"/>
    <w:basedOn w:val="a"/>
    <w:next w:val="a"/>
    <w:link w:val="30"/>
    <w:uiPriority w:val="9"/>
    <w:semiHidden/>
    <w:unhideWhenUsed/>
    <w:qFormat/>
    <w:rsid w:val="005E20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B04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A1423"/>
    <w:rPr>
      <w:rFonts w:ascii="Times New Roman" w:eastAsia="Times New Roman" w:hAnsi="Times New Roman" w:cs="Times New Roman"/>
      <w:b/>
      <w:bCs/>
      <w:sz w:val="34"/>
      <w:szCs w:val="34"/>
      <w:lang w:eastAsia="ru-RU"/>
    </w:rPr>
  </w:style>
  <w:style w:type="paragraph" w:styleId="a3">
    <w:name w:val="Body Text"/>
    <w:basedOn w:val="a"/>
    <w:link w:val="a4"/>
    <w:uiPriority w:val="99"/>
    <w:semiHidden/>
    <w:unhideWhenUsed/>
    <w:rsid w:val="00DA14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DA1423"/>
    <w:rPr>
      <w:rFonts w:ascii="Times New Roman" w:eastAsia="Times New Roman" w:hAnsi="Times New Roman" w:cs="Times New Roman"/>
      <w:sz w:val="24"/>
      <w:szCs w:val="24"/>
      <w:lang w:eastAsia="ru-RU"/>
    </w:rPr>
  </w:style>
  <w:style w:type="paragraph" w:styleId="a5">
    <w:name w:val="List Paragraph"/>
    <w:basedOn w:val="a"/>
    <w:uiPriority w:val="34"/>
    <w:qFormat/>
    <w:rsid w:val="005721F2"/>
    <w:pPr>
      <w:ind w:left="720"/>
      <w:contextualSpacing/>
    </w:pPr>
  </w:style>
  <w:style w:type="character" w:styleId="a6">
    <w:name w:val="Strong"/>
    <w:basedOn w:val="a0"/>
    <w:uiPriority w:val="22"/>
    <w:qFormat/>
    <w:rsid w:val="001C3E43"/>
    <w:rPr>
      <w:b/>
      <w:bCs/>
    </w:rPr>
  </w:style>
  <w:style w:type="character" w:customStyle="1" w:styleId="apple-converted-space">
    <w:name w:val="apple-converted-space"/>
    <w:basedOn w:val="a0"/>
    <w:rsid w:val="001C3E43"/>
  </w:style>
  <w:style w:type="character" w:styleId="a7">
    <w:name w:val="Hyperlink"/>
    <w:basedOn w:val="a0"/>
    <w:uiPriority w:val="99"/>
    <w:unhideWhenUsed/>
    <w:rsid w:val="00116D8C"/>
    <w:rPr>
      <w:color w:val="0000FF" w:themeColor="hyperlink"/>
      <w:u w:val="single"/>
    </w:rPr>
  </w:style>
  <w:style w:type="paragraph" w:styleId="a8">
    <w:name w:val="Normal (Web)"/>
    <w:basedOn w:val="a"/>
    <w:uiPriority w:val="99"/>
    <w:unhideWhenUsed/>
    <w:rsid w:val="00994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cxmsoplaintext">
    <w:name w:val="ecxmsoplaintext"/>
    <w:basedOn w:val="a"/>
    <w:rsid w:val="009A42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05A1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05A1C"/>
  </w:style>
  <w:style w:type="paragraph" w:styleId="ab">
    <w:name w:val="footer"/>
    <w:basedOn w:val="a"/>
    <w:link w:val="ac"/>
    <w:uiPriority w:val="99"/>
    <w:unhideWhenUsed/>
    <w:rsid w:val="00A05A1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5A1C"/>
  </w:style>
  <w:style w:type="table" w:styleId="ad">
    <w:name w:val="Table Grid"/>
    <w:basedOn w:val="a1"/>
    <w:uiPriority w:val="59"/>
    <w:rsid w:val="00676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9C05CF"/>
    <w:rPr>
      <w:color w:val="808080"/>
    </w:rPr>
  </w:style>
  <w:style w:type="paragraph" w:styleId="af">
    <w:name w:val="Balloon Text"/>
    <w:basedOn w:val="a"/>
    <w:link w:val="af0"/>
    <w:uiPriority w:val="99"/>
    <w:semiHidden/>
    <w:unhideWhenUsed/>
    <w:rsid w:val="009C05C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C05CF"/>
    <w:rPr>
      <w:rFonts w:ascii="Tahoma" w:hAnsi="Tahoma" w:cs="Tahoma"/>
      <w:sz w:val="16"/>
      <w:szCs w:val="16"/>
    </w:rPr>
  </w:style>
  <w:style w:type="character" w:customStyle="1" w:styleId="review-h6">
    <w:name w:val="review-h6"/>
    <w:basedOn w:val="a0"/>
    <w:rsid w:val="003E4B3C"/>
  </w:style>
  <w:style w:type="paragraph" w:customStyle="1" w:styleId="content">
    <w:name w:val="content"/>
    <w:basedOn w:val="a"/>
    <w:rsid w:val="002863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para">
    <w:name w:val="ipara"/>
    <w:basedOn w:val="a"/>
    <w:rsid w:val="00CC5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basedOn w:val="a0"/>
    <w:uiPriority w:val="20"/>
    <w:qFormat/>
    <w:rsid w:val="00CC5A55"/>
    <w:rPr>
      <w:i/>
      <w:iCs/>
    </w:rPr>
  </w:style>
  <w:style w:type="paragraph" w:customStyle="1" w:styleId="cpara">
    <w:name w:val="cpara"/>
    <w:basedOn w:val="a"/>
    <w:rsid w:val="00CC5A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ipara">
    <w:name w:val="nipara"/>
    <w:basedOn w:val="a"/>
    <w:rsid w:val="00CC5A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number">
    <w:name w:val="pagenumber"/>
    <w:basedOn w:val="a"/>
    <w:rsid w:val="00CC5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5E20E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B046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9472">
      <w:bodyDiv w:val="1"/>
      <w:marLeft w:val="0"/>
      <w:marRight w:val="0"/>
      <w:marTop w:val="0"/>
      <w:marBottom w:val="0"/>
      <w:divBdr>
        <w:top w:val="none" w:sz="0" w:space="0" w:color="auto"/>
        <w:left w:val="none" w:sz="0" w:space="0" w:color="auto"/>
        <w:bottom w:val="none" w:sz="0" w:space="0" w:color="auto"/>
        <w:right w:val="none" w:sz="0" w:space="0" w:color="auto"/>
      </w:divBdr>
      <w:divsChild>
        <w:div w:id="329718252">
          <w:marLeft w:val="0"/>
          <w:marRight w:val="0"/>
          <w:marTop w:val="0"/>
          <w:marBottom w:val="0"/>
          <w:divBdr>
            <w:top w:val="single" w:sz="2" w:space="0" w:color="FFFFFF"/>
            <w:left w:val="single" w:sz="2" w:space="0" w:color="FFFFFF"/>
            <w:bottom w:val="single" w:sz="2" w:space="0" w:color="FFFFFF"/>
            <w:right w:val="single" w:sz="2" w:space="0" w:color="FFFFFF"/>
          </w:divBdr>
          <w:divsChild>
            <w:div w:id="955403980">
              <w:marLeft w:val="0"/>
              <w:marRight w:val="0"/>
              <w:marTop w:val="0"/>
              <w:marBottom w:val="0"/>
              <w:divBdr>
                <w:top w:val="none" w:sz="0" w:space="0" w:color="auto"/>
                <w:left w:val="none" w:sz="0" w:space="0" w:color="auto"/>
                <w:bottom w:val="none" w:sz="0" w:space="0" w:color="auto"/>
                <w:right w:val="none" w:sz="0" w:space="0" w:color="auto"/>
              </w:divBdr>
              <w:divsChild>
                <w:div w:id="82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6026">
      <w:bodyDiv w:val="1"/>
      <w:marLeft w:val="0"/>
      <w:marRight w:val="0"/>
      <w:marTop w:val="0"/>
      <w:marBottom w:val="0"/>
      <w:divBdr>
        <w:top w:val="none" w:sz="0" w:space="0" w:color="auto"/>
        <w:left w:val="none" w:sz="0" w:space="0" w:color="auto"/>
        <w:bottom w:val="none" w:sz="0" w:space="0" w:color="auto"/>
        <w:right w:val="none" w:sz="0" w:space="0" w:color="auto"/>
      </w:divBdr>
    </w:div>
    <w:div w:id="174654181">
      <w:bodyDiv w:val="1"/>
      <w:marLeft w:val="0"/>
      <w:marRight w:val="0"/>
      <w:marTop w:val="0"/>
      <w:marBottom w:val="0"/>
      <w:divBdr>
        <w:top w:val="none" w:sz="0" w:space="0" w:color="auto"/>
        <w:left w:val="none" w:sz="0" w:space="0" w:color="auto"/>
        <w:bottom w:val="none" w:sz="0" w:space="0" w:color="auto"/>
        <w:right w:val="none" w:sz="0" w:space="0" w:color="auto"/>
      </w:divBdr>
    </w:div>
    <w:div w:id="231895514">
      <w:bodyDiv w:val="1"/>
      <w:marLeft w:val="0"/>
      <w:marRight w:val="0"/>
      <w:marTop w:val="0"/>
      <w:marBottom w:val="0"/>
      <w:divBdr>
        <w:top w:val="none" w:sz="0" w:space="0" w:color="auto"/>
        <w:left w:val="none" w:sz="0" w:space="0" w:color="auto"/>
        <w:bottom w:val="none" w:sz="0" w:space="0" w:color="auto"/>
        <w:right w:val="none" w:sz="0" w:space="0" w:color="auto"/>
      </w:divBdr>
    </w:div>
    <w:div w:id="310528213">
      <w:bodyDiv w:val="1"/>
      <w:marLeft w:val="0"/>
      <w:marRight w:val="0"/>
      <w:marTop w:val="0"/>
      <w:marBottom w:val="0"/>
      <w:divBdr>
        <w:top w:val="none" w:sz="0" w:space="0" w:color="auto"/>
        <w:left w:val="none" w:sz="0" w:space="0" w:color="auto"/>
        <w:bottom w:val="none" w:sz="0" w:space="0" w:color="auto"/>
        <w:right w:val="none" w:sz="0" w:space="0" w:color="auto"/>
      </w:divBdr>
    </w:div>
    <w:div w:id="408967011">
      <w:bodyDiv w:val="1"/>
      <w:marLeft w:val="0"/>
      <w:marRight w:val="0"/>
      <w:marTop w:val="0"/>
      <w:marBottom w:val="0"/>
      <w:divBdr>
        <w:top w:val="none" w:sz="0" w:space="0" w:color="auto"/>
        <w:left w:val="none" w:sz="0" w:space="0" w:color="auto"/>
        <w:bottom w:val="none" w:sz="0" w:space="0" w:color="auto"/>
        <w:right w:val="none" w:sz="0" w:space="0" w:color="auto"/>
      </w:divBdr>
    </w:div>
    <w:div w:id="422655329">
      <w:bodyDiv w:val="1"/>
      <w:marLeft w:val="0"/>
      <w:marRight w:val="0"/>
      <w:marTop w:val="0"/>
      <w:marBottom w:val="0"/>
      <w:divBdr>
        <w:top w:val="none" w:sz="0" w:space="0" w:color="auto"/>
        <w:left w:val="none" w:sz="0" w:space="0" w:color="auto"/>
        <w:bottom w:val="none" w:sz="0" w:space="0" w:color="auto"/>
        <w:right w:val="none" w:sz="0" w:space="0" w:color="auto"/>
      </w:divBdr>
    </w:div>
    <w:div w:id="483276880">
      <w:bodyDiv w:val="1"/>
      <w:marLeft w:val="0"/>
      <w:marRight w:val="0"/>
      <w:marTop w:val="0"/>
      <w:marBottom w:val="0"/>
      <w:divBdr>
        <w:top w:val="none" w:sz="0" w:space="0" w:color="auto"/>
        <w:left w:val="none" w:sz="0" w:space="0" w:color="auto"/>
        <w:bottom w:val="none" w:sz="0" w:space="0" w:color="auto"/>
        <w:right w:val="none" w:sz="0" w:space="0" w:color="auto"/>
      </w:divBdr>
      <w:divsChild>
        <w:div w:id="979460021">
          <w:marLeft w:val="0"/>
          <w:marRight w:val="0"/>
          <w:marTop w:val="0"/>
          <w:marBottom w:val="0"/>
          <w:divBdr>
            <w:top w:val="none" w:sz="0" w:space="0" w:color="auto"/>
            <w:left w:val="none" w:sz="0" w:space="0" w:color="auto"/>
            <w:bottom w:val="none" w:sz="0" w:space="0" w:color="auto"/>
            <w:right w:val="none" w:sz="0" w:space="0" w:color="auto"/>
          </w:divBdr>
        </w:div>
        <w:div w:id="1151409578">
          <w:marLeft w:val="0"/>
          <w:marRight w:val="0"/>
          <w:marTop w:val="0"/>
          <w:marBottom w:val="0"/>
          <w:divBdr>
            <w:top w:val="none" w:sz="0" w:space="0" w:color="auto"/>
            <w:left w:val="none" w:sz="0" w:space="0" w:color="auto"/>
            <w:bottom w:val="none" w:sz="0" w:space="0" w:color="auto"/>
            <w:right w:val="none" w:sz="0" w:space="0" w:color="auto"/>
          </w:divBdr>
        </w:div>
      </w:divsChild>
    </w:div>
    <w:div w:id="492255187">
      <w:bodyDiv w:val="1"/>
      <w:marLeft w:val="0"/>
      <w:marRight w:val="0"/>
      <w:marTop w:val="0"/>
      <w:marBottom w:val="0"/>
      <w:divBdr>
        <w:top w:val="none" w:sz="0" w:space="0" w:color="auto"/>
        <w:left w:val="none" w:sz="0" w:space="0" w:color="auto"/>
        <w:bottom w:val="none" w:sz="0" w:space="0" w:color="auto"/>
        <w:right w:val="none" w:sz="0" w:space="0" w:color="auto"/>
      </w:divBdr>
    </w:div>
    <w:div w:id="559944374">
      <w:bodyDiv w:val="1"/>
      <w:marLeft w:val="0"/>
      <w:marRight w:val="0"/>
      <w:marTop w:val="0"/>
      <w:marBottom w:val="0"/>
      <w:divBdr>
        <w:top w:val="none" w:sz="0" w:space="0" w:color="auto"/>
        <w:left w:val="none" w:sz="0" w:space="0" w:color="auto"/>
        <w:bottom w:val="none" w:sz="0" w:space="0" w:color="auto"/>
        <w:right w:val="none" w:sz="0" w:space="0" w:color="auto"/>
      </w:divBdr>
    </w:div>
    <w:div w:id="580991427">
      <w:bodyDiv w:val="1"/>
      <w:marLeft w:val="0"/>
      <w:marRight w:val="0"/>
      <w:marTop w:val="0"/>
      <w:marBottom w:val="0"/>
      <w:divBdr>
        <w:top w:val="none" w:sz="0" w:space="0" w:color="auto"/>
        <w:left w:val="none" w:sz="0" w:space="0" w:color="auto"/>
        <w:bottom w:val="none" w:sz="0" w:space="0" w:color="auto"/>
        <w:right w:val="none" w:sz="0" w:space="0" w:color="auto"/>
      </w:divBdr>
    </w:div>
    <w:div w:id="604076962">
      <w:bodyDiv w:val="1"/>
      <w:marLeft w:val="0"/>
      <w:marRight w:val="0"/>
      <w:marTop w:val="0"/>
      <w:marBottom w:val="0"/>
      <w:divBdr>
        <w:top w:val="none" w:sz="0" w:space="0" w:color="auto"/>
        <w:left w:val="none" w:sz="0" w:space="0" w:color="auto"/>
        <w:bottom w:val="none" w:sz="0" w:space="0" w:color="auto"/>
        <w:right w:val="none" w:sz="0" w:space="0" w:color="auto"/>
      </w:divBdr>
    </w:div>
    <w:div w:id="632180104">
      <w:bodyDiv w:val="1"/>
      <w:marLeft w:val="0"/>
      <w:marRight w:val="0"/>
      <w:marTop w:val="0"/>
      <w:marBottom w:val="0"/>
      <w:divBdr>
        <w:top w:val="none" w:sz="0" w:space="0" w:color="auto"/>
        <w:left w:val="none" w:sz="0" w:space="0" w:color="auto"/>
        <w:bottom w:val="none" w:sz="0" w:space="0" w:color="auto"/>
        <w:right w:val="none" w:sz="0" w:space="0" w:color="auto"/>
      </w:divBdr>
    </w:div>
    <w:div w:id="643583052">
      <w:bodyDiv w:val="1"/>
      <w:marLeft w:val="0"/>
      <w:marRight w:val="0"/>
      <w:marTop w:val="0"/>
      <w:marBottom w:val="0"/>
      <w:divBdr>
        <w:top w:val="none" w:sz="0" w:space="0" w:color="auto"/>
        <w:left w:val="none" w:sz="0" w:space="0" w:color="auto"/>
        <w:bottom w:val="none" w:sz="0" w:space="0" w:color="auto"/>
        <w:right w:val="none" w:sz="0" w:space="0" w:color="auto"/>
      </w:divBdr>
    </w:div>
    <w:div w:id="663633448">
      <w:bodyDiv w:val="1"/>
      <w:marLeft w:val="0"/>
      <w:marRight w:val="0"/>
      <w:marTop w:val="0"/>
      <w:marBottom w:val="0"/>
      <w:divBdr>
        <w:top w:val="none" w:sz="0" w:space="0" w:color="auto"/>
        <w:left w:val="none" w:sz="0" w:space="0" w:color="auto"/>
        <w:bottom w:val="none" w:sz="0" w:space="0" w:color="auto"/>
        <w:right w:val="none" w:sz="0" w:space="0" w:color="auto"/>
      </w:divBdr>
    </w:div>
    <w:div w:id="702445182">
      <w:bodyDiv w:val="1"/>
      <w:marLeft w:val="0"/>
      <w:marRight w:val="0"/>
      <w:marTop w:val="0"/>
      <w:marBottom w:val="0"/>
      <w:divBdr>
        <w:top w:val="none" w:sz="0" w:space="0" w:color="auto"/>
        <w:left w:val="none" w:sz="0" w:space="0" w:color="auto"/>
        <w:bottom w:val="none" w:sz="0" w:space="0" w:color="auto"/>
        <w:right w:val="none" w:sz="0" w:space="0" w:color="auto"/>
      </w:divBdr>
    </w:div>
    <w:div w:id="846140007">
      <w:bodyDiv w:val="1"/>
      <w:marLeft w:val="0"/>
      <w:marRight w:val="0"/>
      <w:marTop w:val="0"/>
      <w:marBottom w:val="0"/>
      <w:divBdr>
        <w:top w:val="none" w:sz="0" w:space="0" w:color="auto"/>
        <w:left w:val="none" w:sz="0" w:space="0" w:color="auto"/>
        <w:bottom w:val="none" w:sz="0" w:space="0" w:color="auto"/>
        <w:right w:val="none" w:sz="0" w:space="0" w:color="auto"/>
      </w:divBdr>
    </w:div>
    <w:div w:id="896862488">
      <w:bodyDiv w:val="1"/>
      <w:marLeft w:val="0"/>
      <w:marRight w:val="0"/>
      <w:marTop w:val="0"/>
      <w:marBottom w:val="0"/>
      <w:divBdr>
        <w:top w:val="none" w:sz="0" w:space="0" w:color="auto"/>
        <w:left w:val="none" w:sz="0" w:space="0" w:color="auto"/>
        <w:bottom w:val="none" w:sz="0" w:space="0" w:color="auto"/>
        <w:right w:val="none" w:sz="0" w:space="0" w:color="auto"/>
      </w:divBdr>
    </w:div>
    <w:div w:id="927732914">
      <w:bodyDiv w:val="1"/>
      <w:marLeft w:val="0"/>
      <w:marRight w:val="0"/>
      <w:marTop w:val="0"/>
      <w:marBottom w:val="0"/>
      <w:divBdr>
        <w:top w:val="none" w:sz="0" w:space="0" w:color="auto"/>
        <w:left w:val="none" w:sz="0" w:space="0" w:color="auto"/>
        <w:bottom w:val="none" w:sz="0" w:space="0" w:color="auto"/>
        <w:right w:val="none" w:sz="0" w:space="0" w:color="auto"/>
      </w:divBdr>
    </w:div>
    <w:div w:id="936713290">
      <w:bodyDiv w:val="1"/>
      <w:marLeft w:val="0"/>
      <w:marRight w:val="0"/>
      <w:marTop w:val="0"/>
      <w:marBottom w:val="0"/>
      <w:divBdr>
        <w:top w:val="none" w:sz="0" w:space="0" w:color="auto"/>
        <w:left w:val="none" w:sz="0" w:space="0" w:color="auto"/>
        <w:bottom w:val="none" w:sz="0" w:space="0" w:color="auto"/>
        <w:right w:val="none" w:sz="0" w:space="0" w:color="auto"/>
      </w:divBdr>
    </w:div>
    <w:div w:id="951669029">
      <w:bodyDiv w:val="1"/>
      <w:marLeft w:val="0"/>
      <w:marRight w:val="0"/>
      <w:marTop w:val="0"/>
      <w:marBottom w:val="0"/>
      <w:divBdr>
        <w:top w:val="none" w:sz="0" w:space="0" w:color="auto"/>
        <w:left w:val="none" w:sz="0" w:space="0" w:color="auto"/>
        <w:bottom w:val="none" w:sz="0" w:space="0" w:color="auto"/>
        <w:right w:val="none" w:sz="0" w:space="0" w:color="auto"/>
      </w:divBdr>
    </w:div>
    <w:div w:id="1040009295">
      <w:bodyDiv w:val="1"/>
      <w:marLeft w:val="0"/>
      <w:marRight w:val="0"/>
      <w:marTop w:val="0"/>
      <w:marBottom w:val="0"/>
      <w:divBdr>
        <w:top w:val="none" w:sz="0" w:space="0" w:color="auto"/>
        <w:left w:val="none" w:sz="0" w:space="0" w:color="auto"/>
        <w:bottom w:val="none" w:sz="0" w:space="0" w:color="auto"/>
        <w:right w:val="none" w:sz="0" w:space="0" w:color="auto"/>
      </w:divBdr>
    </w:div>
    <w:div w:id="1060206748">
      <w:bodyDiv w:val="1"/>
      <w:marLeft w:val="0"/>
      <w:marRight w:val="0"/>
      <w:marTop w:val="0"/>
      <w:marBottom w:val="0"/>
      <w:divBdr>
        <w:top w:val="none" w:sz="0" w:space="0" w:color="auto"/>
        <w:left w:val="none" w:sz="0" w:space="0" w:color="auto"/>
        <w:bottom w:val="none" w:sz="0" w:space="0" w:color="auto"/>
        <w:right w:val="none" w:sz="0" w:space="0" w:color="auto"/>
      </w:divBdr>
      <w:divsChild>
        <w:div w:id="2226454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69304100">
      <w:bodyDiv w:val="1"/>
      <w:marLeft w:val="0"/>
      <w:marRight w:val="0"/>
      <w:marTop w:val="0"/>
      <w:marBottom w:val="0"/>
      <w:divBdr>
        <w:top w:val="none" w:sz="0" w:space="0" w:color="auto"/>
        <w:left w:val="none" w:sz="0" w:space="0" w:color="auto"/>
        <w:bottom w:val="none" w:sz="0" w:space="0" w:color="auto"/>
        <w:right w:val="none" w:sz="0" w:space="0" w:color="auto"/>
      </w:divBdr>
    </w:div>
    <w:div w:id="1113400392">
      <w:bodyDiv w:val="1"/>
      <w:marLeft w:val="0"/>
      <w:marRight w:val="0"/>
      <w:marTop w:val="0"/>
      <w:marBottom w:val="0"/>
      <w:divBdr>
        <w:top w:val="none" w:sz="0" w:space="0" w:color="auto"/>
        <w:left w:val="none" w:sz="0" w:space="0" w:color="auto"/>
        <w:bottom w:val="none" w:sz="0" w:space="0" w:color="auto"/>
        <w:right w:val="none" w:sz="0" w:space="0" w:color="auto"/>
      </w:divBdr>
    </w:div>
    <w:div w:id="1155996352">
      <w:bodyDiv w:val="1"/>
      <w:marLeft w:val="0"/>
      <w:marRight w:val="0"/>
      <w:marTop w:val="0"/>
      <w:marBottom w:val="0"/>
      <w:divBdr>
        <w:top w:val="none" w:sz="0" w:space="0" w:color="auto"/>
        <w:left w:val="none" w:sz="0" w:space="0" w:color="auto"/>
        <w:bottom w:val="none" w:sz="0" w:space="0" w:color="auto"/>
        <w:right w:val="none" w:sz="0" w:space="0" w:color="auto"/>
      </w:divBdr>
    </w:div>
    <w:div w:id="1160467719">
      <w:bodyDiv w:val="1"/>
      <w:marLeft w:val="0"/>
      <w:marRight w:val="0"/>
      <w:marTop w:val="0"/>
      <w:marBottom w:val="0"/>
      <w:divBdr>
        <w:top w:val="none" w:sz="0" w:space="0" w:color="auto"/>
        <w:left w:val="none" w:sz="0" w:space="0" w:color="auto"/>
        <w:bottom w:val="none" w:sz="0" w:space="0" w:color="auto"/>
        <w:right w:val="none" w:sz="0" w:space="0" w:color="auto"/>
      </w:divBdr>
    </w:div>
    <w:div w:id="1163089382">
      <w:bodyDiv w:val="1"/>
      <w:marLeft w:val="0"/>
      <w:marRight w:val="0"/>
      <w:marTop w:val="0"/>
      <w:marBottom w:val="0"/>
      <w:divBdr>
        <w:top w:val="none" w:sz="0" w:space="0" w:color="auto"/>
        <w:left w:val="none" w:sz="0" w:space="0" w:color="auto"/>
        <w:bottom w:val="none" w:sz="0" w:space="0" w:color="auto"/>
        <w:right w:val="none" w:sz="0" w:space="0" w:color="auto"/>
      </w:divBdr>
    </w:div>
    <w:div w:id="1176844620">
      <w:bodyDiv w:val="1"/>
      <w:marLeft w:val="0"/>
      <w:marRight w:val="0"/>
      <w:marTop w:val="0"/>
      <w:marBottom w:val="0"/>
      <w:divBdr>
        <w:top w:val="none" w:sz="0" w:space="0" w:color="auto"/>
        <w:left w:val="none" w:sz="0" w:space="0" w:color="auto"/>
        <w:bottom w:val="none" w:sz="0" w:space="0" w:color="auto"/>
        <w:right w:val="none" w:sz="0" w:space="0" w:color="auto"/>
      </w:divBdr>
    </w:div>
    <w:div w:id="1270628425">
      <w:bodyDiv w:val="1"/>
      <w:marLeft w:val="0"/>
      <w:marRight w:val="0"/>
      <w:marTop w:val="0"/>
      <w:marBottom w:val="0"/>
      <w:divBdr>
        <w:top w:val="none" w:sz="0" w:space="0" w:color="auto"/>
        <w:left w:val="none" w:sz="0" w:space="0" w:color="auto"/>
        <w:bottom w:val="none" w:sz="0" w:space="0" w:color="auto"/>
        <w:right w:val="none" w:sz="0" w:space="0" w:color="auto"/>
      </w:divBdr>
    </w:div>
    <w:div w:id="1276215196">
      <w:bodyDiv w:val="1"/>
      <w:marLeft w:val="0"/>
      <w:marRight w:val="0"/>
      <w:marTop w:val="0"/>
      <w:marBottom w:val="0"/>
      <w:divBdr>
        <w:top w:val="none" w:sz="0" w:space="0" w:color="auto"/>
        <w:left w:val="none" w:sz="0" w:space="0" w:color="auto"/>
        <w:bottom w:val="none" w:sz="0" w:space="0" w:color="auto"/>
        <w:right w:val="none" w:sz="0" w:space="0" w:color="auto"/>
      </w:divBdr>
    </w:div>
    <w:div w:id="1301379825">
      <w:bodyDiv w:val="1"/>
      <w:marLeft w:val="0"/>
      <w:marRight w:val="0"/>
      <w:marTop w:val="0"/>
      <w:marBottom w:val="0"/>
      <w:divBdr>
        <w:top w:val="none" w:sz="0" w:space="0" w:color="auto"/>
        <w:left w:val="none" w:sz="0" w:space="0" w:color="auto"/>
        <w:bottom w:val="none" w:sz="0" w:space="0" w:color="auto"/>
        <w:right w:val="none" w:sz="0" w:space="0" w:color="auto"/>
      </w:divBdr>
    </w:div>
    <w:div w:id="1327855491">
      <w:bodyDiv w:val="1"/>
      <w:marLeft w:val="0"/>
      <w:marRight w:val="0"/>
      <w:marTop w:val="0"/>
      <w:marBottom w:val="0"/>
      <w:divBdr>
        <w:top w:val="none" w:sz="0" w:space="0" w:color="auto"/>
        <w:left w:val="none" w:sz="0" w:space="0" w:color="auto"/>
        <w:bottom w:val="none" w:sz="0" w:space="0" w:color="auto"/>
        <w:right w:val="none" w:sz="0" w:space="0" w:color="auto"/>
      </w:divBdr>
    </w:div>
    <w:div w:id="1340697671">
      <w:bodyDiv w:val="1"/>
      <w:marLeft w:val="0"/>
      <w:marRight w:val="0"/>
      <w:marTop w:val="0"/>
      <w:marBottom w:val="0"/>
      <w:divBdr>
        <w:top w:val="none" w:sz="0" w:space="0" w:color="auto"/>
        <w:left w:val="none" w:sz="0" w:space="0" w:color="auto"/>
        <w:bottom w:val="none" w:sz="0" w:space="0" w:color="auto"/>
        <w:right w:val="none" w:sz="0" w:space="0" w:color="auto"/>
      </w:divBdr>
    </w:div>
    <w:div w:id="1349676899">
      <w:bodyDiv w:val="1"/>
      <w:marLeft w:val="0"/>
      <w:marRight w:val="0"/>
      <w:marTop w:val="0"/>
      <w:marBottom w:val="0"/>
      <w:divBdr>
        <w:top w:val="none" w:sz="0" w:space="0" w:color="auto"/>
        <w:left w:val="none" w:sz="0" w:space="0" w:color="auto"/>
        <w:bottom w:val="none" w:sz="0" w:space="0" w:color="auto"/>
        <w:right w:val="none" w:sz="0" w:space="0" w:color="auto"/>
      </w:divBdr>
    </w:div>
    <w:div w:id="1388341749">
      <w:bodyDiv w:val="1"/>
      <w:marLeft w:val="0"/>
      <w:marRight w:val="0"/>
      <w:marTop w:val="0"/>
      <w:marBottom w:val="0"/>
      <w:divBdr>
        <w:top w:val="none" w:sz="0" w:space="0" w:color="auto"/>
        <w:left w:val="none" w:sz="0" w:space="0" w:color="auto"/>
        <w:bottom w:val="none" w:sz="0" w:space="0" w:color="auto"/>
        <w:right w:val="none" w:sz="0" w:space="0" w:color="auto"/>
      </w:divBdr>
    </w:div>
    <w:div w:id="1458529352">
      <w:bodyDiv w:val="1"/>
      <w:marLeft w:val="0"/>
      <w:marRight w:val="0"/>
      <w:marTop w:val="0"/>
      <w:marBottom w:val="0"/>
      <w:divBdr>
        <w:top w:val="none" w:sz="0" w:space="0" w:color="auto"/>
        <w:left w:val="none" w:sz="0" w:space="0" w:color="auto"/>
        <w:bottom w:val="none" w:sz="0" w:space="0" w:color="auto"/>
        <w:right w:val="none" w:sz="0" w:space="0" w:color="auto"/>
      </w:divBdr>
    </w:div>
    <w:div w:id="1526214090">
      <w:bodyDiv w:val="1"/>
      <w:marLeft w:val="0"/>
      <w:marRight w:val="0"/>
      <w:marTop w:val="0"/>
      <w:marBottom w:val="0"/>
      <w:divBdr>
        <w:top w:val="none" w:sz="0" w:space="0" w:color="auto"/>
        <w:left w:val="none" w:sz="0" w:space="0" w:color="auto"/>
        <w:bottom w:val="none" w:sz="0" w:space="0" w:color="auto"/>
        <w:right w:val="none" w:sz="0" w:space="0" w:color="auto"/>
      </w:divBdr>
    </w:div>
    <w:div w:id="1725134661">
      <w:bodyDiv w:val="1"/>
      <w:marLeft w:val="0"/>
      <w:marRight w:val="0"/>
      <w:marTop w:val="0"/>
      <w:marBottom w:val="0"/>
      <w:divBdr>
        <w:top w:val="none" w:sz="0" w:space="0" w:color="auto"/>
        <w:left w:val="none" w:sz="0" w:space="0" w:color="auto"/>
        <w:bottom w:val="none" w:sz="0" w:space="0" w:color="auto"/>
        <w:right w:val="none" w:sz="0" w:space="0" w:color="auto"/>
      </w:divBdr>
    </w:div>
    <w:div w:id="1753697217">
      <w:bodyDiv w:val="1"/>
      <w:marLeft w:val="0"/>
      <w:marRight w:val="0"/>
      <w:marTop w:val="0"/>
      <w:marBottom w:val="0"/>
      <w:divBdr>
        <w:top w:val="none" w:sz="0" w:space="0" w:color="auto"/>
        <w:left w:val="none" w:sz="0" w:space="0" w:color="auto"/>
        <w:bottom w:val="none" w:sz="0" w:space="0" w:color="auto"/>
        <w:right w:val="none" w:sz="0" w:space="0" w:color="auto"/>
      </w:divBdr>
    </w:div>
    <w:div w:id="1819415592">
      <w:bodyDiv w:val="1"/>
      <w:marLeft w:val="0"/>
      <w:marRight w:val="0"/>
      <w:marTop w:val="0"/>
      <w:marBottom w:val="0"/>
      <w:divBdr>
        <w:top w:val="none" w:sz="0" w:space="0" w:color="auto"/>
        <w:left w:val="none" w:sz="0" w:space="0" w:color="auto"/>
        <w:bottom w:val="none" w:sz="0" w:space="0" w:color="auto"/>
        <w:right w:val="none" w:sz="0" w:space="0" w:color="auto"/>
      </w:divBdr>
    </w:div>
    <w:div w:id="1836845325">
      <w:bodyDiv w:val="1"/>
      <w:marLeft w:val="0"/>
      <w:marRight w:val="0"/>
      <w:marTop w:val="0"/>
      <w:marBottom w:val="0"/>
      <w:divBdr>
        <w:top w:val="none" w:sz="0" w:space="0" w:color="auto"/>
        <w:left w:val="none" w:sz="0" w:space="0" w:color="auto"/>
        <w:bottom w:val="none" w:sz="0" w:space="0" w:color="auto"/>
        <w:right w:val="none" w:sz="0" w:space="0" w:color="auto"/>
      </w:divBdr>
    </w:div>
    <w:div w:id="1893226278">
      <w:bodyDiv w:val="1"/>
      <w:marLeft w:val="0"/>
      <w:marRight w:val="0"/>
      <w:marTop w:val="0"/>
      <w:marBottom w:val="0"/>
      <w:divBdr>
        <w:top w:val="none" w:sz="0" w:space="0" w:color="auto"/>
        <w:left w:val="none" w:sz="0" w:space="0" w:color="auto"/>
        <w:bottom w:val="none" w:sz="0" w:space="0" w:color="auto"/>
        <w:right w:val="none" w:sz="0" w:space="0" w:color="auto"/>
      </w:divBdr>
    </w:div>
    <w:div w:id="2002196557">
      <w:bodyDiv w:val="1"/>
      <w:marLeft w:val="0"/>
      <w:marRight w:val="0"/>
      <w:marTop w:val="0"/>
      <w:marBottom w:val="0"/>
      <w:divBdr>
        <w:top w:val="none" w:sz="0" w:space="0" w:color="auto"/>
        <w:left w:val="none" w:sz="0" w:space="0" w:color="auto"/>
        <w:bottom w:val="none" w:sz="0" w:space="0" w:color="auto"/>
        <w:right w:val="none" w:sz="0" w:space="0" w:color="auto"/>
      </w:divBdr>
    </w:div>
    <w:div w:id="206748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fdanalyse.ru/publ/finansovyj_analiz/fin_koefitcienti/koehfficienty_platezhesposobnosti/3-1-0-1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fdanalyse.ru/load/1/ocenka_likvidnosti_bukhgalterskogo_balansa/3-1-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CD93E-A58E-409C-BE79-B63ED8A3D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49</Pages>
  <Words>11302</Words>
  <Characters>64422</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АННА</cp:lastModifiedBy>
  <cp:revision>80</cp:revision>
  <dcterms:created xsi:type="dcterms:W3CDTF">2015-04-04T19:42:00Z</dcterms:created>
  <dcterms:modified xsi:type="dcterms:W3CDTF">2020-03-20T07:34:00Z</dcterms:modified>
</cp:coreProperties>
</file>