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35" w:rsidRDefault="009D5635">
      <w:pPr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40"/>
          <w:szCs w:val="40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4688958" cy="3109781"/>
            <wp:effectExtent l="0" t="0" r="0" b="0"/>
            <wp:docPr id="1" name="Рисунок 1" descr="C:\Users\SASHA\Desktop\Новая папка\N-Qlpf4RB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SHA\Desktop\Новая папка\N-Qlpf4RBf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158" cy="3109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6B9" w:rsidRPr="009D5635" w:rsidRDefault="009D5635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9D5635"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  <w:shd w:val="clear" w:color="auto" w:fill="FFFFFF"/>
        </w:rPr>
        <w:t>Экономические дисциплины.</w:t>
      </w:r>
      <w:r w:rsidRPr="009D5635">
        <w:rPr>
          <w:rFonts w:ascii="Times New Roman" w:hAnsi="Times New Roman" w:cs="Times New Roman"/>
          <w:b/>
          <w:sz w:val="40"/>
          <w:szCs w:val="40"/>
        </w:rPr>
        <w:br/>
      </w:r>
      <w:r w:rsidRPr="009D5635"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  <w:shd w:val="clear" w:color="auto" w:fill="FFFFFF"/>
        </w:rPr>
        <w:t>Менеджмент ("классика", стратегический, инновационный, SMM и т.д.).</w:t>
      </w:r>
      <w:r w:rsidRPr="009D5635">
        <w:rPr>
          <w:rFonts w:ascii="Times New Roman" w:hAnsi="Times New Roman" w:cs="Times New Roman"/>
          <w:b/>
          <w:sz w:val="40"/>
          <w:szCs w:val="40"/>
        </w:rPr>
        <w:br/>
      </w:r>
      <w:r w:rsidRPr="009D5635"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  <w:shd w:val="clear" w:color="auto" w:fill="FFFFFF"/>
        </w:rPr>
        <w:t>Управленческие решения.</w:t>
      </w:r>
      <w:r w:rsidRPr="009D5635">
        <w:rPr>
          <w:rFonts w:ascii="Times New Roman" w:hAnsi="Times New Roman" w:cs="Times New Roman"/>
          <w:b/>
          <w:sz w:val="40"/>
          <w:szCs w:val="40"/>
        </w:rPr>
        <w:br/>
      </w:r>
      <w:r w:rsidRPr="009D5635"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  <w:shd w:val="clear" w:color="auto" w:fill="FFFFFF"/>
        </w:rPr>
        <w:t>Бизнес-планирование.</w:t>
      </w:r>
      <w:r w:rsidRPr="009D5635">
        <w:rPr>
          <w:rFonts w:ascii="Times New Roman" w:hAnsi="Times New Roman" w:cs="Times New Roman"/>
          <w:b/>
          <w:sz w:val="40"/>
          <w:szCs w:val="40"/>
        </w:rPr>
        <w:br/>
      </w:r>
      <w:r w:rsidRPr="009D5635"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  <w:shd w:val="clear" w:color="auto" w:fill="FFFFFF"/>
        </w:rPr>
        <w:t>Организация производства.</w:t>
      </w:r>
      <w:r w:rsidRPr="009D5635">
        <w:rPr>
          <w:rFonts w:ascii="Times New Roman" w:hAnsi="Times New Roman" w:cs="Times New Roman"/>
          <w:b/>
          <w:sz w:val="40"/>
          <w:szCs w:val="40"/>
        </w:rPr>
        <w:br/>
      </w:r>
      <w:r w:rsidRPr="009D5635"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  <w:shd w:val="clear" w:color="auto" w:fill="FFFFFF"/>
        </w:rPr>
        <w:t>Информационные технологии в экономике.</w:t>
      </w:r>
      <w:r w:rsidRPr="009D5635">
        <w:rPr>
          <w:rFonts w:ascii="Times New Roman" w:hAnsi="Times New Roman" w:cs="Times New Roman"/>
          <w:b/>
          <w:sz w:val="40"/>
          <w:szCs w:val="40"/>
        </w:rPr>
        <w:br/>
      </w:r>
      <w:r w:rsidRPr="009D5635"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  <w:shd w:val="clear" w:color="auto" w:fill="FFFFFF"/>
        </w:rPr>
        <w:t>Маркетинг.</w:t>
      </w:r>
      <w:r w:rsidRPr="009D5635">
        <w:rPr>
          <w:rFonts w:ascii="Times New Roman" w:hAnsi="Times New Roman" w:cs="Times New Roman"/>
          <w:b/>
          <w:sz w:val="40"/>
          <w:szCs w:val="40"/>
        </w:rPr>
        <w:br/>
      </w:r>
      <w:r w:rsidRPr="009D5635"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  <w:shd w:val="clear" w:color="auto" w:fill="FFFFFF"/>
        </w:rPr>
        <w:t>Реклама и PR.</w:t>
      </w:r>
      <w:r w:rsidRPr="009D5635">
        <w:rPr>
          <w:rFonts w:ascii="Times New Roman" w:hAnsi="Times New Roman" w:cs="Times New Roman"/>
          <w:b/>
          <w:sz w:val="40"/>
          <w:szCs w:val="40"/>
        </w:rPr>
        <w:br/>
      </w:r>
      <w:r w:rsidRPr="009D5635"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  <w:shd w:val="clear" w:color="auto" w:fill="FFFFFF"/>
        </w:rPr>
        <w:t>Журналистика, филология.</w:t>
      </w:r>
      <w:r w:rsidRPr="009D5635">
        <w:rPr>
          <w:rFonts w:ascii="Times New Roman" w:hAnsi="Times New Roman" w:cs="Times New Roman"/>
          <w:b/>
          <w:sz w:val="40"/>
          <w:szCs w:val="40"/>
        </w:rPr>
        <w:br/>
      </w:r>
      <w:r w:rsidRPr="009D5635"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  <w:shd w:val="clear" w:color="auto" w:fill="FFFFFF"/>
        </w:rPr>
        <w:t>История, политология, культурология.</w:t>
      </w:r>
      <w:r w:rsidRPr="009D5635">
        <w:rPr>
          <w:rFonts w:ascii="Times New Roman" w:hAnsi="Times New Roman" w:cs="Times New Roman"/>
          <w:b/>
          <w:sz w:val="40"/>
          <w:szCs w:val="40"/>
        </w:rPr>
        <w:br/>
      </w:r>
      <w:r w:rsidRPr="009D5635"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  <w:shd w:val="clear" w:color="auto" w:fill="FFFFFF"/>
        </w:rPr>
        <w:t>Философия. Социология.</w:t>
      </w:r>
      <w:r w:rsidRPr="009D5635">
        <w:rPr>
          <w:rFonts w:ascii="Times New Roman" w:hAnsi="Times New Roman" w:cs="Times New Roman"/>
          <w:b/>
          <w:sz w:val="40"/>
          <w:szCs w:val="40"/>
        </w:rPr>
        <w:br/>
      </w:r>
      <w:r w:rsidRPr="009D5635">
        <w:rPr>
          <w:rFonts w:ascii="Times New Roman" w:hAnsi="Times New Roman" w:cs="Times New Roman"/>
          <w:b/>
          <w:sz w:val="40"/>
          <w:szCs w:val="40"/>
          <w:bdr w:val="none" w:sz="0" w:space="0" w:color="auto" w:frame="1"/>
          <w:shd w:val="clear" w:color="auto" w:fill="FFFFFF"/>
        </w:rPr>
        <w:t>Правоведение.</w:t>
      </w:r>
    </w:p>
    <w:sectPr w:rsidR="00C036B9" w:rsidRPr="009D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35"/>
    <w:rsid w:val="009D5635"/>
    <w:rsid w:val="00C0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</cp:revision>
  <dcterms:created xsi:type="dcterms:W3CDTF">2020-03-25T15:53:00Z</dcterms:created>
  <dcterms:modified xsi:type="dcterms:W3CDTF">2020-03-25T15:54:00Z</dcterms:modified>
</cp:coreProperties>
</file>