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53" w:rsidRDefault="00BA0D53" w:rsidP="00BA0D53">
      <w:pPr>
        <w:pStyle w:val="a3"/>
        <w:rPr>
          <w:rFonts w:ascii="Times New Roman CYR" w:hAnsi="Times New Roman CYR" w:cs="Times New Roman CYR"/>
        </w:rPr>
      </w:pPr>
      <w:r w:rsidRPr="00C67DA9">
        <w:t xml:space="preserve">Строительная отрасль является одной из ключевых в </w:t>
      </w:r>
      <w:r>
        <w:rPr>
          <w:lang w:val="ru-RU"/>
        </w:rPr>
        <w:t xml:space="preserve">отечественном народном хозяйстве, </w:t>
      </w:r>
      <w:r w:rsidRPr="00C67DA9">
        <w:t xml:space="preserve">но в то же время ее характерная черта - неустойчивая динамика экономического роста и развития, что требует эффективного управления развитием строительных предприятий. </w:t>
      </w:r>
      <w:r>
        <w:rPr>
          <w:lang w:val="ru-RU"/>
        </w:rPr>
        <w:t>Особую актуальность данный аспект приобрел в современных условиях, когда п</w:t>
      </w:r>
      <w:proofErr w:type="spellStart"/>
      <w:r w:rsidRPr="00C67DA9">
        <w:t>роблемы</w:t>
      </w:r>
      <w:proofErr w:type="spellEnd"/>
      <w:r w:rsidRPr="00C67DA9">
        <w:t xml:space="preserve"> </w:t>
      </w:r>
      <w:proofErr w:type="gramStart"/>
      <w:r w:rsidRPr="00C67DA9">
        <w:t xml:space="preserve">сохранения уровня конкурентоспособности </w:t>
      </w:r>
      <w:r>
        <w:rPr>
          <w:lang w:val="ru-RU"/>
        </w:rPr>
        <w:t>предприятий отрасли</w:t>
      </w:r>
      <w:proofErr w:type="gramEnd"/>
      <w:r>
        <w:rPr>
          <w:lang w:val="ru-RU"/>
        </w:rPr>
        <w:t xml:space="preserve"> </w:t>
      </w:r>
      <w:r w:rsidRPr="00C67DA9">
        <w:t>становятся особенно важными в условиях экономического кризиса.</w:t>
      </w:r>
      <w:r>
        <w:rPr>
          <w:lang w:val="ru-RU"/>
        </w:rPr>
        <w:t xml:space="preserve"> </w:t>
      </w:r>
      <w:r>
        <w:rPr>
          <w:rFonts w:ascii="Times New Roman CYR" w:hAnsi="Times New Roman CYR" w:cs="Times New Roman CYR"/>
        </w:rPr>
        <w:t>Постоянно меняющаяся обстановка на рынке, значительны</w:t>
      </w:r>
      <w:r>
        <w:rPr>
          <w:rFonts w:ascii="Times New Roman CYR" w:hAnsi="Times New Roman CYR" w:cs="Times New Roman CYR"/>
          <w:lang w:val="ru-RU"/>
        </w:rPr>
        <w:t>е</w:t>
      </w:r>
      <w:r>
        <w:rPr>
          <w:rFonts w:ascii="Times New Roman CYR" w:hAnsi="Times New Roman CYR" w:cs="Times New Roman CYR"/>
        </w:rPr>
        <w:t xml:space="preserve"> колебани</w:t>
      </w:r>
      <w:r>
        <w:rPr>
          <w:rFonts w:ascii="Times New Roman CYR" w:hAnsi="Times New Roman CYR" w:cs="Times New Roman CYR"/>
          <w:lang w:val="ru-RU"/>
        </w:rPr>
        <w:t>я</w:t>
      </w:r>
      <w:r>
        <w:rPr>
          <w:rFonts w:ascii="Times New Roman CYR" w:hAnsi="Times New Roman CYR" w:cs="Times New Roman CYR"/>
        </w:rPr>
        <w:t xml:space="preserve"> курса рубля</w:t>
      </w:r>
      <w:r>
        <w:rPr>
          <w:rFonts w:ascii="Times New Roman CYR" w:hAnsi="Times New Roman CYR" w:cs="Times New Roman CYR"/>
          <w:lang w:val="ru-RU"/>
        </w:rPr>
        <w:t xml:space="preserve">, повышение базовой ставки (сокращающее возможности финансирования производства и кредитования) - все это может </w:t>
      </w:r>
      <w:r>
        <w:rPr>
          <w:rFonts w:ascii="Times New Roman CYR" w:hAnsi="Times New Roman CYR" w:cs="Times New Roman CYR"/>
        </w:rPr>
        <w:t>порождать различные дестабилизирующие факторы</w:t>
      </w:r>
      <w:r>
        <w:rPr>
          <w:rFonts w:ascii="Times New Roman CYR" w:hAnsi="Times New Roman CYR" w:cs="Times New Roman CYR"/>
          <w:lang w:val="ru-RU"/>
        </w:rPr>
        <w:t xml:space="preserve">, на преодоление которых направлены </w:t>
      </w:r>
      <w:r>
        <w:rPr>
          <w:rFonts w:ascii="Times New Roman CYR" w:hAnsi="Times New Roman CYR" w:cs="Times New Roman CYR"/>
        </w:rPr>
        <w:t>мер</w:t>
      </w:r>
      <w:r>
        <w:rPr>
          <w:rFonts w:ascii="Times New Roman CYR" w:hAnsi="Times New Roman CYR" w:cs="Times New Roman CYR"/>
          <w:lang w:val="ru-RU"/>
        </w:rPr>
        <w:t>ы</w:t>
      </w:r>
      <w:r>
        <w:rPr>
          <w:rFonts w:ascii="Times New Roman CYR" w:hAnsi="Times New Roman CYR" w:cs="Times New Roman CYR"/>
        </w:rPr>
        <w:t xml:space="preserve"> государственной антикризисной политики на 2015 - 2016 годы. </w:t>
      </w:r>
    </w:p>
    <w:p w:rsidR="00BA0D53" w:rsidRDefault="00BA0D53" w:rsidP="00BA0D53">
      <w:pPr>
        <w:pStyle w:val="a3"/>
        <w:rPr>
          <w:lang w:val="ru-RU"/>
        </w:rPr>
      </w:pPr>
      <w:r>
        <w:rPr>
          <w:lang w:val="ru-RU"/>
        </w:rPr>
        <w:t>В этих сложных условиях в</w:t>
      </w:r>
      <w:proofErr w:type="spellStart"/>
      <w:r>
        <w:t>ажнейшим</w:t>
      </w:r>
      <w:proofErr w:type="spellEnd"/>
      <w:r>
        <w:t xml:space="preserve"> инструментом стратегического развития предприятий </w:t>
      </w:r>
      <w:r>
        <w:rPr>
          <w:lang w:val="ru-RU"/>
        </w:rPr>
        <w:t xml:space="preserve">строительной отрасли </w:t>
      </w:r>
      <w:r>
        <w:t xml:space="preserve">является комплексный анализ их финансово-хозяйственной деятельности, являющийся основой для выработки и реализации мер по повышению ее эффективности. </w:t>
      </w:r>
      <w:r>
        <w:rPr>
          <w:lang w:val="ru-RU"/>
        </w:rPr>
        <w:t>В процессе такового анализа р</w:t>
      </w:r>
      <w:proofErr w:type="spellStart"/>
      <w:r w:rsidRPr="00E90949">
        <w:t>азличные</w:t>
      </w:r>
      <w:proofErr w:type="spellEnd"/>
      <w:r>
        <w:t xml:space="preserve"> </w:t>
      </w:r>
      <w:r w:rsidRPr="00E90949">
        <w:t>стороны</w:t>
      </w:r>
      <w:r>
        <w:t xml:space="preserve"> </w:t>
      </w:r>
      <w:r w:rsidRPr="00E90949">
        <w:t>финансово-хозяйственной</w:t>
      </w:r>
      <w:r>
        <w:t xml:space="preserve"> </w:t>
      </w:r>
      <w:r w:rsidRPr="00E90949">
        <w:t>деятельности</w:t>
      </w:r>
      <w:r>
        <w:t xml:space="preserve"> </w:t>
      </w:r>
      <w:r>
        <w:rPr>
          <w:lang w:val="ru-RU"/>
        </w:rPr>
        <w:t xml:space="preserve">предприятия </w:t>
      </w:r>
      <w:r w:rsidRPr="00E90949">
        <w:t>получают</w:t>
      </w:r>
      <w:r>
        <w:t xml:space="preserve"> </w:t>
      </w:r>
      <w:r w:rsidRPr="00E90949">
        <w:t>законченную денежную</w:t>
      </w:r>
      <w:r>
        <w:t xml:space="preserve"> </w:t>
      </w:r>
      <w:r w:rsidRPr="00E90949">
        <w:t>оценку</w:t>
      </w:r>
      <w:r>
        <w:t xml:space="preserve"> </w:t>
      </w:r>
      <w:r w:rsidRPr="00E90949">
        <w:t>в</w:t>
      </w:r>
      <w:r>
        <w:t xml:space="preserve"> </w:t>
      </w:r>
      <w:r w:rsidRPr="00E90949">
        <w:t>системе</w:t>
      </w:r>
      <w:r>
        <w:t xml:space="preserve"> </w:t>
      </w:r>
      <w:r w:rsidRPr="00E90949">
        <w:t>экономических показателей</w:t>
      </w:r>
      <w:r>
        <w:rPr>
          <w:lang w:val="ru-RU"/>
        </w:rPr>
        <w:t xml:space="preserve"> </w:t>
      </w:r>
      <w:r w:rsidRPr="00E90949">
        <w:t>и качественную оценку в системе управленческих показателей</w:t>
      </w:r>
      <w:r>
        <w:rPr>
          <w:lang w:val="ru-RU"/>
        </w:rPr>
        <w:t xml:space="preserve"> - </w:t>
      </w:r>
      <w:r w:rsidRPr="00E90949">
        <w:t>выраженны</w:t>
      </w:r>
      <w:r>
        <w:rPr>
          <w:lang w:val="ru-RU"/>
        </w:rPr>
        <w:t>х</w:t>
      </w:r>
      <w:r w:rsidRPr="00E90949">
        <w:t xml:space="preserve"> не только в стоимостной оценке, но и</w:t>
      </w:r>
      <w:r>
        <w:t xml:space="preserve"> </w:t>
      </w:r>
      <w:r w:rsidRPr="00E90949">
        <w:t>в натуральных, условно-натуральных или трудовых измерителях.</w:t>
      </w:r>
      <w:r>
        <w:rPr>
          <w:lang w:val="ru-RU"/>
        </w:rPr>
        <w:t xml:space="preserve"> В этой связи с</w:t>
      </w:r>
      <w:proofErr w:type="spellStart"/>
      <w:r w:rsidRPr="00E90949">
        <w:t>ущность</w:t>
      </w:r>
      <w:proofErr w:type="spellEnd"/>
      <w:r w:rsidRPr="00E90949">
        <w:t xml:space="preserve"> анализа финансово-хозяйственной деятельности</w:t>
      </w:r>
      <w:r>
        <w:t xml:space="preserve"> </w:t>
      </w:r>
      <w:r w:rsidRPr="00E90949">
        <w:t>следует рассматривать как одно из направлений экономического</w:t>
      </w:r>
      <w:r>
        <w:rPr>
          <w:lang w:val="ru-RU"/>
        </w:rPr>
        <w:t xml:space="preserve"> </w:t>
      </w:r>
      <w:r w:rsidRPr="00E90949">
        <w:t>анализ</w:t>
      </w:r>
      <w:r>
        <w:rPr>
          <w:lang w:val="ru-RU"/>
        </w:rPr>
        <w:t>а,</w:t>
      </w:r>
      <w:r w:rsidRPr="00E90949">
        <w:t xml:space="preserve"> и одновременно как одно из направлений управления </w:t>
      </w:r>
      <w:r>
        <w:rPr>
          <w:lang w:val="ru-RU"/>
        </w:rPr>
        <w:t>предприятием и его стратегическим развитием.</w:t>
      </w:r>
    </w:p>
    <w:p w:rsidR="000A1035" w:rsidRDefault="00BA0D53" w:rsidP="00BA0D53">
      <w:r w:rsidRPr="000E12EB">
        <w:t>В</w:t>
      </w:r>
      <w:r>
        <w:t xml:space="preserve"> </w:t>
      </w:r>
      <w:r w:rsidRPr="000E12EB">
        <w:t>условиях</w:t>
      </w:r>
      <w:r>
        <w:t xml:space="preserve"> </w:t>
      </w:r>
      <w:r w:rsidRPr="000E12EB">
        <w:t>развития</w:t>
      </w:r>
      <w:r>
        <w:t xml:space="preserve"> </w:t>
      </w:r>
      <w:r w:rsidRPr="000E12EB">
        <w:t>конкурентных отношений</w:t>
      </w:r>
      <w:r>
        <w:t xml:space="preserve"> </w:t>
      </w:r>
      <w:r w:rsidRPr="000E12EB">
        <w:t>для</w:t>
      </w:r>
      <w:r>
        <w:t xml:space="preserve"> </w:t>
      </w:r>
      <w:r w:rsidRPr="000E12EB">
        <w:t>предприятий</w:t>
      </w:r>
      <w:r>
        <w:t xml:space="preserve"> строительной отрасли </w:t>
      </w:r>
      <w:r w:rsidRPr="000E12EB">
        <w:t>возрастает</w:t>
      </w:r>
      <w:r>
        <w:t xml:space="preserve"> </w:t>
      </w:r>
      <w:r w:rsidRPr="000E12EB">
        <w:t>ответственность</w:t>
      </w:r>
      <w:r>
        <w:t xml:space="preserve"> </w:t>
      </w:r>
      <w:r w:rsidRPr="000E12EB">
        <w:t>за</w:t>
      </w:r>
      <w:r>
        <w:t xml:space="preserve"> </w:t>
      </w:r>
      <w:r w:rsidRPr="000E12EB">
        <w:t>качество принимаемых</w:t>
      </w:r>
      <w:r>
        <w:t xml:space="preserve"> </w:t>
      </w:r>
      <w:r w:rsidRPr="000E12EB">
        <w:t>управленческих</w:t>
      </w:r>
      <w:r>
        <w:t xml:space="preserve"> </w:t>
      </w:r>
      <w:r w:rsidRPr="000E12EB">
        <w:t>решений</w:t>
      </w:r>
      <w:r>
        <w:t xml:space="preserve"> </w:t>
      </w:r>
      <w:r w:rsidRPr="000E12EB">
        <w:t>и</w:t>
      </w:r>
      <w:r>
        <w:t xml:space="preserve"> </w:t>
      </w:r>
      <w:r w:rsidRPr="000E12EB">
        <w:t>рост</w:t>
      </w:r>
      <w:r>
        <w:t xml:space="preserve"> </w:t>
      </w:r>
      <w:r w:rsidRPr="000E12EB">
        <w:t>эффективности</w:t>
      </w:r>
      <w:r>
        <w:t xml:space="preserve"> </w:t>
      </w:r>
      <w:r w:rsidRPr="000E12EB">
        <w:t>строительного</w:t>
      </w:r>
      <w:r>
        <w:t xml:space="preserve"> </w:t>
      </w:r>
      <w:r w:rsidRPr="000E12EB">
        <w:t>производства, обеспечение</w:t>
      </w:r>
      <w:r>
        <w:t xml:space="preserve"> </w:t>
      </w:r>
      <w:r w:rsidRPr="000E12EB">
        <w:t>конкурентоспособности</w:t>
      </w:r>
      <w:r>
        <w:t xml:space="preserve"> </w:t>
      </w:r>
      <w:r w:rsidRPr="000E12EB">
        <w:t>строительной</w:t>
      </w:r>
      <w:r>
        <w:t xml:space="preserve"> </w:t>
      </w:r>
      <w:r w:rsidRPr="000E12EB">
        <w:t>продукции,</w:t>
      </w:r>
      <w:r>
        <w:t xml:space="preserve"> </w:t>
      </w:r>
      <w:r w:rsidRPr="000E12EB">
        <w:t>за</w:t>
      </w:r>
      <w:r>
        <w:t xml:space="preserve"> </w:t>
      </w:r>
      <w:r w:rsidRPr="000E12EB">
        <w:t>наращивание</w:t>
      </w:r>
      <w:r>
        <w:t xml:space="preserve"> </w:t>
      </w:r>
      <w:r w:rsidRPr="000E12EB">
        <w:t>объемов строительства и повышение его качества.</w:t>
      </w:r>
      <w:bookmarkStart w:id="0" w:name="_GoBack"/>
      <w:bookmarkEnd w:id="0"/>
    </w:p>
    <w:sectPr w:rsidR="000A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53"/>
    <w:rsid w:val="000A1035"/>
    <w:rsid w:val="00B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link w:val="a4"/>
    <w:qFormat/>
    <w:rsid w:val="00BA0D53"/>
    <w:pPr>
      <w:spacing w:line="360" w:lineRule="auto"/>
      <w:ind w:firstLine="900"/>
      <w:jc w:val="both"/>
    </w:pPr>
    <w:rPr>
      <w:sz w:val="28"/>
      <w:szCs w:val="28"/>
      <w:lang w:val="x-none" w:eastAsia="x-none"/>
    </w:rPr>
  </w:style>
  <w:style w:type="character" w:customStyle="1" w:styleId="a4">
    <w:name w:val="Диплом Знак"/>
    <w:link w:val="a3"/>
    <w:rsid w:val="00BA0D53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link w:val="a4"/>
    <w:qFormat/>
    <w:rsid w:val="00BA0D53"/>
    <w:pPr>
      <w:spacing w:line="360" w:lineRule="auto"/>
      <w:ind w:firstLine="900"/>
      <w:jc w:val="both"/>
    </w:pPr>
    <w:rPr>
      <w:sz w:val="28"/>
      <w:szCs w:val="28"/>
      <w:lang w:val="x-none" w:eastAsia="x-none"/>
    </w:rPr>
  </w:style>
  <w:style w:type="character" w:customStyle="1" w:styleId="a4">
    <w:name w:val="Диплом Знак"/>
    <w:link w:val="a3"/>
    <w:rsid w:val="00BA0D53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2020-04-02T09:34:00Z</dcterms:created>
  <dcterms:modified xsi:type="dcterms:W3CDTF">2020-04-02T09:34:00Z</dcterms:modified>
</cp:coreProperties>
</file>