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DD" w:rsidRPr="00374EDD" w:rsidRDefault="00374EDD">
      <w:bookmarkStart w:id="0" w:name="_GoBack"/>
      <w:r>
        <w:t>Таким образом, одним из обязательных условий увольнения работников по данному основанию является выполнение работы по должности, связанной с непосредственным обслуживанием денежных или товарных ценностей, причем не имеет значения, заключен с работником договор о полной материальной ответственности или нет. Это следует из буквального толкования пункт 7 часть 1 Ст.81 ТК РФ</w:t>
      </w:r>
      <w:bookmarkEnd w:id="0"/>
    </w:p>
    <w:sectPr w:rsidR="00374EDD" w:rsidRPr="0037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DD"/>
    <w:rsid w:val="00374EDD"/>
    <w:rsid w:val="00695E4C"/>
    <w:rsid w:val="00D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FF24"/>
  <w15:chartTrackingRefBased/>
  <w15:docId w15:val="{62961FE4-9F9F-43FF-8EC0-C57B72D1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MoRo3zzz</dc:creator>
  <cp:keywords/>
  <dc:description/>
  <cp:lastModifiedBy>MoRo3zzz</cp:lastModifiedBy>
  <cp:revision>1</cp:revision>
  <dcterms:created xsi:type="dcterms:W3CDTF">2020-04-07T09:49:00Z</dcterms:created>
  <dcterms:modified xsi:type="dcterms:W3CDTF">2020-04-07T10:40:00Z</dcterms:modified>
</cp:coreProperties>
</file>