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b w:val="1"/>
        </w:rPr>
      </w:pPr>
      <w:r w:rsidDel="00000000" w:rsidR="00000000" w:rsidRPr="00000000">
        <w:rPr>
          <w:b w:val="1"/>
          <w:rtl w:val="0"/>
        </w:rPr>
        <w:t xml:space="preserve">Отдых в Черногории: идеальный уикенд в Будве</w:t>
      </w:r>
    </w:p>
    <w:p w:rsidR="00000000" w:rsidDel="00000000" w:rsidP="00000000" w:rsidRDefault="00000000" w:rsidRPr="00000000" w14:paraId="00000002">
      <w:pPr>
        <w:spacing w:after="200" w:line="240" w:lineRule="auto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Отдых в Черногории</w:t>
        </w:r>
      </w:hyperlink>
      <w:r w:rsidDel="00000000" w:rsidR="00000000" w:rsidRPr="00000000">
        <w:rPr>
          <w:rtl w:val="0"/>
        </w:rPr>
        <w:t xml:space="preserve"> пользуется огромной популярностью у туристов. Особенно путешественников привлекает курортный городок Будва, известный роскошными пляжами, шумными вечеринками и вместе с тем старинными достопримечательностями. Но как успеть в полной мере познакомиться с городом, если у вас запланирована поездка лишь на уикенд? Предлагаем краткий «план» путешествия от менеджеров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Poehalisnami.ua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День первый</w:t>
      </w:r>
    </w:p>
    <w:p w:rsidR="00000000" w:rsidDel="00000000" w:rsidP="00000000" w:rsidRDefault="00000000" w:rsidRPr="00000000" w14:paraId="00000004">
      <w:pPr>
        <w:pStyle w:val="Heading3"/>
        <w:rPr/>
      </w:pPr>
      <w:r w:rsidDel="00000000" w:rsidR="00000000" w:rsidRPr="00000000">
        <w:rPr>
          <w:rtl w:val="0"/>
        </w:rPr>
        <w:t xml:space="preserve">С чего начать знакомство с городом?</w:t>
      </w:r>
    </w:p>
    <w:p w:rsidR="00000000" w:rsidDel="00000000" w:rsidP="00000000" w:rsidRDefault="00000000" w:rsidRPr="00000000" w14:paraId="00000005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Оказавшись на курорте, первым делом отправляйтесь на море. Здешнее побережье считается одним из лучших в стране. Общая протяженность пляжей — более 10 км. Практически везде вход бесплатный. </w:t>
      </w:r>
    </w:p>
    <w:p w:rsidR="00000000" w:rsidDel="00000000" w:rsidP="00000000" w:rsidRDefault="00000000" w:rsidRPr="00000000" w14:paraId="00000006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Среди самых популярных пляжей: просторный и многолюдный Славянский, более тихий Гуванце, живописный Могрен. Также путешественники, которые покупали</w:t>
      </w:r>
      <w:r w:rsidDel="00000000" w:rsidR="00000000" w:rsidRPr="00000000">
        <w:rPr>
          <w:b w:val="1"/>
          <w:rtl w:val="0"/>
        </w:rPr>
        <w:t xml:space="preserve"> туры в Черногории</w:t>
      </w:r>
      <w:r w:rsidDel="00000000" w:rsidR="00000000" w:rsidRPr="00000000">
        <w:rPr>
          <w:rtl w:val="0"/>
        </w:rPr>
        <w:t xml:space="preserve">, хорошо отзываются о Яз и Трстено, расположенных в пригороде. </w:t>
      </w:r>
    </w:p>
    <w:p w:rsidR="00000000" w:rsidDel="00000000" w:rsidP="00000000" w:rsidRDefault="00000000" w:rsidRPr="00000000" w14:paraId="00000007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Искупавшись, можно заняться дайвингом. Адриатическое море отличается богатым подводным миром. Здесь вы понаблюдаете за множеством пестрых рыбок, черепахами, муренами и другими морскими жителями. Лучшие места для погружений: близ пляжей Яз, Могрен и острова Святого Николая. </w:t>
      </w:r>
    </w:p>
    <w:p w:rsidR="00000000" w:rsidDel="00000000" w:rsidP="00000000" w:rsidRDefault="00000000" w:rsidRPr="00000000" w14:paraId="00000008">
      <w:pPr>
        <w:pStyle w:val="Heading3"/>
        <w:spacing w:after="0" w:before="20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Пообедайте в колоритном ресторанчике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Если вы приобрели </w:t>
      </w:r>
      <w:r w:rsidDel="00000000" w:rsidR="00000000" w:rsidRPr="00000000">
        <w:rPr>
          <w:b w:val="1"/>
          <w:rtl w:val="0"/>
        </w:rPr>
        <w:t xml:space="preserve">туристический тур в Черногорию</w:t>
      </w:r>
      <w:r w:rsidDel="00000000" w:rsidR="00000000" w:rsidRPr="00000000">
        <w:rPr>
          <w:rtl w:val="0"/>
        </w:rPr>
        <w:t xml:space="preserve">, выделите средства на посещение колоритных кафе или ресторанов с местной кухней. Самые известные из них расположены в районе Старого города. Закажите чорбу, цицвару или чевапчичи. А из десертов попробуйте тулумбу — заварные пирожные с медовым сиропом, и палачинке — блины с разными начинками. Вы можете</w:t>
      </w:r>
      <w:r w:rsidDel="00000000" w:rsidR="00000000" w:rsidRPr="00000000">
        <w:rPr>
          <w:b w:val="1"/>
          <w:rtl w:val="0"/>
        </w:rPr>
        <w:t xml:space="preserve"> купить тур в Черногорию</w:t>
      </w:r>
      <w:r w:rsidDel="00000000" w:rsidR="00000000" w:rsidRPr="00000000">
        <w:rPr>
          <w:rtl w:val="0"/>
        </w:rPr>
        <w:t xml:space="preserve"> и выбрать заведение исходя из своего бюджета, но лучше всего путешественники отзываются о Forsage Gastro Lounge, Konoba Portun и Dvoriste by Bahce. </w:t>
      </w:r>
    </w:p>
    <w:p w:rsidR="00000000" w:rsidDel="00000000" w:rsidP="00000000" w:rsidRDefault="00000000" w:rsidRPr="00000000" w14:paraId="0000000B">
      <w:pPr>
        <w:pStyle w:val="Heading3"/>
        <w:spacing w:after="200" w:line="240" w:lineRule="auto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Пройдитесь по центральным улочкам</w:t>
      </w:r>
    </w:p>
    <w:p w:rsidR="00000000" w:rsidDel="00000000" w:rsidP="00000000" w:rsidRDefault="00000000" w:rsidRPr="00000000" w14:paraId="0000000C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После обеда прогуляйтесь по улочкам Старого города. Поднимитесь на обзорную площадку, оборудованную в крепости Святой Марии и сделайте замечательные фото панорамы Будвы, посетите галерею искусств, </w:t>
      </w:r>
      <w:r w:rsidDel="00000000" w:rsidR="00000000" w:rsidRPr="00000000">
        <w:rPr>
          <w:color w:val="222222"/>
          <w:highlight w:val="white"/>
          <w:rtl w:val="0"/>
        </w:rPr>
        <w:t xml:space="preserve">храм Святой Троицы и Собор Святого Иоанна Крестителя.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День второй</w:t>
      </w:r>
    </w:p>
    <w:p w:rsidR="00000000" w:rsidDel="00000000" w:rsidP="00000000" w:rsidRDefault="00000000" w:rsidRPr="00000000" w14:paraId="0000000E">
      <w:pPr>
        <w:pStyle w:val="Heading3"/>
        <w:rPr/>
      </w:pPr>
      <w:r w:rsidDel="00000000" w:rsidR="00000000" w:rsidRPr="00000000">
        <w:rPr>
          <w:rtl w:val="0"/>
        </w:rPr>
        <w:t xml:space="preserve">Отправляйтесь изучать окрестности города</w:t>
      </w:r>
    </w:p>
    <w:p w:rsidR="00000000" w:rsidDel="00000000" w:rsidP="00000000" w:rsidRDefault="00000000" w:rsidRPr="00000000" w14:paraId="0000000F">
      <w:pPr>
        <w:spacing w:after="200" w:line="240" w:lineRule="auto"/>
        <w:rPr/>
      </w:pPr>
      <w:r w:rsidDel="00000000" w:rsidR="00000000" w:rsidRPr="00000000">
        <w:rPr>
          <w:b w:val="1"/>
          <w:rtl w:val="0"/>
        </w:rPr>
        <w:t xml:space="preserve">Горящая путевка в Черногорию </w:t>
      </w:r>
      <w:r w:rsidDel="00000000" w:rsidR="00000000" w:rsidRPr="00000000">
        <w:rPr>
          <w:rtl w:val="0"/>
        </w:rPr>
        <w:t xml:space="preserve">— прекрасная возможность познакомиться с историческим наследием и природой этого края. Обязательно посетите: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b w:val="1"/>
          <w:rtl w:val="0"/>
        </w:rPr>
        <w:t xml:space="preserve">монастырь Подострог</w:t>
      </w:r>
      <w:r w:rsidDel="00000000" w:rsidR="00000000" w:rsidRPr="00000000">
        <w:rPr>
          <w:rtl w:val="0"/>
        </w:rPr>
        <w:t xml:space="preserve">, построенный в XIII веке. Сооружение было практически полностью разрушено вследствие нескольких пожаров и землетрясения, однако в 1990-х годах монастырь реконструировали и на данный момент он является действующим;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b w:val="1"/>
          <w:rtl w:val="0"/>
        </w:rPr>
        <w:t xml:space="preserve">курорт </w:t>
      </w:r>
      <w:hyperlink r:id="rId9">
        <w:r w:rsidDel="00000000" w:rsidR="00000000" w:rsidRPr="00000000">
          <w:rPr>
            <w:b w:val="1"/>
            <w:rtl w:val="0"/>
          </w:rPr>
          <w:t xml:space="preserve">Св</w:t>
        </w:r>
      </w:hyperlink>
      <w:r w:rsidDel="00000000" w:rsidR="00000000" w:rsidRPr="00000000">
        <w:rPr>
          <w:b w:val="1"/>
          <w:rtl w:val="0"/>
        </w:rPr>
        <w:t xml:space="preserve">ети-Стефан</w:t>
      </w:r>
      <w:r w:rsidDel="00000000" w:rsidR="00000000" w:rsidRPr="00000000">
        <w:rPr>
          <w:rtl w:val="0"/>
        </w:rPr>
        <w:t xml:space="preserve">, в 9 км от Будвы. Здесь не только находятся комфортабельные отели Черногории и роскошные виллы, но и живописный королевский парк Милочер, где вы сможете прогуляться;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b w:val="1"/>
          <w:rtl w:val="0"/>
        </w:rPr>
        <w:t xml:space="preserve">остров Святого Николая</w:t>
      </w:r>
      <w:r w:rsidDel="00000000" w:rsidR="00000000" w:rsidRPr="00000000">
        <w:rPr>
          <w:rtl w:val="0"/>
        </w:rPr>
        <w:t xml:space="preserve">. Его визитной карточкой является огромная скала, расположенная в нескольких десятках метров от берега, прямо посреди моря. Также это отличное место для дайвинга и снорклинга.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rPr/>
      </w:pPr>
      <w:r w:rsidDel="00000000" w:rsidR="00000000" w:rsidRPr="00000000">
        <w:rPr>
          <w:rtl w:val="0"/>
        </w:rPr>
        <w:t xml:space="preserve">Оторвитесь «на полную» в одном из клубов</w:t>
      </w:r>
    </w:p>
    <w:p w:rsidR="00000000" w:rsidDel="00000000" w:rsidP="00000000" w:rsidRDefault="00000000" w:rsidRPr="00000000" w14:paraId="00000014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Любителей зажигательных вечеринок курорт порадует разнообразием баров и клубов. Среди множества дискотек популярностью пользуется Top Hill — танцплощадка под открытым небом со сценой, барными стойками и VIP-зоной. А также клуб Trocadero, который входит в десятку лучших ночных заведений Балканского полуострова. </w:t>
      </w:r>
    </w:p>
    <w:p w:rsidR="00000000" w:rsidDel="00000000" w:rsidP="00000000" w:rsidRDefault="00000000" w:rsidRPr="00000000" w14:paraId="00000015">
      <w:pPr>
        <w:pStyle w:val="Heading3"/>
        <w:rPr/>
      </w:pPr>
      <w:r w:rsidDel="00000000" w:rsidR="00000000" w:rsidRPr="00000000">
        <w:rPr>
          <w:rtl w:val="0"/>
        </w:rPr>
        <w:t xml:space="preserve">И напоследок</w:t>
      </w:r>
    </w:p>
    <w:p w:rsidR="00000000" w:rsidDel="00000000" w:rsidP="00000000" w:rsidRDefault="00000000" w:rsidRPr="00000000" w14:paraId="00000016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Не забудьте купить сувениры, которые будут напоминать о путешествии. Обычно туристы привозят домой вино местного производства, оливковое масло, пршут, инжир и подушечки с лавандой. К тому же, невысокая </w:t>
      </w:r>
      <w:r w:rsidDel="00000000" w:rsidR="00000000" w:rsidRPr="00000000">
        <w:rPr>
          <w:b w:val="1"/>
          <w:rtl w:val="0"/>
        </w:rPr>
        <w:t xml:space="preserve">цена путевки в Черногорию </w:t>
      </w:r>
      <w:r w:rsidDel="00000000" w:rsidR="00000000" w:rsidRPr="00000000">
        <w:rPr>
          <w:rtl w:val="0"/>
        </w:rPr>
        <w:t xml:space="preserve">позволяет на сэкономленные деньги порадовать себя небольшими подарками.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ogle.com/maps/place/Semi+island+Sveti+Stefan/@42.2549226,18.8915117,16z/data=!4m13!1m7!3m6!1s0x134dd425fefbc6b9:0xd71be0f8fa53b610!2z0KHQstC10YLQuC3QodGC0LXRhNCw0L0sINCn0LXRgNC90L7Qs9C-0YDQuNGP!3b1!8m2!3d42.2515444!4d18.8982264!3m4!1s0x134dd43019354257:0x9959f5834debea50!8m2!3d42.2554748!4d18.890422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oehalisnami.ua/tour/chernogoriya" TargetMode="External"/><Relationship Id="rId8" Type="http://schemas.openxmlformats.org/officeDocument/2006/relationships/hyperlink" Target="https://www.poehalisnami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4L8RGvNswuP8V9QWirRWWoeo5w==">AMUW2mWM3PY9kOhIWQPFjDK/QNW9+IgFRb0SIJngmQU0XqWuC5w5VZaA9gBQYDXslOZv8nfCZlopTcNyanmwVzFHt1hggJ3VTgswMf8rnoYLIuyfEyd+uHLd3KOv/zPEfMnR5mRat6r+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