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Тема: Как выбрать обои в спальню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Цель: дать схему создания настенного интерьера спальни.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выбрать обои в спальню.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Купить в магазине понравившиеся!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Просто, банально, но. Избежать разочарования поможет схема: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Определиться с целью интерьера.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ни странно, спальня предназначена не сколько для сна, сколько для создания настроения на сон, комфорт, наслаждение и интим. Что в приоритете?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Учесть вкусы всех отдыхающих, но с перевесом в сторону вкуса хозяйки спальни. Потому что настроение женщины намного сильнее зависит от интерьера. Вспомните сцену из мультфильма "Простоквашино", где отец дяди Фёдора спрашивает:"Какая польза от этой картины на стене?" На что хозяйка отвечает: "Очень большая, она дырку на обоях загораживает". При малейшем несоответствии, у женщин чешутся руки снова затеять ремонт. Мнение хозяйки - прямая экономия средств, сил и времени. Но и залепить  всю спальню супругов розочками и рюшечками, прямой повод выжить мужчину из этого помещения.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Солнце. При всём многообразии искусственного освещения ничто не заменит естественного света, игру красок восхода и заката. Поэтому, учесть на какую сторону выходят окна помещения, и как будет меняться цвет стен, в зависимости от хода Солнца, важно.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Размер и форма спальни не могут не повлиять на выбор цветового решения. Так как некоторые помещения только в контрастном сочетании можно зрительно исправить. Такие как узкие, например. А черезчур низкие, нуждаются в зрительном расширении светлыми тонами не только стен, но и потолка с полом.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Размер и форма спальни могут ограничить выбор обоев не только по тону, но и по габаритам рисунка. Сорременные тенденции, вообще, предполагают обои с крупным рисунком использовать только на одной, максимум, двух стенах. И старый добрый приём, обрамления багетом, тоже никто не отменял.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ни странно, но экономнее в отдельную спальню наклеить дорогие обои на флизелиновой основе. Если, конечно, это не одна из самых часто посещаемых комнат. Роскошь тканевого покрытия не только придают статусность, но и обволакивают теплотой, мягкостью и погружают в уют. Шёлк, рогожга, ситец, деним, вязанные, любые на выбор.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Вообще, текстура и тактильность - хит офрмления современного интерьера. Передовые фабрики качественно имитируют дорогие ткани,каменную или древесную поверхность, штукатурку, краску и даже шкуры животных.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Флизелин - воздухо и паропроницаем, скрывает шероховатости и даже мелкие трещины стен, стабилен в своей форме - не растягивается при наклеивании и не усыхается после. И среди обоев под покраску занимает ведущее место. Из окрашиваемых, следом идут - стекловолокно, текстильные, синтетические и бумажные.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Определиться со стилем.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прежнему в тренде  акварель - перетекание цвета, нежние разводы, эффект растёкшихся чернил. Растительный и лесной орнамент - цветочные, травяние, ветки, стволы, гербарии, тропики, бабочки. Роспись под восток или китайский шёлк.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Геометрия всё настойчивее проникает из гостиных и кабинетов в спальню. Всё потому, что геометрический орнамент становится более многосоставным и многосложным.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одна из стен свободна от высокой мебели, то дизайнеры всё чаще оформляют его в Макро стиле. Для этого пойдут обои с крупным рисунком, фото-панно или обои в стиле 3-D  изображения.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Следующим по полулярности идёт Эко-стиль. Не секрет, что экологичность больше дань моде, чем реальное её присутствие, но даже имитация под природные материалы - кипричную кладку, камень, дерево, тросник, хотя бы  отсылают к натуральности, создавая атмосферу доверия и защишённости.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о новинках. Обои шириной более 2 метров, создающие безшовную поверхность. Экранирующие трёхслойные обои из бумаги, фольги и краски, защищающие от радио и других волн городкой среды и даже от прослушивания. Звукоизолирующие обои, защищающие от проникновения шума извне и изнутри, незаменимы для создания акустического эффекта если предполагается пользование аппаратурой. И кварцевые фрески. Действительно мелкая кварцевая каменная крошка на нетканой основе, так называемые, экологичные минеральные обои.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Заранее определитесь со стилем интерьера и его наполнением, мебелью и декором, чтобы многообразие выбора обоев, не утянуло в другом направлении. Хоть строительные магазины и разрешают сейчас возврат или замену рулонов, но время тоже деньги.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И, напоследок, покупайте в хорошем настроении. Это залог удачного приобретения.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