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3773"/>
        <w:gridCol w:w="3773"/>
        <w:gridCol w:w="1380"/>
      </w:tblGrid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№</w:t>
            </w:r>
          </w:p>
        </w:tc>
        <w:tc>
          <w:tcPr>
            <w:tcW w:w="3773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Оригинал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(EN-GB)</w:t>
            </w:r>
          </w:p>
        </w:tc>
        <w:tc>
          <w:tcPr>
            <w:tcW w:w="3773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Перевод (RU)</w:t>
            </w:r>
          </w:p>
        </w:tc>
        <w:tc>
          <w:tcPr>
            <w:tcW w:w="13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Задача</w:t>
            </w:r>
            <w:proofErr w:type="spellEnd"/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CONTRACTOR LIABILITY AND RIGHTS DURING THE PERFORMANCE OF WORKS AT THE CUSTOMER’S SITE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ОБЯЗАННОСТИ И ПРАВА ИСПОЛНИТЕЛЯ ПРИ ВЫПОЛНЕНИИ РАБОТ НА ОБЪЕКТЕ ЗАКАЗЧИКА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CONTRACTOR SHALL: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ИСПОЛНИТЕЛЬ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ОБЯЗАН: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 w:rsidP="00592F1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Ensure the presence of its staff to perform works of service maintenance of the Equipment at the CUSTOMER’s Site </w:t>
            </w:r>
            <w:r w:rsidR="00592F13">
              <w:rPr>
                <w:rFonts w:ascii="Arial Unicode MS" w:eastAsia="Arial Unicode MS" w:hAnsi="Arial Unicode MS" w:cs="Arial Unicode MS"/>
                <w:sz w:val="22"/>
              </w:rPr>
              <w:t>following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Annex A2 hereto.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О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беспечивать нахождение своего персонала для выполнения работ по сервисному обслуживани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ю Оборудования на Объекте ЗАКАЗЧИКА в соответствии с Приложением А2 к настоящему Договору.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Ensure the timely implementation of schedule pf planned preventive repairs agreed by the PARTIES (hereinafter referred to as “PPR”).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Обеспечить своевреме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нное выполнение согласованного СТОРОНАМИ графика планово-предупредительных ремонтов (далее по тексту «ППР»).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Provide its staff with work clothes and personal protective equipment.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 xml:space="preserve">Обеспечивать свой персонал спецодеждой, средствами 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индивидуальной защиты.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 w:rsidP="00592F1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 CUSTOMER arranges </w:t>
            </w:r>
            <w:r w:rsidR="00592F13">
              <w:rPr>
                <w:rFonts w:ascii="Arial Unicode MS" w:eastAsia="Arial Unicode MS" w:hAnsi="Arial Unicode MS" w:cs="Arial Unicode MS"/>
                <w:sz w:val="22"/>
              </w:rPr>
              <w:t xml:space="preserve">the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transfer of the CONTRACTOR’s staff to the Site and their repatriation at his own expense on his own expense throughout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="00592F13">
              <w:rPr>
                <w:rFonts w:ascii="Arial Unicode MS" w:eastAsia="Arial Unicode MS" w:hAnsi="Arial Unicode MS" w:cs="Arial Unicode MS"/>
                <w:sz w:val="22"/>
              </w:rPr>
              <w:t xml:space="preserve">the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effect of the Contract.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З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АКАЗЧИК производит доставку персонала ИСП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ОЛНИТЕЛЯ до Объекта и обратно своими силами и за свой счёт на весь период действия Договора.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Ensure the availability of manual and specialized tools at his own expense, software, equipment and vehicles required to perform service works at the C</w:t>
            </w:r>
            <w:r>
              <w:rPr>
                <w:rFonts w:ascii="Arial Unicode MS" w:eastAsia="Arial Unicode MS" w:hAnsi="Arial Unicode MS" w:cs="Arial Unicode MS"/>
                <w:sz w:val="22"/>
              </w:rPr>
              <w:t>USTOMER’s Site according to th</w:t>
            </w: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sz w:val="22"/>
              </w:rPr>
              <w:t>e list specified in Annex A3.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 xml:space="preserve">Обеспечивать за свой счет наличие ручного и специализированного инструмента, программного обеспечения, оборудования и транспортных средств, необходимых для выполнения сервисных работ на Объекте 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lastRenderedPageBreak/>
              <w:t>ЗА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КАЗЧИКА согласно списку, указанному в Приложении А3.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Perform service maintenance works of the Equipment in accordance with the maintenance and operation manual and technical documentation of the Equipment manufacturer.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Выполнять работы по серви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сному обслуживанию Оборудования в соответствии с руководством по техническому обслуживанию и эксплуатации и технической документацией производителя Оборудования.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Maintain a stock of spare parts, consumables, operating liquid and thick greases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required for performing service works at its warehouse located at the CONTRACTOR’s Site, in accordance with Appendix A19 of the Contract.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 xml:space="preserve">Поддерживать на своем складе, находящемся на Объекте ЗАКАЗЧИКА, запас запасных частей, расходных материалов, 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 xml:space="preserve">эксплуатационных жидкостей и консистентных смазок, необходимых для выполнения сервисных работ по Договору, согласно Приложению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А19.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Upon completion of the works, submit a Works Acceptance Report (Annex A4) indicating spent hours, spare parts a</w:t>
            </w:r>
            <w:r>
              <w:rPr>
                <w:rFonts w:ascii="Arial Unicode MS" w:eastAsia="Arial Unicode MS" w:hAnsi="Arial Unicode MS" w:cs="Arial Unicode MS"/>
                <w:sz w:val="22"/>
              </w:rPr>
              <w:t>nd consumables used for the implementation of works.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8.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ab/>
              <w:t>По окончании выполнения работ оформлять отчет о выполненных работах (Приложение А4) с указанием затраченных часов, запасных частей и расходных материалов, использованных при выполнении работ.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Coordinate with the CUSTOMER the priority and scope of the planned works in written form.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Согласовывать с ЗАКАЗЧИКОМ в письменной форме приоритетность и объём планируемых работ.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Perform sampling and analysis of oil taken from units and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assemblies of the CUSTOMER’s pre-mounting Equipment, and supply the laboratory test results to the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CUSTOMER.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lastRenderedPageBreak/>
              <w:t>Согласовывать с ЗАКАЗЧИКОМ в письменной форме приоритетность и объем планируемых работ.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Monitor the Equipment operating and provide th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e CUSTOMER with the monthly reports and recommendations based on the analysis of Health and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VisionLink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systems data.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 xml:space="preserve">Оказывать услугу по отбору и анализу масла, отбираемого с узлов и агрегатов Оборудования ЗАКАЗЧИКА, и представлять лабораторные результаты 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анализов ЗАКАЗЧИКУ.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description of monitoring of the Equipment operating is stated in Annex A6.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Осуществлять мониторинг работы Оборудования и предоставлять ЗАКАЗЧИКУ ежемесячно отчёты и рекомендации на основании анализа данных систем «</w:t>
            </w:r>
            <w:r>
              <w:rPr>
                <w:rFonts w:ascii="Arial Unicode MS" w:eastAsia="Arial Unicode MS" w:hAnsi="Arial Unicode MS" w:cs="Arial Unicode MS"/>
                <w:sz w:val="22"/>
              </w:rPr>
              <w:t>Heal</w:t>
            </w:r>
            <w:r>
              <w:rPr>
                <w:rFonts w:ascii="Arial Unicode MS" w:eastAsia="Arial Unicode MS" w:hAnsi="Arial Unicode MS" w:cs="Arial Unicode MS"/>
                <w:sz w:val="22"/>
              </w:rPr>
              <w:t>th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» и «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VisionLink</w:t>
            </w:r>
            <w:proofErr w:type="spellEnd"/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». Описание услуги по мониторингу работы Оборудования изложено в Приложении А6.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Ensure implementation of warrantee in accordance with the terms of Section 6 of the Contract.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12.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ab/>
              <w:t>Обеспечивать выполнение гарантийных обязательств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 xml:space="preserve"> в соответствии с условиями раздела 6 Договора.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Rectify defects detected during the acceptance of completed works committed by the CONTRACTOR at its own expense.</w:t>
            </w:r>
          </w:p>
        </w:tc>
        <w:tc>
          <w:tcPr>
            <w:tcW w:w="3773" w:type="dxa"/>
            <w:shd w:val="clear" w:color="auto" w:fill="FFFFFF"/>
          </w:tcPr>
          <w:p w:rsidR="00A77B3E" w:rsidRPr="00592F13" w:rsidRDefault="004824F5">
            <w:pPr>
              <w:rPr>
                <w:rFonts w:ascii="Arial Unicode MS" w:eastAsia="Arial Unicode MS" w:hAnsi="Arial Unicode MS" w:cs="Arial Unicode MS"/>
                <w:sz w:val="22"/>
                <w:lang w:val="ru-RU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Устранять за свой счет выявленные при приемке выполненных работ дефекты, допущенн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ые по вине ИСПОЛНИТЕЛЯ.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  <w:tr w:rsidR="005D58D4">
        <w:tc>
          <w:tcPr>
            <w:tcW w:w="480" w:type="dxa"/>
            <w:shd w:val="clear" w:color="auto" w:fill="D3D3D3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 w:rsidP="00592F1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Meet the requirements and procedures prescribed by the CUSTOMER at the Site in respect of the safety measures, environmental protection, driving vehicles, drugs and alcohol </w:t>
            </w:r>
            <w:r w:rsidR="00592F13">
              <w:rPr>
                <w:rFonts w:ascii="Arial Unicode MS" w:eastAsia="Arial Unicode MS" w:hAnsi="Arial Unicode MS" w:cs="Arial Unicode MS"/>
                <w:sz w:val="22"/>
              </w:rPr>
              <w:t>under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Annex A20.</w:t>
            </w:r>
          </w:p>
        </w:tc>
        <w:tc>
          <w:tcPr>
            <w:tcW w:w="3773" w:type="dxa"/>
            <w:shd w:val="clear" w:color="auto" w:fill="FFFFFF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В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>ыполнять требов</w:t>
            </w:r>
            <w:r w:rsidRPr="00592F13">
              <w:rPr>
                <w:rFonts w:ascii="Arial Unicode MS" w:eastAsia="Arial Unicode MS" w:hAnsi="Arial Unicode MS" w:cs="Arial Unicode MS"/>
                <w:sz w:val="22"/>
                <w:lang w:val="ru-RU"/>
              </w:rPr>
              <w:t xml:space="preserve">ания и процедуры, установленные ЗАКАЗЧИКОМ на объекте, в отношении техники безопасности, охраны окружающей среды, управления транспортными средствами, наркотиков и алкоголя согласно Приложению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А20.</w:t>
            </w:r>
          </w:p>
        </w:tc>
        <w:tc>
          <w:tcPr>
            <w:tcW w:w="1380" w:type="dxa"/>
            <w:shd w:val="clear" w:color="auto" w:fill="FFE599"/>
          </w:tcPr>
          <w:p w:rsidR="00A77B3E" w:rsidRDefault="004824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Перевод </w:t>
            </w:r>
          </w:p>
        </w:tc>
      </w:tr>
    </w:tbl>
    <w:p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 w:rsidSect="00592F13">
      <w:headerReference w:type="even" r:id="rId6"/>
      <w:headerReference w:type="default" r:id="rId7"/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4F5" w:rsidRDefault="004824F5">
      <w:r>
        <w:separator/>
      </w:r>
    </w:p>
  </w:endnote>
  <w:endnote w:type="continuationSeparator" w:id="0">
    <w:p w:rsidR="004824F5" w:rsidRDefault="0048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4F5" w:rsidRDefault="004824F5">
      <w:r>
        <w:separator/>
      </w:r>
    </w:p>
  </w:footnote>
  <w:footnote w:type="continuationSeparator" w:id="0">
    <w:p w:rsidR="004824F5" w:rsidRDefault="0048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D4" w:rsidRDefault="004824F5">
    <w:r>
      <w:rPr>
        <w:noProof/>
        <w:lang w:val="ru-RU" w:eastAsia="ru-RU"/>
      </w:rPr>
      <w:drawing>
        <wp:inline distT="0" distB="0" distL="0" distR="0">
          <wp:extent cx="1498600" cy="2667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D4" w:rsidRDefault="004824F5">
    <w:r>
      <w:rPr>
        <w:noProof/>
        <w:lang w:val="ru-RU" w:eastAsia="ru-RU"/>
      </w:rPr>
      <w:drawing>
        <wp:inline distT="0" distB="0" distL="0" distR="0">
          <wp:extent cx="1498600" cy="26670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QyMDU3Mrc0NzEAAiUdpeDU4uLM/DyQAsNaAEzYnrgsAAAA"/>
  </w:docVars>
  <w:rsids>
    <w:rsidRoot w:val="00A77B3E"/>
    <w:rsid w:val="004824F5"/>
    <w:rsid w:val="00592F13"/>
    <w:rsid w:val="005D58D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FA18AA-8915-438F-B681-07EE25F4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desktop</cp:lastModifiedBy>
  <cp:revision>2</cp:revision>
  <dcterms:created xsi:type="dcterms:W3CDTF">2020-04-12T22:55:00Z</dcterms:created>
  <dcterms:modified xsi:type="dcterms:W3CDTF">2020-04-12T22:56:00Z</dcterms:modified>
</cp:coreProperties>
</file>