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732" w:rsidRPr="00340B64" w:rsidRDefault="00340B64" w:rsidP="00340B64">
      <w:pPr>
        <w:jc w:val="center"/>
        <w:rPr>
          <w:rFonts w:ascii="Times New Roman" w:hAnsi="Times New Roman" w:cs="Times New Roman"/>
          <w:sz w:val="28"/>
          <w:szCs w:val="28"/>
        </w:rPr>
      </w:pPr>
      <w:r w:rsidRPr="00340B64">
        <w:rPr>
          <w:rFonts w:ascii="Times New Roman" w:hAnsi="Times New Roman" w:cs="Times New Roman"/>
          <w:sz w:val="28"/>
          <w:szCs w:val="28"/>
        </w:rPr>
        <w:t xml:space="preserve">Муниципальное автономное </w:t>
      </w:r>
      <w:r w:rsidR="0043485A">
        <w:rPr>
          <w:rFonts w:ascii="Times New Roman" w:hAnsi="Times New Roman" w:cs="Times New Roman"/>
          <w:sz w:val="28"/>
          <w:szCs w:val="28"/>
        </w:rPr>
        <w:t>обще</w:t>
      </w:r>
      <w:r w:rsidRPr="00340B64">
        <w:rPr>
          <w:rFonts w:ascii="Times New Roman" w:hAnsi="Times New Roman" w:cs="Times New Roman"/>
          <w:sz w:val="28"/>
          <w:szCs w:val="28"/>
        </w:rPr>
        <w:t>образовательное учреждение</w:t>
      </w:r>
    </w:p>
    <w:p w:rsidR="00340B64" w:rsidRPr="00340B64" w:rsidRDefault="0043485A" w:rsidP="00340B64">
      <w:pPr>
        <w:jc w:val="center"/>
        <w:rPr>
          <w:rFonts w:ascii="Times New Roman" w:hAnsi="Times New Roman" w:cs="Times New Roman"/>
          <w:sz w:val="28"/>
          <w:szCs w:val="28"/>
        </w:rPr>
      </w:pPr>
      <w:r>
        <w:rPr>
          <w:rFonts w:ascii="Times New Roman" w:hAnsi="Times New Roman" w:cs="Times New Roman"/>
          <w:sz w:val="28"/>
          <w:szCs w:val="28"/>
        </w:rPr>
        <w:t>«</w:t>
      </w:r>
      <w:r w:rsidR="00340B64" w:rsidRPr="00340B64">
        <w:rPr>
          <w:rFonts w:ascii="Times New Roman" w:hAnsi="Times New Roman" w:cs="Times New Roman"/>
          <w:sz w:val="28"/>
          <w:szCs w:val="28"/>
        </w:rPr>
        <w:t>Гимназия №184</w:t>
      </w:r>
      <w:r>
        <w:rPr>
          <w:rFonts w:ascii="Times New Roman" w:hAnsi="Times New Roman" w:cs="Times New Roman"/>
          <w:sz w:val="28"/>
          <w:szCs w:val="28"/>
        </w:rPr>
        <w:t>»</w:t>
      </w:r>
      <w:r w:rsidR="00340B64" w:rsidRPr="00340B64">
        <w:rPr>
          <w:rFonts w:ascii="Times New Roman" w:hAnsi="Times New Roman" w:cs="Times New Roman"/>
          <w:sz w:val="28"/>
          <w:szCs w:val="28"/>
        </w:rPr>
        <w:t xml:space="preserve"> Ленинского района</w:t>
      </w:r>
    </w:p>
    <w:p w:rsidR="00340B64" w:rsidRDefault="0043485A" w:rsidP="00340B64">
      <w:pPr>
        <w:jc w:val="center"/>
        <w:rPr>
          <w:rFonts w:ascii="Times New Roman" w:hAnsi="Times New Roman" w:cs="Times New Roman"/>
          <w:sz w:val="28"/>
          <w:szCs w:val="28"/>
        </w:rPr>
      </w:pPr>
      <w:r>
        <w:rPr>
          <w:rFonts w:ascii="Times New Roman" w:hAnsi="Times New Roman" w:cs="Times New Roman"/>
          <w:sz w:val="28"/>
          <w:szCs w:val="28"/>
        </w:rPr>
        <w:t>г</w:t>
      </w:r>
      <w:r w:rsidR="00340B64" w:rsidRPr="00340B64">
        <w:rPr>
          <w:rFonts w:ascii="Times New Roman" w:hAnsi="Times New Roman" w:cs="Times New Roman"/>
          <w:sz w:val="28"/>
          <w:szCs w:val="28"/>
        </w:rPr>
        <w:t>. Нижнего Новгорода</w:t>
      </w:r>
    </w:p>
    <w:p w:rsidR="00340B64" w:rsidRDefault="00340B64" w:rsidP="00340B64">
      <w:pPr>
        <w:jc w:val="center"/>
        <w:rPr>
          <w:rFonts w:ascii="Times New Roman" w:hAnsi="Times New Roman" w:cs="Times New Roman"/>
          <w:sz w:val="28"/>
          <w:szCs w:val="28"/>
        </w:rPr>
      </w:pPr>
    </w:p>
    <w:p w:rsidR="00340B64" w:rsidRDefault="00340B64" w:rsidP="00340B64">
      <w:pPr>
        <w:jc w:val="center"/>
        <w:rPr>
          <w:rFonts w:ascii="Times New Roman" w:hAnsi="Times New Roman" w:cs="Times New Roman"/>
          <w:sz w:val="28"/>
          <w:szCs w:val="28"/>
        </w:rPr>
      </w:pPr>
    </w:p>
    <w:p w:rsidR="00340B64" w:rsidRDefault="00340B64" w:rsidP="00340B64">
      <w:pPr>
        <w:jc w:val="center"/>
        <w:rPr>
          <w:rFonts w:ascii="Times New Roman" w:hAnsi="Times New Roman" w:cs="Times New Roman"/>
          <w:sz w:val="28"/>
          <w:szCs w:val="28"/>
        </w:rPr>
      </w:pPr>
    </w:p>
    <w:p w:rsidR="00340B64" w:rsidRDefault="00340B64" w:rsidP="00340B64">
      <w:pPr>
        <w:jc w:val="center"/>
        <w:rPr>
          <w:rFonts w:ascii="Times New Roman" w:hAnsi="Times New Roman" w:cs="Times New Roman"/>
          <w:sz w:val="28"/>
          <w:szCs w:val="28"/>
        </w:rPr>
      </w:pPr>
    </w:p>
    <w:p w:rsidR="006A5315" w:rsidRDefault="00340B64" w:rsidP="00340B64">
      <w:pPr>
        <w:jc w:val="center"/>
        <w:rPr>
          <w:rFonts w:ascii="Times New Roman" w:hAnsi="Times New Roman" w:cs="Times New Roman"/>
          <w:sz w:val="28"/>
          <w:szCs w:val="28"/>
        </w:rPr>
      </w:pPr>
      <w:r>
        <w:rPr>
          <w:rFonts w:ascii="Times New Roman" w:hAnsi="Times New Roman" w:cs="Times New Roman"/>
          <w:sz w:val="28"/>
          <w:szCs w:val="28"/>
        </w:rPr>
        <w:t>«Особенности локализации кочевок врановых</w:t>
      </w:r>
    </w:p>
    <w:p w:rsidR="00340B64" w:rsidRDefault="00340B64" w:rsidP="006A5315">
      <w:pPr>
        <w:jc w:val="center"/>
        <w:rPr>
          <w:rFonts w:ascii="Times New Roman" w:hAnsi="Times New Roman" w:cs="Times New Roman"/>
          <w:sz w:val="28"/>
          <w:szCs w:val="28"/>
        </w:rPr>
      </w:pPr>
      <w:r>
        <w:rPr>
          <w:rFonts w:ascii="Times New Roman" w:hAnsi="Times New Roman" w:cs="Times New Roman"/>
          <w:sz w:val="28"/>
          <w:szCs w:val="28"/>
        </w:rPr>
        <w:t xml:space="preserve"> в Ленинском районе</w:t>
      </w:r>
      <w:r w:rsidR="006A5315">
        <w:rPr>
          <w:rFonts w:ascii="Times New Roman" w:hAnsi="Times New Roman" w:cs="Times New Roman"/>
          <w:sz w:val="28"/>
          <w:szCs w:val="28"/>
        </w:rPr>
        <w:t xml:space="preserve"> </w:t>
      </w:r>
      <w:r w:rsidR="009019A7">
        <w:rPr>
          <w:rFonts w:ascii="Times New Roman" w:hAnsi="Times New Roman" w:cs="Times New Roman"/>
          <w:sz w:val="28"/>
          <w:szCs w:val="28"/>
        </w:rPr>
        <w:t>г. Нижнего Новгорода</w:t>
      </w:r>
      <w:r>
        <w:rPr>
          <w:rFonts w:ascii="Times New Roman" w:hAnsi="Times New Roman" w:cs="Times New Roman"/>
          <w:sz w:val="28"/>
          <w:szCs w:val="28"/>
        </w:rPr>
        <w:t>»</w:t>
      </w:r>
    </w:p>
    <w:p w:rsidR="00340B64" w:rsidRDefault="00340B64" w:rsidP="00340B64">
      <w:pPr>
        <w:jc w:val="center"/>
        <w:rPr>
          <w:rFonts w:ascii="Times New Roman" w:hAnsi="Times New Roman" w:cs="Times New Roman"/>
          <w:sz w:val="28"/>
          <w:szCs w:val="28"/>
        </w:rPr>
      </w:pPr>
    </w:p>
    <w:p w:rsidR="00340B64" w:rsidRDefault="00340B64" w:rsidP="00340B64">
      <w:pPr>
        <w:jc w:val="center"/>
        <w:rPr>
          <w:rFonts w:ascii="Times New Roman" w:hAnsi="Times New Roman" w:cs="Times New Roman"/>
          <w:sz w:val="28"/>
          <w:szCs w:val="28"/>
        </w:rPr>
      </w:pPr>
    </w:p>
    <w:p w:rsidR="009019A7" w:rsidRDefault="00340B64" w:rsidP="00340B64">
      <w:pPr>
        <w:jc w:val="right"/>
        <w:rPr>
          <w:rFonts w:ascii="Times New Roman" w:hAnsi="Times New Roman" w:cs="Times New Roman"/>
          <w:sz w:val="28"/>
          <w:szCs w:val="28"/>
        </w:rPr>
      </w:pPr>
      <w:r>
        <w:rPr>
          <w:rFonts w:ascii="Times New Roman" w:hAnsi="Times New Roman" w:cs="Times New Roman"/>
          <w:sz w:val="28"/>
          <w:szCs w:val="28"/>
        </w:rPr>
        <w:t>Выполнили: Мотина Яна</w:t>
      </w:r>
    </w:p>
    <w:p w:rsidR="00340B64" w:rsidRDefault="00340B64" w:rsidP="00340B64">
      <w:pPr>
        <w:jc w:val="right"/>
        <w:rPr>
          <w:rFonts w:ascii="Times New Roman" w:hAnsi="Times New Roman" w:cs="Times New Roman"/>
          <w:sz w:val="28"/>
          <w:szCs w:val="28"/>
        </w:rPr>
      </w:pPr>
      <w:r>
        <w:rPr>
          <w:rFonts w:ascii="Times New Roman" w:hAnsi="Times New Roman" w:cs="Times New Roman"/>
          <w:sz w:val="28"/>
          <w:szCs w:val="28"/>
        </w:rPr>
        <w:t xml:space="preserve">Ученицы 10 «А» класса </w:t>
      </w:r>
    </w:p>
    <w:p w:rsidR="00340B64" w:rsidRDefault="00340B64" w:rsidP="00AA792D">
      <w:pPr>
        <w:jc w:val="right"/>
        <w:rPr>
          <w:rFonts w:ascii="Times New Roman" w:hAnsi="Times New Roman" w:cs="Times New Roman"/>
          <w:sz w:val="28"/>
          <w:szCs w:val="28"/>
        </w:rPr>
      </w:pPr>
      <w:r>
        <w:rPr>
          <w:rFonts w:ascii="Times New Roman" w:hAnsi="Times New Roman" w:cs="Times New Roman"/>
          <w:sz w:val="28"/>
          <w:szCs w:val="28"/>
        </w:rPr>
        <w:t xml:space="preserve">Преподаватели: </w:t>
      </w:r>
      <w:r w:rsidR="00AA792D">
        <w:rPr>
          <w:rFonts w:ascii="Times New Roman" w:hAnsi="Times New Roman" w:cs="Times New Roman"/>
          <w:sz w:val="28"/>
          <w:szCs w:val="28"/>
        </w:rPr>
        <w:t>Зяблова Ольга Николаевна</w:t>
      </w:r>
    </w:p>
    <w:p w:rsidR="00AA792D" w:rsidRPr="00AA792D" w:rsidRDefault="00AA792D" w:rsidP="00AA792D">
      <w:pPr>
        <w:jc w:val="right"/>
        <w:rPr>
          <w:rFonts w:ascii="Times New Roman" w:hAnsi="Times New Roman" w:cs="Times New Roman"/>
          <w:sz w:val="28"/>
          <w:szCs w:val="28"/>
        </w:rPr>
      </w:pPr>
      <w:r>
        <w:rPr>
          <w:rFonts w:ascii="Times New Roman" w:hAnsi="Times New Roman" w:cs="Times New Roman"/>
          <w:sz w:val="28"/>
          <w:szCs w:val="28"/>
        </w:rPr>
        <w:t xml:space="preserve">Учитель биологии, завуч </w:t>
      </w:r>
    </w:p>
    <w:p w:rsidR="00340B64" w:rsidRDefault="00340B64" w:rsidP="00340B64">
      <w:pPr>
        <w:jc w:val="right"/>
        <w:rPr>
          <w:rFonts w:ascii="Times New Roman" w:hAnsi="Times New Roman" w:cs="Times New Roman"/>
          <w:sz w:val="28"/>
          <w:szCs w:val="28"/>
        </w:rPr>
      </w:pPr>
      <w:r>
        <w:rPr>
          <w:rFonts w:ascii="Times New Roman" w:hAnsi="Times New Roman" w:cs="Times New Roman"/>
          <w:sz w:val="28"/>
          <w:szCs w:val="28"/>
        </w:rPr>
        <w:t>Зайцева Юлия Анатольевна</w:t>
      </w:r>
    </w:p>
    <w:p w:rsidR="00340B64" w:rsidRDefault="00340B64" w:rsidP="00340B64">
      <w:pPr>
        <w:jc w:val="right"/>
        <w:rPr>
          <w:rFonts w:ascii="Times New Roman" w:hAnsi="Times New Roman" w:cs="Times New Roman"/>
          <w:sz w:val="28"/>
          <w:szCs w:val="28"/>
        </w:rPr>
      </w:pPr>
      <w:r>
        <w:rPr>
          <w:rFonts w:ascii="Times New Roman" w:hAnsi="Times New Roman" w:cs="Times New Roman"/>
          <w:sz w:val="28"/>
          <w:szCs w:val="28"/>
        </w:rPr>
        <w:t>Учитель по географии</w:t>
      </w:r>
    </w:p>
    <w:p w:rsidR="009019A7" w:rsidRDefault="009019A7" w:rsidP="00340B64">
      <w:pPr>
        <w:jc w:val="right"/>
        <w:rPr>
          <w:rFonts w:ascii="Times New Roman" w:hAnsi="Times New Roman" w:cs="Times New Roman"/>
          <w:sz w:val="28"/>
          <w:szCs w:val="28"/>
        </w:rPr>
      </w:pPr>
    </w:p>
    <w:p w:rsidR="00340B64" w:rsidRDefault="00340B64" w:rsidP="00340B64">
      <w:pPr>
        <w:jc w:val="right"/>
        <w:rPr>
          <w:rFonts w:ascii="Times New Roman" w:hAnsi="Times New Roman" w:cs="Times New Roman"/>
          <w:sz w:val="28"/>
          <w:szCs w:val="28"/>
        </w:rPr>
      </w:pPr>
    </w:p>
    <w:p w:rsidR="00340B64" w:rsidRDefault="00340B64" w:rsidP="00340B64">
      <w:pPr>
        <w:jc w:val="right"/>
        <w:rPr>
          <w:rFonts w:ascii="Times New Roman" w:hAnsi="Times New Roman" w:cs="Times New Roman"/>
          <w:sz w:val="28"/>
          <w:szCs w:val="28"/>
        </w:rPr>
      </w:pPr>
    </w:p>
    <w:p w:rsidR="00340B64" w:rsidRDefault="00340B64" w:rsidP="00340B64">
      <w:pPr>
        <w:jc w:val="right"/>
        <w:rPr>
          <w:rFonts w:ascii="Times New Roman" w:hAnsi="Times New Roman" w:cs="Times New Roman"/>
          <w:sz w:val="28"/>
          <w:szCs w:val="28"/>
        </w:rPr>
      </w:pPr>
    </w:p>
    <w:p w:rsidR="00340B64" w:rsidRDefault="00340B64" w:rsidP="00340B64">
      <w:pPr>
        <w:jc w:val="right"/>
        <w:rPr>
          <w:rFonts w:ascii="Times New Roman" w:hAnsi="Times New Roman" w:cs="Times New Roman"/>
          <w:sz w:val="28"/>
          <w:szCs w:val="28"/>
        </w:rPr>
      </w:pPr>
    </w:p>
    <w:p w:rsidR="00340B64" w:rsidRDefault="00340B64" w:rsidP="00340B64">
      <w:pPr>
        <w:jc w:val="right"/>
        <w:rPr>
          <w:rFonts w:ascii="Times New Roman" w:hAnsi="Times New Roman" w:cs="Times New Roman"/>
          <w:sz w:val="28"/>
          <w:szCs w:val="28"/>
        </w:rPr>
      </w:pPr>
    </w:p>
    <w:p w:rsidR="00340B64" w:rsidRDefault="00340B64" w:rsidP="00340B64">
      <w:pPr>
        <w:jc w:val="right"/>
        <w:rPr>
          <w:rFonts w:ascii="Times New Roman" w:hAnsi="Times New Roman" w:cs="Times New Roman"/>
          <w:sz w:val="28"/>
          <w:szCs w:val="28"/>
        </w:rPr>
      </w:pPr>
    </w:p>
    <w:p w:rsidR="0007059C" w:rsidRDefault="00340B64" w:rsidP="009019A7">
      <w:pPr>
        <w:jc w:val="center"/>
        <w:rPr>
          <w:rFonts w:ascii="Times New Roman" w:hAnsi="Times New Roman" w:cs="Times New Roman"/>
          <w:sz w:val="28"/>
          <w:szCs w:val="28"/>
        </w:rPr>
      </w:pPr>
      <w:r>
        <w:rPr>
          <w:rFonts w:ascii="Times New Roman" w:hAnsi="Times New Roman" w:cs="Times New Roman"/>
          <w:sz w:val="28"/>
          <w:szCs w:val="28"/>
        </w:rPr>
        <w:t>Г. Нижний Новгород</w:t>
      </w:r>
      <w:r w:rsidR="003E6ADB">
        <w:rPr>
          <w:rFonts w:ascii="Times New Roman" w:hAnsi="Times New Roman" w:cs="Times New Roman"/>
          <w:sz w:val="28"/>
          <w:szCs w:val="28"/>
        </w:rPr>
        <w:t>2020</w:t>
      </w:r>
      <w:r>
        <w:rPr>
          <w:rFonts w:ascii="Times New Roman" w:hAnsi="Times New Roman" w:cs="Times New Roman"/>
          <w:sz w:val="28"/>
          <w:szCs w:val="28"/>
        </w:rPr>
        <w:t>г.</w:t>
      </w:r>
    </w:p>
    <w:sdt>
      <w:sdtPr>
        <w:rPr>
          <w:rFonts w:ascii="Times New Roman" w:eastAsiaTheme="minorHAnsi" w:hAnsi="Times New Roman" w:cs="Times New Roman"/>
          <w:b w:val="0"/>
          <w:bCs w:val="0"/>
          <w:color w:val="auto"/>
          <w:lang w:eastAsia="en-US"/>
        </w:rPr>
        <w:id w:val="-2133544702"/>
        <w:docPartObj>
          <w:docPartGallery w:val="Table of Contents"/>
          <w:docPartUnique/>
        </w:docPartObj>
      </w:sdtPr>
      <w:sdtEndPr>
        <w:rPr>
          <w:rFonts w:asciiTheme="minorHAnsi" w:hAnsiTheme="minorHAnsi" w:cstheme="minorBidi"/>
          <w:sz w:val="22"/>
          <w:szCs w:val="22"/>
        </w:rPr>
      </w:sdtEndPr>
      <w:sdtContent>
        <w:p w:rsidR="006F5BB3" w:rsidRPr="00D61E9D" w:rsidRDefault="006F5BB3">
          <w:pPr>
            <w:pStyle w:val="a3"/>
            <w:rPr>
              <w:rFonts w:ascii="Times New Roman" w:hAnsi="Times New Roman" w:cs="Times New Roman"/>
            </w:rPr>
          </w:pPr>
          <w:r w:rsidRPr="00D61E9D">
            <w:rPr>
              <w:rFonts w:ascii="Times New Roman" w:hAnsi="Times New Roman" w:cs="Times New Roman"/>
            </w:rPr>
            <w:t>Оглавление</w:t>
          </w:r>
        </w:p>
        <w:p w:rsidR="00D61E9D" w:rsidRPr="00D61E9D" w:rsidRDefault="006F5BB3" w:rsidP="000A1976">
          <w:pPr>
            <w:pStyle w:val="11"/>
            <w:rPr>
              <w:noProof/>
            </w:rPr>
          </w:pPr>
          <w:r w:rsidRPr="00D61E9D">
            <w:fldChar w:fldCharType="begin"/>
          </w:r>
          <w:r w:rsidRPr="00D61E9D">
            <w:instrText xml:space="preserve"> TOC \o "1-3" \h \z \u </w:instrText>
          </w:r>
          <w:r w:rsidRPr="00D61E9D">
            <w:fldChar w:fldCharType="separate"/>
          </w:r>
          <w:hyperlink w:anchor="_Toc34748202" w:history="1">
            <w:r w:rsidR="00D61E9D" w:rsidRPr="00D61E9D">
              <w:rPr>
                <w:rStyle w:val="a7"/>
                <w:rFonts w:ascii="Times New Roman" w:hAnsi="Times New Roman" w:cs="Times New Roman"/>
                <w:noProof/>
                <w:sz w:val="28"/>
                <w:szCs w:val="28"/>
              </w:rPr>
              <w:t>Введение</w:t>
            </w:r>
            <w:r w:rsidR="00D61E9D" w:rsidRPr="00D61E9D">
              <w:rPr>
                <w:noProof/>
                <w:webHidden/>
              </w:rPr>
              <w:tab/>
            </w:r>
            <w:r w:rsidR="00D61E9D" w:rsidRPr="00D61E9D">
              <w:rPr>
                <w:noProof/>
                <w:webHidden/>
              </w:rPr>
              <w:fldChar w:fldCharType="begin"/>
            </w:r>
            <w:r w:rsidR="00D61E9D" w:rsidRPr="00D61E9D">
              <w:rPr>
                <w:noProof/>
                <w:webHidden/>
              </w:rPr>
              <w:instrText xml:space="preserve"> PAGEREF _Toc34748202 \h </w:instrText>
            </w:r>
            <w:r w:rsidR="00D61E9D" w:rsidRPr="00D61E9D">
              <w:rPr>
                <w:noProof/>
                <w:webHidden/>
              </w:rPr>
            </w:r>
            <w:r w:rsidR="00D61E9D" w:rsidRPr="00D61E9D">
              <w:rPr>
                <w:noProof/>
                <w:webHidden/>
              </w:rPr>
              <w:fldChar w:fldCharType="separate"/>
            </w:r>
            <w:r w:rsidR="00D61E9D" w:rsidRPr="00D61E9D">
              <w:rPr>
                <w:noProof/>
                <w:webHidden/>
              </w:rPr>
              <w:t>3</w:t>
            </w:r>
            <w:r w:rsidR="00D61E9D" w:rsidRPr="00D61E9D">
              <w:rPr>
                <w:noProof/>
                <w:webHidden/>
              </w:rPr>
              <w:fldChar w:fldCharType="end"/>
            </w:r>
          </w:hyperlink>
        </w:p>
        <w:p w:rsidR="00D61E9D" w:rsidRPr="00D61E9D" w:rsidRDefault="00D61E9D" w:rsidP="000A1976">
          <w:pPr>
            <w:pStyle w:val="11"/>
            <w:rPr>
              <w:noProof/>
            </w:rPr>
          </w:pPr>
          <w:hyperlink w:anchor="_Toc34748203" w:history="1">
            <w:r w:rsidRPr="00D61E9D">
              <w:rPr>
                <w:rStyle w:val="a7"/>
                <w:rFonts w:ascii="Times New Roman" w:hAnsi="Times New Roman" w:cs="Times New Roman"/>
                <w:noProof/>
                <w:sz w:val="28"/>
                <w:szCs w:val="28"/>
              </w:rPr>
              <w:t>Глава 1 Физико-географическая характеристика Нижнего Новгорода</w:t>
            </w:r>
            <w:r w:rsidRPr="00D61E9D">
              <w:rPr>
                <w:noProof/>
                <w:webHidden/>
              </w:rPr>
              <w:tab/>
            </w:r>
            <w:r w:rsidRPr="00D61E9D">
              <w:rPr>
                <w:noProof/>
                <w:webHidden/>
              </w:rPr>
              <w:fldChar w:fldCharType="begin"/>
            </w:r>
            <w:r w:rsidRPr="00D61E9D">
              <w:rPr>
                <w:noProof/>
                <w:webHidden/>
              </w:rPr>
              <w:instrText xml:space="preserve"> PAGEREF _Toc34748203 \h </w:instrText>
            </w:r>
            <w:r w:rsidRPr="00D61E9D">
              <w:rPr>
                <w:noProof/>
                <w:webHidden/>
              </w:rPr>
            </w:r>
            <w:r w:rsidRPr="00D61E9D">
              <w:rPr>
                <w:noProof/>
                <w:webHidden/>
              </w:rPr>
              <w:fldChar w:fldCharType="separate"/>
            </w:r>
            <w:r w:rsidRPr="00D61E9D">
              <w:rPr>
                <w:noProof/>
                <w:webHidden/>
              </w:rPr>
              <w:t>5</w:t>
            </w:r>
            <w:r w:rsidRPr="00D61E9D">
              <w:rPr>
                <w:noProof/>
                <w:webHidden/>
              </w:rPr>
              <w:fldChar w:fldCharType="end"/>
            </w:r>
          </w:hyperlink>
        </w:p>
        <w:p w:rsidR="00D61E9D" w:rsidRPr="00D61E9D" w:rsidRDefault="00D61E9D">
          <w:pPr>
            <w:pStyle w:val="21"/>
            <w:tabs>
              <w:tab w:val="left" w:pos="880"/>
              <w:tab w:val="right" w:leader="dot" w:pos="9345"/>
            </w:tabs>
            <w:rPr>
              <w:rFonts w:ascii="Times New Roman" w:hAnsi="Times New Roman" w:cs="Times New Roman"/>
              <w:noProof/>
              <w:sz w:val="28"/>
              <w:szCs w:val="28"/>
            </w:rPr>
          </w:pPr>
          <w:hyperlink w:anchor="_Toc34748204" w:history="1">
            <w:r w:rsidRPr="00D61E9D">
              <w:rPr>
                <w:rStyle w:val="a7"/>
                <w:rFonts w:ascii="Times New Roman" w:hAnsi="Times New Roman" w:cs="Times New Roman"/>
                <w:b/>
                <w:noProof/>
                <w:sz w:val="28"/>
                <w:szCs w:val="28"/>
              </w:rPr>
              <w:t>1.1</w:t>
            </w:r>
            <w:r w:rsidRPr="00D61E9D">
              <w:rPr>
                <w:rFonts w:ascii="Times New Roman" w:hAnsi="Times New Roman" w:cs="Times New Roman"/>
                <w:noProof/>
                <w:sz w:val="28"/>
                <w:szCs w:val="28"/>
              </w:rPr>
              <w:tab/>
            </w:r>
            <w:r w:rsidRPr="00D61E9D">
              <w:rPr>
                <w:rStyle w:val="a7"/>
                <w:rFonts w:ascii="Times New Roman" w:hAnsi="Times New Roman" w:cs="Times New Roman"/>
                <w:b/>
                <w:noProof/>
                <w:sz w:val="28"/>
                <w:szCs w:val="28"/>
              </w:rPr>
              <w:t>Географическое положение</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_Toc34748204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5</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05" w:history="1">
            <w:r w:rsidRPr="00D61E9D">
              <w:rPr>
                <w:rStyle w:val="a7"/>
                <w:rFonts w:ascii="Times New Roman" w:hAnsi="Times New Roman" w:cs="Times New Roman"/>
                <w:b/>
                <w:noProof/>
                <w:sz w:val="28"/>
                <w:szCs w:val="28"/>
              </w:rPr>
              <w:t>1.2 Геологическое строение и рельеф</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_Toc34748205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5</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06" w:history="1">
            <w:r w:rsidRPr="00D61E9D">
              <w:rPr>
                <w:rStyle w:val="a7"/>
                <w:rFonts w:ascii="Times New Roman" w:hAnsi="Times New Roman" w:cs="Times New Roman"/>
                <w:b/>
                <w:noProof/>
                <w:sz w:val="28"/>
                <w:szCs w:val="28"/>
              </w:rPr>
              <w:t>1.3 Климат</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_Toc34748206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6</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07" w:history="1">
            <w:r w:rsidRPr="00D61E9D">
              <w:rPr>
                <w:rStyle w:val="a7"/>
                <w:rFonts w:ascii="Times New Roman" w:hAnsi="Times New Roman" w:cs="Times New Roman"/>
                <w:b/>
                <w:noProof/>
                <w:sz w:val="28"/>
                <w:szCs w:val="28"/>
              </w:rPr>
              <w:t>1.4 Экологическая ситуация в г. Н. Новгороде</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_Toc34748207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10</w:t>
            </w:r>
            <w:r w:rsidRPr="00D61E9D">
              <w:rPr>
                <w:rFonts w:ascii="Times New Roman" w:hAnsi="Times New Roman" w:cs="Times New Roman"/>
                <w:noProof/>
                <w:webHidden/>
                <w:sz w:val="28"/>
                <w:szCs w:val="28"/>
              </w:rPr>
              <w:fldChar w:fldCharType="end"/>
            </w:r>
          </w:hyperlink>
        </w:p>
        <w:p w:rsidR="00D61E9D" w:rsidRPr="00D61E9D" w:rsidRDefault="00D61E9D" w:rsidP="000A1976">
          <w:pPr>
            <w:pStyle w:val="11"/>
            <w:rPr>
              <w:noProof/>
            </w:rPr>
          </w:pPr>
          <w:hyperlink w:anchor="_Toc34748208" w:history="1">
            <w:r w:rsidRPr="00D61E9D">
              <w:rPr>
                <w:rStyle w:val="a7"/>
                <w:rFonts w:ascii="Times New Roman" w:hAnsi="Times New Roman" w:cs="Times New Roman"/>
                <w:noProof/>
                <w:sz w:val="28"/>
                <w:szCs w:val="28"/>
              </w:rPr>
              <w:t>Глава 2 Физико-географическая характеристика Заречной части</w:t>
            </w:r>
            <w:r w:rsidRPr="00D61E9D">
              <w:rPr>
                <w:noProof/>
                <w:webHidden/>
              </w:rPr>
              <w:tab/>
            </w:r>
            <w:r w:rsidRPr="00D61E9D">
              <w:rPr>
                <w:noProof/>
                <w:webHidden/>
              </w:rPr>
              <w:fldChar w:fldCharType="begin"/>
            </w:r>
            <w:r w:rsidRPr="00D61E9D">
              <w:rPr>
                <w:noProof/>
                <w:webHidden/>
              </w:rPr>
              <w:instrText xml:space="preserve"> PAGEREF _Toc34748208 \h </w:instrText>
            </w:r>
            <w:r w:rsidRPr="00D61E9D">
              <w:rPr>
                <w:noProof/>
                <w:webHidden/>
              </w:rPr>
            </w:r>
            <w:r w:rsidRPr="00D61E9D">
              <w:rPr>
                <w:noProof/>
                <w:webHidden/>
              </w:rPr>
              <w:fldChar w:fldCharType="separate"/>
            </w:r>
            <w:r w:rsidRPr="00D61E9D">
              <w:rPr>
                <w:noProof/>
                <w:webHidden/>
              </w:rPr>
              <w:t>14</w:t>
            </w:r>
            <w:r w:rsidRPr="00D61E9D">
              <w:rPr>
                <w:noProof/>
                <w:webHidden/>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09" w:history="1">
            <w:r w:rsidRPr="00D61E9D">
              <w:rPr>
                <w:rStyle w:val="a7"/>
                <w:rFonts w:ascii="Times New Roman" w:hAnsi="Times New Roman" w:cs="Times New Roman"/>
                <w:b/>
                <w:noProof/>
                <w:sz w:val="28"/>
                <w:szCs w:val="28"/>
              </w:rPr>
              <w:t>2.1 Исторический и современный облик Заречной части</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_Toc34748209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14</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10" w:history="1">
            <w:r w:rsidRPr="00D61E9D">
              <w:rPr>
                <w:rStyle w:val="a7"/>
                <w:rFonts w:ascii="Times New Roman" w:hAnsi="Times New Roman" w:cs="Times New Roman"/>
                <w:b/>
                <w:noProof/>
                <w:sz w:val="28"/>
                <w:szCs w:val="28"/>
              </w:rPr>
              <w:t>2.2 Рельеф и геологическое строение Заречной части</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_Toc34748210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15</w:t>
            </w:r>
            <w:r w:rsidRPr="00D61E9D">
              <w:rPr>
                <w:rFonts w:ascii="Times New Roman" w:hAnsi="Times New Roman" w:cs="Times New Roman"/>
                <w:noProof/>
                <w:webHidden/>
                <w:sz w:val="28"/>
                <w:szCs w:val="28"/>
              </w:rPr>
              <w:fldChar w:fldCharType="end"/>
            </w:r>
          </w:hyperlink>
        </w:p>
        <w:p w:rsidR="00D61E9D" w:rsidRPr="00D61E9D" w:rsidRDefault="00D61E9D" w:rsidP="000A1976">
          <w:pPr>
            <w:pStyle w:val="11"/>
            <w:rPr>
              <w:noProof/>
            </w:rPr>
          </w:pPr>
          <w:hyperlink w:anchor="_Toc34748211" w:history="1">
            <w:r w:rsidRPr="00D61E9D">
              <w:rPr>
                <w:rStyle w:val="a7"/>
                <w:rFonts w:ascii="Times New Roman" w:hAnsi="Times New Roman" w:cs="Times New Roman"/>
                <w:noProof/>
                <w:sz w:val="28"/>
                <w:szCs w:val="28"/>
              </w:rPr>
              <w:t>Глава 3 Анализ древесного покрова</w:t>
            </w:r>
            <w:r w:rsidRPr="00D61E9D">
              <w:rPr>
                <w:noProof/>
                <w:webHidden/>
              </w:rPr>
              <w:tab/>
            </w:r>
            <w:r w:rsidRPr="00D61E9D">
              <w:rPr>
                <w:noProof/>
                <w:webHidden/>
              </w:rPr>
              <w:fldChar w:fldCharType="begin"/>
            </w:r>
            <w:r w:rsidRPr="00D61E9D">
              <w:rPr>
                <w:noProof/>
                <w:webHidden/>
              </w:rPr>
              <w:instrText xml:space="preserve"> PAGEREF _Toc34748211 \h </w:instrText>
            </w:r>
            <w:r w:rsidRPr="00D61E9D">
              <w:rPr>
                <w:noProof/>
                <w:webHidden/>
              </w:rPr>
            </w:r>
            <w:r w:rsidRPr="00D61E9D">
              <w:rPr>
                <w:noProof/>
                <w:webHidden/>
              </w:rPr>
              <w:fldChar w:fldCharType="separate"/>
            </w:r>
            <w:r w:rsidRPr="00D61E9D">
              <w:rPr>
                <w:noProof/>
                <w:webHidden/>
              </w:rPr>
              <w:t>17</w:t>
            </w:r>
            <w:r w:rsidRPr="00D61E9D">
              <w:rPr>
                <w:noProof/>
                <w:webHidden/>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12" w:history="1">
            <w:r w:rsidRPr="00D61E9D">
              <w:rPr>
                <w:rStyle w:val="a7"/>
                <w:rFonts w:ascii="Times New Roman" w:hAnsi="Times New Roman" w:cs="Times New Roman"/>
                <w:b/>
                <w:noProof/>
                <w:sz w:val="28"/>
                <w:szCs w:val="28"/>
              </w:rPr>
              <w:t>3.3 Общие понятия об озеленении городских территорий</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_Toc34748212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19</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13" w:history="1">
            <w:r w:rsidRPr="00D61E9D">
              <w:rPr>
                <w:rStyle w:val="a7"/>
                <w:rFonts w:ascii="Times New Roman" w:hAnsi="Times New Roman" w:cs="Times New Roman"/>
                <w:b/>
                <w:noProof/>
                <w:sz w:val="28"/>
                <w:szCs w:val="28"/>
              </w:rPr>
              <w:t>3.4 Роль зеленых насаждений</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_Toc34748213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23</w:t>
            </w:r>
            <w:r w:rsidRPr="00D61E9D">
              <w:rPr>
                <w:rFonts w:ascii="Times New Roman" w:hAnsi="Times New Roman" w:cs="Times New Roman"/>
                <w:noProof/>
                <w:webHidden/>
                <w:sz w:val="28"/>
                <w:szCs w:val="28"/>
              </w:rPr>
              <w:fldChar w:fldCharType="end"/>
            </w:r>
          </w:hyperlink>
        </w:p>
        <w:p w:rsidR="00D61E9D" w:rsidRPr="00D61E9D" w:rsidRDefault="00D61E9D" w:rsidP="000A1976">
          <w:pPr>
            <w:pStyle w:val="11"/>
            <w:rPr>
              <w:noProof/>
            </w:rPr>
          </w:pPr>
          <w:hyperlink w:anchor="_Toc34748214" w:history="1">
            <w:r w:rsidRPr="00D61E9D">
              <w:rPr>
                <w:rStyle w:val="a7"/>
                <w:rFonts w:ascii="Times New Roman" w:hAnsi="Times New Roman" w:cs="Times New Roman"/>
                <w:noProof/>
                <w:sz w:val="28"/>
                <w:szCs w:val="28"/>
              </w:rPr>
              <w:t>Глава 4 Вид Врановые</w:t>
            </w:r>
            <w:r w:rsidRPr="00D61E9D">
              <w:rPr>
                <w:noProof/>
                <w:webHidden/>
              </w:rPr>
              <w:tab/>
            </w:r>
            <w:r w:rsidRPr="00D61E9D">
              <w:rPr>
                <w:noProof/>
                <w:webHidden/>
              </w:rPr>
              <w:fldChar w:fldCharType="begin"/>
            </w:r>
            <w:r w:rsidRPr="00D61E9D">
              <w:rPr>
                <w:noProof/>
                <w:webHidden/>
              </w:rPr>
              <w:instrText xml:space="preserve"> PAGEREF _Toc34748214 \h </w:instrText>
            </w:r>
            <w:r w:rsidRPr="00D61E9D">
              <w:rPr>
                <w:noProof/>
                <w:webHidden/>
              </w:rPr>
            </w:r>
            <w:r w:rsidRPr="00D61E9D">
              <w:rPr>
                <w:noProof/>
                <w:webHidden/>
              </w:rPr>
              <w:fldChar w:fldCharType="separate"/>
            </w:r>
            <w:r w:rsidRPr="00D61E9D">
              <w:rPr>
                <w:noProof/>
                <w:webHidden/>
              </w:rPr>
              <w:t>28</w:t>
            </w:r>
            <w:r w:rsidRPr="00D61E9D">
              <w:rPr>
                <w:noProof/>
                <w:webHidden/>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15" w:history="1">
            <w:r w:rsidRPr="00D61E9D">
              <w:rPr>
                <w:rStyle w:val="a7"/>
                <w:rFonts w:ascii="Times New Roman" w:hAnsi="Times New Roman" w:cs="Times New Roman"/>
                <w:b/>
                <w:noProof/>
                <w:sz w:val="28"/>
                <w:szCs w:val="28"/>
              </w:rPr>
              <w:t>4.1 Общий вид, внешнее строение</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_Toc34748215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28</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16" w:history="1">
            <w:r w:rsidRPr="00D61E9D">
              <w:rPr>
                <w:rStyle w:val="a7"/>
                <w:rFonts w:ascii="Times New Roman" w:hAnsi="Times New Roman" w:cs="Times New Roman"/>
                <w:b/>
                <w:noProof/>
                <w:sz w:val="28"/>
                <w:szCs w:val="28"/>
              </w:rPr>
              <w:t>4.2 Интеллект Врановых птиц</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_Toc34748216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30</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17" w:history="1">
            <w:r w:rsidRPr="00D61E9D">
              <w:rPr>
                <w:rStyle w:val="a7"/>
                <w:rFonts w:ascii="Times New Roman" w:hAnsi="Times New Roman" w:cs="Times New Roman"/>
                <w:b/>
                <w:noProof/>
                <w:sz w:val="28"/>
                <w:szCs w:val="28"/>
              </w:rPr>
              <w:t>4.3 Места гнездования</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_Toc34748217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30</w:t>
            </w:r>
            <w:r w:rsidRPr="00D61E9D">
              <w:rPr>
                <w:rFonts w:ascii="Times New Roman" w:hAnsi="Times New Roman" w:cs="Times New Roman"/>
                <w:noProof/>
                <w:webHidden/>
                <w:sz w:val="28"/>
                <w:szCs w:val="28"/>
              </w:rPr>
              <w:fldChar w:fldCharType="end"/>
            </w:r>
          </w:hyperlink>
        </w:p>
        <w:p w:rsidR="00D61E9D" w:rsidRPr="00D61E9D" w:rsidRDefault="00D61E9D" w:rsidP="000A1976">
          <w:pPr>
            <w:pStyle w:val="11"/>
            <w:rPr>
              <w:noProof/>
            </w:rPr>
          </w:pPr>
          <w:hyperlink w:anchor="_Toc34748218" w:history="1">
            <w:r w:rsidRPr="00D61E9D">
              <w:rPr>
                <w:rStyle w:val="a7"/>
                <w:rFonts w:ascii="Times New Roman" w:hAnsi="Times New Roman" w:cs="Times New Roman"/>
                <w:noProof/>
                <w:sz w:val="28"/>
                <w:szCs w:val="28"/>
              </w:rPr>
              <w:t>Глава 5 Особенности адаптации врановых к обитанию на Урбанизированных территориях</w:t>
            </w:r>
            <w:r w:rsidRPr="00D61E9D">
              <w:rPr>
                <w:noProof/>
                <w:webHidden/>
              </w:rPr>
              <w:tab/>
            </w:r>
            <w:r w:rsidRPr="00D61E9D">
              <w:rPr>
                <w:noProof/>
                <w:webHidden/>
              </w:rPr>
              <w:fldChar w:fldCharType="begin"/>
            </w:r>
            <w:r w:rsidRPr="00D61E9D">
              <w:rPr>
                <w:noProof/>
                <w:webHidden/>
              </w:rPr>
              <w:instrText xml:space="preserve"> PAGEREF _Toc34748218 \h </w:instrText>
            </w:r>
            <w:r w:rsidRPr="00D61E9D">
              <w:rPr>
                <w:noProof/>
                <w:webHidden/>
              </w:rPr>
            </w:r>
            <w:r w:rsidRPr="00D61E9D">
              <w:rPr>
                <w:noProof/>
                <w:webHidden/>
              </w:rPr>
              <w:fldChar w:fldCharType="separate"/>
            </w:r>
            <w:r w:rsidRPr="00D61E9D">
              <w:rPr>
                <w:noProof/>
                <w:webHidden/>
              </w:rPr>
              <w:t>35</w:t>
            </w:r>
            <w:r w:rsidRPr="00D61E9D">
              <w:rPr>
                <w:noProof/>
                <w:webHidden/>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19" w:history="1">
            <w:r w:rsidRPr="00D61E9D">
              <w:rPr>
                <w:rStyle w:val="a7"/>
                <w:rFonts w:ascii="Times New Roman" w:hAnsi="Times New Roman" w:cs="Times New Roman"/>
                <w:b/>
                <w:noProof/>
                <w:sz w:val="28"/>
                <w:szCs w:val="28"/>
              </w:rPr>
              <w:t>5.1 Урбанизация</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_Toc34748219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35</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20" w:history="1">
            <w:r w:rsidRPr="00D61E9D">
              <w:rPr>
                <w:rStyle w:val="a7"/>
                <w:rFonts w:ascii="Times New Roman" w:hAnsi="Times New Roman" w:cs="Times New Roman"/>
                <w:b/>
                <w:noProof/>
                <w:sz w:val="28"/>
                <w:szCs w:val="28"/>
              </w:rPr>
              <w:t>5. 2 Особенности гнездования</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_Toc34748220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35</w:t>
            </w:r>
            <w:r w:rsidRPr="00D61E9D">
              <w:rPr>
                <w:rFonts w:ascii="Times New Roman" w:hAnsi="Times New Roman" w:cs="Times New Roman"/>
                <w:noProof/>
                <w:webHidden/>
                <w:sz w:val="28"/>
                <w:szCs w:val="28"/>
              </w:rPr>
              <w:fldChar w:fldCharType="end"/>
            </w:r>
          </w:hyperlink>
        </w:p>
        <w:p w:rsidR="00D61E9D" w:rsidRPr="00D61E9D" w:rsidRDefault="00D61E9D" w:rsidP="000A1976">
          <w:pPr>
            <w:pStyle w:val="11"/>
            <w:rPr>
              <w:noProof/>
            </w:rPr>
          </w:pPr>
          <w:hyperlink w:anchor="_Toc34748221" w:history="1">
            <w:r w:rsidRPr="00D61E9D">
              <w:rPr>
                <w:rStyle w:val="a7"/>
                <w:rFonts w:ascii="Times New Roman" w:hAnsi="Times New Roman" w:cs="Times New Roman"/>
                <w:noProof/>
                <w:sz w:val="28"/>
                <w:szCs w:val="28"/>
              </w:rPr>
              <w:t>Вывод и общее заключение проделанной работы</w:t>
            </w:r>
            <w:r w:rsidRPr="00D61E9D">
              <w:rPr>
                <w:noProof/>
                <w:webHidden/>
              </w:rPr>
              <w:tab/>
            </w:r>
            <w:r w:rsidRPr="00D61E9D">
              <w:rPr>
                <w:noProof/>
                <w:webHidden/>
              </w:rPr>
              <w:fldChar w:fldCharType="begin"/>
            </w:r>
            <w:r w:rsidRPr="00D61E9D">
              <w:rPr>
                <w:noProof/>
                <w:webHidden/>
              </w:rPr>
              <w:instrText xml:space="preserve"> PAGEREF _Toc34748221 \h </w:instrText>
            </w:r>
            <w:r w:rsidRPr="00D61E9D">
              <w:rPr>
                <w:noProof/>
                <w:webHidden/>
              </w:rPr>
            </w:r>
            <w:r w:rsidRPr="00D61E9D">
              <w:rPr>
                <w:noProof/>
                <w:webHidden/>
              </w:rPr>
              <w:fldChar w:fldCharType="separate"/>
            </w:r>
            <w:r w:rsidRPr="00D61E9D">
              <w:rPr>
                <w:noProof/>
                <w:webHidden/>
              </w:rPr>
              <w:t>38</w:t>
            </w:r>
            <w:r w:rsidRPr="00D61E9D">
              <w:rPr>
                <w:noProof/>
                <w:webHidden/>
              </w:rPr>
              <w:fldChar w:fldCharType="end"/>
            </w:r>
          </w:hyperlink>
        </w:p>
        <w:p w:rsidR="00D61E9D" w:rsidRPr="00D61E9D" w:rsidRDefault="00D61E9D" w:rsidP="000A1976">
          <w:pPr>
            <w:pStyle w:val="11"/>
            <w:rPr>
              <w:noProof/>
            </w:rPr>
          </w:pPr>
          <w:hyperlink w:anchor="_Toc34748222" w:history="1">
            <w:r w:rsidRPr="00D61E9D">
              <w:rPr>
                <w:rStyle w:val="a7"/>
                <w:rFonts w:ascii="Times New Roman" w:hAnsi="Times New Roman" w:cs="Times New Roman"/>
                <w:noProof/>
                <w:sz w:val="28"/>
                <w:szCs w:val="28"/>
              </w:rPr>
              <w:t>Список литературы</w:t>
            </w:r>
            <w:r w:rsidRPr="00D61E9D">
              <w:rPr>
                <w:noProof/>
                <w:webHidden/>
              </w:rPr>
              <w:tab/>
            </w:r>
            <w:r w:rsidRPr="00D61E9D">
              <w:rPr>
                <w:noProof/>
                <w:webHidden/>
              </w:rPr>
              <w:fldChar w:fldCharType="begin"/>
            </w:r>
            <w:r w:rsidRPr="00D61E9D">
              <w:rPr>
                <w:noProof/>
                <w:webHidden/>
              </w:rPr>
              <w:instrText xml:space="preserve"> PAGEREF _Toc34748222 \h </w:instrText>
            </w:r>
            <w:r w:rsidRPr="00D61E9D">
              <w:rPr>
                <w:noProof/>
                <w:webHidden/>
              </w:rPr>
            </w:r>
            <w:r w:rsidRPr="00D61E9D">
              <w:rPr>
                <w:noProof/>
                <w:webHidden/>
              </w:rPr>
              <w:fldChar w:fldCharType="separate"/>
            </w:r>
            <w:r w:rsidRPr="00D61E9D">
              <w:rPr>
                <w:noProof/>
                <w:webHidden/>
              </w:rPr>
              <w:t>40</w:t>
            </w:r>
            <w:r w:rsidRPr="00D61E9D">
              <w:rPr>
                <w:noProof/>
                <w:webHidden/>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23" w:history="1">
            <w:r w:rsidRPr="00D61E9D">
              <w:rPr>
                <w:rStyle w:val="a7"/>
                <w:rFonts w:ascii="Times New Roman" w:hAnsi="Times New Roman" w:cs="Times New Roman"/>
                <w:b/>
                <w:noProof/>
                <w:sz w:val="28"/>
                <w:szCs w:val="28"/>
              </w:rPr>
              <w:t>Приложение 1</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_Toc34748223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44</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24" w:history="1">
            <w:r w:rsidRPr="00D61E9D">
              <w:rPr>
                <w:rStyle w:val="a7"/>
                <w:rFonts w:ascii="Times New Roman" w:hAnsi="Times New Roman" w:cs="Times New Roman"/>
                <w:b/>
                <w:noProof/>
                <w:sz w:val="28"/>
                <w:szCs w:val="28"/>
              </w:rPr>
              <w:t>Приложение 2</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_Toc34748224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45</w:t>
            </w:r>
            <w:r w:rsidRPr="00D61E9D">
              <w:rPr>
                <w:rFonts w:ascii="Times New Roman" w:hAnsi="Times New Roman" w:cs="Times New Roman"/>
                <w:noProof/>
                <w:webHidden/>
                <w:sz w:val="28"/>
                <w:szCs w:val="28"/>
              </w:rPr>
              <w:fldChar w:fldCharType="end"/>
            </w:r>
          </w:hyperlink>
        </w:p>
        <w:p w:rsidR="00D61E9D" w:rsidRPr="00D61E9D" w:rsidRDefault="00D61E9D">
          <w:pPr>
            <w:pStyle w:val="21"/>
            <w:tabs>
              <w:tab w:val="right" w:leader="dot" w:pos="9345"/>
            </w:tabs>
            <w:rPr>
              <w:rFonts w:ascii="Times New Roman" w:hAnsi="Times New Roman" w:cs="Times New Roman"/>
              <w:noProof/>
              <w:sz w:val="28"/>
              <w:szCs w:val="28"/>
            </w:rPr>
          </w:pPr>
          <w:hyperlink w:anchor="_Toc34748225" w:history="1">
            <w:r w:rsidRPr="00D61E9D">
              <w:rPr>
                <w:rStyle w:val="a7"/>
                <w:rFonts w:ascii="Times New Roman" w:hAnsi="Times New Roman" w:cs="Times New Roman"/>
                <w:b/>
                <w:noProof/>
                <w:sz w:val="28"/>
                <w:szCs w:val="28"/>
              </w:rPr>
              <w:t>Приложение 3</w:t>
            </w:r>
            <w:r w:rsidRPr="00D61E9D">
              <w:rPr>
                <w:rFonts w:ascii="Times New Roman" w:hAnsi="Times New Roman" w:cs="Times New Roman"/>
                <w:noProof/>
                <w:webHidden/>
                <w:sz w:val="28"/>
                <w:szCs w:val="28"/>
              </w:rPr>
              <w:tab/>
            </w:r>
            <w:r w:rsidRPr="00D61E9D">
              <w:rPr>
                <w:rFonts w:ascii="Times New Roman" w:hAnsi="Times New Roman" w:cs="Times New Roman"/>
                <w:noProof/>
                <w:webHidden/>
                <w:sz w:val="28"/>
                <w:szCs w:val="28"/>
              </w:rPr>
              <w:fldChar w:fldCharType="begin"/>
            </w:r>
            <w:r w:rsidRPr="00D61E9D">
              <w:rPr>
                <w:rFonts w:ascii="Times New Roman" w:hAnsi="Times New Roman" w:cs="Times New Roman"/>
                <w:noProof/>
                <w:webHidden/>
                <w:sz w:val="28"/>
                <w:szCs w:val="28"/>
              </w:rPr>
              <w:instrText xml:space="preserve"> PAGEREF _Toc34748225 \h </w:instrText>
            </w:r>
            <w:r w:rsidRPr="00D61E9D">
              <w:rPr>
                <w:rFonts w:ascii="Times New Roman" w:hAnsi="Times New Roman" w:cs="Times New Roman"/>
                <w:noProof/>
                <w:webHidden/>
                <w:sz w:val="28"/>
                <w:szCs w:val="28"/>
              </w:rPr>
            </w:r>
            <w:r w:rsidRPr="00D61E9D">
              <w:rPr>
                <w:rFonts w:ascii="Times New Roman" w:hAnsi="Times New Roman" w:cs="Times New Roman"/>
                <w:noProof/>
                <w:webHidden/>
                <w:sz w:val="28"/>
                <w:szCs w:val="28"/>
              </w:rPr>
              <w:fldChar w:fldCharType="separate"/>
            </w:r>
            <w:r w:rsidRPr="00D61E9D">
              <w:rPr>
                <w:rFonts w:ascii="Times New Roman" w:hAnsi="Times New Roman" w:cs="Times New Roman"/>
                <w:noProof/>
                <w:webHidden/>
                <w:sz w:val="28"/>
                <w:szCs w:val="28"/>
              </w:rPr>
              <w:t>46</w:t>
            </w:r>
            <w:r w:rsidRPr="00D61E9D">
              <w:rPr>
                <w:rFonts w:ascii="Times New Roman" w:hAnsi="Times New Roman" w:cs="Times New Roman"/>
                <w:noProof/>
                <w:webHidden/>
                <w:sz w:val="28"/>
                <w:szCs w:val="28"/>
              </w:rPr>
              <w:fldChar w:fldCharType="end"/>
            </w:r>
          </w:hyperlink>
        </w:p>
        <w:p w:rsidR="006F5BB3" w:rsidRDefault="006F5BB3">
          <w:r w:rsidRPr="00D61E9D">
            <w:rPr>
              <w:rFonts w:ascii="Times New Roman" w:hAnsi="Times New Roman" w:cs="Times New Roman"/>
              <w:b/>
              <w:bCs/>
              <w:sz w:val="28"/>
              <w:szCs w:val="28"/>
            </w:rPr>
            <w:fldChar w:fldCharType="end"/>
          </w:r>
        </w:p>
      </w:sdtContent>
    </w:sdt>
    <w:p w:rsidR="00427B12" w:rsidRDefault="0007059C" w:rsidP="00830C50">
      <w:pPr>
        <w:rPr>
          <w:rFonts w:ascii="Times New Roman" w:hAnsi="Times New Roman" w:cs="Times New Roman"/>
          <w:color w:val="000000" w:themeColor="text1"/>
          <w:sz w:val="28"/>
          <w:szCs w:val="28"/>
        </w:rPr>
      </w:pPr>
      <w:r>
        <w:rPr>
          <w:rFonts w:ascii="Times New Roman" w:hAnsi="Times New Roman" w:cs="Times New Roman"/>
          <w:sz w:val="28"/>
          <w:szCs w:val="28"/>
        </w:rPr>
        <w:br w:type="page"/>
      </w:r>
    </w:p>
    <w:p w:rsidR="0007059C" w:rsidRPr="009019A7" w:rsidRDefault="0007059C" w:rsidP="005C4BA4">
      <w:pPr>
        <w:pStyle w:val="1"/>
        <w:spacing w:line="360" w:lineRule="auto"/>
        <w:jc w:val="center"/>
        <w:rPr>
          <w:rFonts w:ascii="Times New Roman" w:hAnsi="Times New Roman" w:cs="Times New Roman"/>
          <w:b w:val="0"/>
          <w:color w:val="auto"/>
        </w:rPr>
      </w:pPr>
      <w:bookmarkStart w:id="0" w:name="_Toc34748202"/>
      <w:r w:rsidRPr="009019A7">
        <w:rPr>
          <w:rFonts w:ascii="Times New Roman" w:hAnsi="Times New Roman" w:cs="Times New Roman"/>
          <w:color w:val="auto"/>
        </w:rPr>
        <w:lastRenderedPageBreak/>
        <w:t>Введение</w:t>
      </w:r>
      <w:bookmarkEnd w:id="0"/>
    </w:p>
    <w:p w:rsidR="0007059C" w:rsidRPr="0007059C" w:rsidRDefault="003E74A8" w:rsidP="005C4BA4">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 xml:space="preserve">  </w:t>
      </w:r>
      <w:r w:rsidR="0007059C" w:rsidRPr="0007059C">
        <w:rPr>
          <w:rFonts w:ascii="Times New Roman" w:hAnsi="Times New Roman" w:cs="Times New Roman"/>
          <w:sz w:val="28"/>
          <w:szCs w:val="28"/>
        </w:rPr>
        <w:t>В настоящее время усилилось взаимодействие людей и животных, птиц. Люди преобразуют</w:t>
      </w:r>
      <w:r w:rsidR="009D2572">
        <w:rPr>
          <w:rFonts w:ascii="Times New Roman" w:hAnsi="Times New Roman" w:cs="Times New Roman"/>
          <w:sz w:val="28"/>
          <w:szCs w:val="28"/>
        </w:rPr>
        <w:t xml:space="preserve"> </w:t>
      </w:r>
      <w:r w:rsidR="0007059C" w:rsidRPr="0007059C">
        <w:rPr>
          <w:rFonts w:ascii="Times New Roman" w:hAnsi="Times New Roman" w:cs="Times New Roman"/>
          <w:sz w:val="28"/>
          <w:szCs w:val="28"/>
        </w:rPr>
        <w:t xml:space="preserve"> все</w:t>
      </w:r>
      <w:r w:rsidR="009D2572">
        <w:rPr>
          <w:rFonts w:ascii="Times New Roman" w:hAnsi="Times New Roman" w:cs="Times New Roman"/>
          <w:sz w:val="28"/>
          <w:szCs w:val="28"/>
        </w:rPr>
        <w:t>, что</w:t>
      </w:r>
      <w:r w:rsidR="0007059C" w:rsidRPr="0007059C">
        <w:rPr>
          <w:rFonts w:ascii="Times New Roman" w:hAnsi="Times New Roman" w:cs="Times New Roman"/>
          <w:sz w:val="28"/>
          <w:szCs w:val="28"/>
        </w:rPr>
        <w:t xml:space="preserve"> находится вокруг, изменяют природные ландшафты. Животные по-разному реагируют на эти изменения. Одни виды относятся к ним </w:t>
      </w:r>
      <w:r w:rsidR="009D2572">
        <w:rPr>
          <w:rFonts w:ascii="Times New Roman" w:hAnsi="Times New Roman" w:cs="Times New Roman"/>
          <w:sz w:val="28"/>
          <w:szCs w:val="28"/>
        </w:rPr>
        <w:t>безразлично</w:t>
      </w:r>
      <w:r w:rsidR="0007059C" w:rsidRPr="0007059C">
        <w:rPr>
          <w:rFonts w:ascii="Times New Roman" w:hAnsi="Times New Roman" w:cs="Times New Roman"/>
          <w:sz w:val="28"/>
          <w:szCs w:val="28"/>
        </w:rPr>
        <w:t xml:space="preserve">, другие отторгают их, третьи взаимодействуют с ними, устанавливая более или менее тесные отношения. </w:t>
      </w:r>
    </w:p>
    <w:p w:rsidR="0007059C" w:rsidRPr="0007059C" w:rsidRDefault="0007059C" w:rsidP="000A197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b/>
          <w:sz w:val="28"/>
          <w:szCs w:val="28"/>
        </w:rPr>
        <w:t>Актуальность темы</w:t>
      </w:r>
      <w:r w:rsidRPr="0007059C">
        <w:rPr>
          <w:rFonts w:ascii="Times New Roman" w:hAnsi="Times New Roman" w:cs="Times New Roman"/>
          <w:sz w:val="28"/>
          <w:szCs w:val="28"/>
        </w:rPr>
        <w:t>: урбанизация является одной из доминирующих тенденций развития человечества. Изучение  устойчивости экосистем урбанизированных территорий является одним из наиболее актуальных направлений современных экологических исс</w:t>
      </w:r>
      <w:r w:rsidR="0043485A">
        <w:rPr>
          <w:rFonts w:ascii="Times New Roman" w:hAnsi="Times New Roman" w:cs="Times New Roman"/>
          <w:sz w:val="28"/>
          <w:szCs w:val="28"/>
        </w:rPr>
        <w:t>ледований. П</w:t>
      </w:r>
      <w:r w:rsidRPr="0007059C">
        <w:rPr>
          <w:rFonts w:ascii="Times New Roman" w:hAnsi="Times New Roman" w:cs="Times New Roman"/>
          <w:sz w:val="28"/>
          <w:szCs w:val="28"/>
        </w:rPr>
        <w:t>редставляется интересным рассмотреть особенности видового обилия, структурной, пространственной и временной организации</w:t>
      </w:r>
      <w:r w:rsidR="009D2572">
        <w:rPr>
          <w:rFonts w:ascii="Times New Roman" w:hAnsi="Times New Roman" w:cs="Times New Roman"/>
          <w:sz w:val="28"/>
          <w:szCs w:val="28"/>
        </w:rPr>
        <w:t xml:space="preserve"> врановых птиц</w:t>
      </w:r>
      <w:r w:rsidRPr="0007059C">
        <w:rPr>
          <w:rFonts w:ascii="Times New Roman" w:hAnsi="Times New Roman" w:cs="Times New Roman"/>
          <w:sz w:val="28"/>
          <w:szCs w:val="28"/>
        </w:rPr>
        <w:t xml:space="preserve"> в масштабах </w:t>
      </w:r>
      <w:r w:rsidR="0043485A">
        <w:rPr>
          <w:rFonts w:ascii="Times New Roman" w:hAnsi="Times New Roman" w:cs="Times New Roman"/>
          <w:sz w:val="28"/>
          <w:szCs w:val="28"/>
        </w:rPr>
        <w:t>Л</w:t>
      </w:r>
      <w:r w:rsidRPr="0007059C">
        <w:rPr>
          <w:rFonts w:ascii="Times New Roman" w:hAnsi="Times New Roman" w:cs="Times New Roman"/>
          <w:sz w:val="28"/>
          <w:szCs w:val="28"/>
        </w:rPr>
        <w:t>енинского района. Недостаточность изученности мест гнездования врановых</w:t>
      </w:r>
      <w:r w:rsidR="00D61E9D">
        <w:rPr>
          <w:rFonts w:ascii="Times New Roman" w:hAnsi="Times New Roman" w:cs="Times New Roman"/>
          <w:sz w:val="28"/>
          <w:szCs w:val="28"/>
        </w:rPr>
        <w:t xml:space="preserve">, их поведения, особенностей </w:t>
      </w:r>
      <w:r w:rsidRPr="0007059C">
        <w:rPr>
          <w:rFonts w:ascii="Times New Roman" w:hAnsi="Times New Roman" w:cs="Times New Roman"/>
          <w:sz w:val="28"/>
          <w:szCs w:val="28"/>
        </w:rPr>
        <w:t xml:space="preserve"> послужили основанием для выбора темы исследования.</w:t>
      </w:r>
    </w:p>
    <w:p w:rsidR="0007059C" w:rsidRPr="0007059C" w:rsidRDefault="0007059C" w:rsidP="000A197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b/>
          <w:sz w:val="28"/>
          <w:szCs w:val="28"/>
        </w:rPr>
        <w:t>Цель</w:t>
      </w:r>
      <w:r w:rsidRPr="0007059C">
        <w:rPr>
          <w:rFonts w:ascii="Times New Roman" w:hAnsi="Times New Roman" w:cs="Times New Roman"/>
          <w:sz w:val="28"/>
          <w:szCs w:val="28"/>
        </w:rPr>
        <w:t xml:space="preserve">: </w:t>
      </w:r>
      <w:r w:rsidR="005A6670" w:rsidRPr="005A6670">
        <w:rPr>
          <w:rFonts w:ascii="Times New Roman" w:hAnsi="Times New Roman" w:cs="Times New Roman"/>
          <w:sz w:val="28"/>
          <w:szCs w:val="28"/>
        </w:rPr>
        <w:t>исследование особенностей гнездования врановых птиц в крупном промышленном городе</w:t>
      </w:r>
      <w:r w:rsidR="0043485A">
        <w:rPr>
          <w:rFonts w:ascii="Times New Roman" w:hAnsi="Times New Roman" w:cs="Times New Roman"/>
          <w:sz w:val="28"/>
          <w:szCs w:val="28"/>
        </w:rPr>
        <w:t xml:space="preserve"> – Нижнем Новгороде.</w:t>
      </w:r>
    </w:p>
    <w:p w:rsidR="002A2A3C" w:rsidRDefault="002A2A3C" w:rsidP="000A197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sz w:val="28"/>
          <w:szCs w:val="28"/>
        </w:rPr>
        <w:t xml:space="preserve">Для достижения цели были поставлены и решены задачи: </w:t>
      </w:r>
    </w:p>
    <w:p w:rsidR="00D61E9D" w:rsidRPr="00D61E9D" w:rsidRDefault="002A2A3C" w:rsidP="000A1976">
      <w:pPr>
        <w:pStyle w:val="a6"/>
        <w:numPr>
          <w:ilvl w:val="0"/>
          <w:numId w:val="13"/>
        </w:numPr>
        <w:spacing w:before="40" w:after="40" w:line="360" w:lineRule="auto"/>
        <w:ind w:right="1134"/>
        <w:jc w:val="both"/>
        <w:rPr>
          <w:rFonts w:ascii="Times New Roman" w:hAnsi="Times New Roman" w:cs="Times New Roman"/>
          <w:sz w:val="28"/>
          <w:szCs w:val="28"/>
        </w:rPr>
      </w:pPr>
      <w:r w:rsidRPr="00D61E9D">
        <w:rPr>
          <w:rFonts w:ascii="Times New Roman" w:hAnsi="Times New Roman" w:cs="Times New Roman"/>
          <w:sz w:val="28"/>
          <w:szCs w:val="28"/>
        </w:rPr>
        <w:t xml:space="preserve">Рассмотреть географическое положение города Нижнего Новгорода и Заречной части </w:t>
      </w:r>
    </w:p>
    <w:p w:rsidR="00D61E9D" w:rsidRPr="00D61E9D" w:rsidRDefault="00D61E9D" w:rsidP="000A1976">
      <w:pPr>
        <w:pStyle w:val="a6"/>
        <w:numPr>
          <w:ilvl w:val="0"/>
          <w:numId w:val="13"/>
        </w:numPr>
        <w:spacing w:before="40" w:after="40" w:line="360" w:lineRule="auto"/>
        <w:ind w:right="1134"/>
        <w:jc w:val="both"/>
        <w:rPr>
          <w:rFonts w:ascii="Times New Roman" w:hAnsi="Times New Roman" w:cs="Times New Roman"/>
          <w:sz w:val="28"/>
          <w:szCs w:val="28"/>
        </w:rPr>
      </w:pPr>
      <w:r>
        <w:rPr>
          <w:rFonts w:ascii="Times New Roman" w:hAnsi="Times New Roman" w:cs="Times New Roman"/>
          <w:sz w:val="28"/>
          <w:szCs w:val="28"/>
        </w:rPr>
        <w:t>Полностью рассмотреть  вид врановых, их поведение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особенности </w:t>
      </w:r>
    </w:p>
    <w:p w:rsidR="0007059C" w:rsidRPr="00D61E9D" w:rsidRDefault="0007059C" w:rsidP="000A1976">
      <w:pPr>
        <w:pStyle w:val="a6"/>
        <w:numPr>
          <w:ilvl w:val="0"/>
          <w:numId w:val="13"/>
        </w:numPr>
        <w:spacing w:before="40" w:after="40" w:line="360" w:lineRule="auto"/>
        <w:ind w:right="1134"/>
        <w:jc w:val="both"/>
        <w:rPr>
          <w:rFonts w:ascii="Times New Roman" w:hAnsi="Times New Roman" w:cs="Times New Roman"/>
          <w:sz w:val="28"/>
          <w:szCs w:val="28"/>
        </w:rPr>
      </w:pPr>
      <w:r w:rsidRPr="00D61E9D">
        <w:rPr>
          <w:rFonts w:ascii="Times New Roman" w:hAnsi="Times New Roman" w:cs="Times New Roman"/>
          <w:sz w:val="28"/>
          <w:szCs w:val="28"/>
        </w:rPr>
        <w:t>Изучить информационные источники</w:t>
      </w:r>
      <w:r w:rsidR="002A2A3C" w:rsidRPr="00D61E9D">
        <w:rPr>
          <w:rFonts w:ascii="Times New Roman" w:hAnsi="Times New Roman" w:cs="Times New Roman"/>
          <w:sz w:val="28"/>
          <w:szCs w:val="28"/>
        </w:rPr>
        <w:t xml:space="preserve"> по данной проблеме</w:t>
      </w:r>
    </w:p>
    <w:p w:rsidR="0007059C" w:rsidRPr="00D61E9D" w:rsidRDefault="0007059C" w:rsidP="000A1976">
      <w:pPr>
        <w:pStyle w:val="a6"/>
        <w:numPr>
          <w:ilvl w:val="0"/>
          <w:numId w:val="13"/>
        </w:numPr>
        <w:spacing w:before="40" w:after="40" w:line="360" w:lineRule="auto"/>
        <w:ind w:right="1134"/>
        <w:jc w:val="both"/>
        <w:rPr>
          <w:rFonts w:ascii="Times New Roman" w:hAnsi="Times New Roman" w:cs="Times New Roman"/>
          <w:sz w:val="28"/>
          <w:szCs w:val="28"/>
        </w:rPr>
      </w:pPr>
      <w:r w:rsidRPr="00D61E9D">
        <w:rPr>
          <w:rFonts w:ascii="Times New Roman" w:hAnsi="Times New Roman" w:cs="Times New Roman"/>
          <w:sz w:val="28"/>
          <w:szCs w:val="28"/>
        </w:rPr>
        <w:lastRenderedPageBreak/>
        <w:t>Сделать выводы из найденной информации</w:t>
      </w:r>
    </w:p>
    <w:p w:rsidR="0007059C" w:rsidRPr="00D61E9D" w:rsidRDefault="0007059C" w:rsidP="000A1976">
      <w:pPr>
        <w:pStyle w:val="a6"/>
        <w:numPr>
          <w:ilvl w:val="0"/>
          <w:numId w:val="13"/>
        </w:numPr>
        <w:spacing w:before="40" w:after="40" w:line="360" w:lineRule="auto"/>
        <w:ind w:right="1134"/>
        <w:jc w:val="both"/>
        <w:rPr>
          <w:rFonts w:ascii="Times New Roman" w:hAnsi="Times New Roman" w:cs="Times New Roman"/>
          <w:sz w:val="28"/>
          <w:szCs w:val="28"/>
        </w:rPr>
      </w:pPr>
      <w:r w:rsidRPr="00D61E9D">
        <w:rPr>
          <w:rFonts w:ascii="Times New Roman" w:hAnsi="Times New Roman" w:cs="Times New Roman"/>
          <w:sz w:val="28"/>
          <w:szCs w:val="28"/>
        </w:rPr>
        <w:t>Выявить особенности гнездования врановых в Ленинском районе</w:t>
      </w:r>
    </w:p>
    <w:p w:rsidR="005A6670" w:rsidRPr="005A6670" w:rsidRDefault="005A6670" w:rsidP="000A197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b/>
          <w:sz w:val="28"/>
          <w:szCs w:val="28"/>
        </w:rPr>
        <w:t>Объект исследования</w:t>
      </w:r>
      <w:r>
        <w:rPr>
          <w:rFonts w:ascii="Times New Roman" w:hAnsi="Times New Roman" w:cs="Times New Roman"/>
          <w:sz w:val="28"/>
          <w:szCs w:val="28"/>
        </w:rPr>
        <w:t>: врановые птицы</w:t>
      </w:r>
    </w:p>
    <w:p w:rsidR="005A6670" w:rsidRPr="0007059C" w:rsidRDefault="005A6670" w:rsidP="000A197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b/>
          <w:sz w:val="28"/>
          <w:szCs w:val="28"/>
        </w:rPr>
        <w:t>Предмет исследования</w:t>
      </w:r>
      <w:r w:rsidR="00D61E9D">
        <w:rPr>
          <w:rFonts w:ascii="Times New Roman" w:hAnsi="Times New Roman" w:cs="Times New Roman"/>
          <w:sz w:val="28"/>
          <w:szCs w:val="28"/>
        </w:rPr>
        <w:t>: гнездование</w:t>
      </w:r>
      <w:r w:rsidRPr="005A6670">
        <w:rPr>
          <w:rFonts w:ascii="Times New Roman" w:hAnsi="Times New Roman" w:cs="Times New Roman"/>
          <w:sz w:val="28"/>
          <w:szCs w:val="28"/>
        </w:rPr>
        <w:t xml:space="preserve"> врановых птиц</w:t>
      </w:r>
    </w:p>
    <w:p w:rsidR="0007059C" w:rsidRPr="00D61E9D" w:rsidRDefault="00D61E9D" w:rsidP="000A1976">
      <w:pPr>
        <w:spacing w:before="40" w:after="40" w:line="360" w:lineRule="auto"/>
        <w:ind w:left="1134" w:right="1134"/>
        <w:jc w:val="both"/>
        <w:rPr>
          <w:rFonts w:ascii="Times New Roman" w:hAnsi="Times New Roman" w:cs="Times New Roman"/>
          <w:b/>
          <w:sz w:val="28"/>
          <w:szCs w:val="28"/>
        </w:rPr>
      </w:pPr>
      <w:r w:rsidRPr="00D61E9D">
        <w:rPr>
          <w:rFonts w:ascii="Times New Roman" w:hAnsi="Times New Roman" w:cs="Times New Roman"/>
          <w:b/>
          <w:sz w:val="28"/>
          <w:szCs w:val="28"/>
        </w:rPr>
        <w:t>Методы исследования:</w:t>
      </w:r>
    </w:p>
    <w:p w:rsidR="0007059C" w:rsidRPr="00AA792D" w:rsidRDefault="00D61E9D" w:rsidP="000A1976">
      <w:pPr>
        <w:pStyle w:val="a6"/>
        <w:spacing w:before="40" w:after="40" w:line="360" w:lineRule="auto"/>
        <w:ind w:left="709" w:right="1134"/>
        <w:jc w:val="both"/>
        <w:rPr>
          <w:rFonts w:ascii="Times New Roman" w:hAnsi="Times New Roman" w:cs="Times New Roman"/>
          <w:b/>
          <w:sz w:val="28"/>
          <w:szCs w:val="28"/>
        </w:rPr>
      </w:pPr>
      <w:r>
        <w:rPr>
          <w:rFonts w:ascii="Times New Roman" w:hAnsi="Times New Roman" w:cs="Times New Roman"/>
          <w:b/>
          <w:sz w:val="28"/>
          <w:szCs w:val="28"/>
        </w:rPr>
        <w:t>1.</w:t>
      </w:r>
      <w:r w:rsidR="0007059C" w:rsidRPr="00AA792D">
        <w:rPr>
          <w:rFonts w:ascii="Times New Roman" w:hAnsi="Times New Roman" w:cs="Times New Roman"/>
          <w:b/>
          <w:sz w:val="28"/>
          <w:szCs w:val="28"/>
        </w:rPr>
        <w:t>Теоретические</w:t>
      </w:r>
      <w:r w:rsidR="0007059C" w:rsidRPr="00AA792D">
        <w:rPr>
          <w:b/>
        </w:rPr>
        <w:t xml:space="preserve"> </w:t>
      </w:r>
    </w:p>
    <w:p w:rsidR="0007059C" w:rsidRDefault="0007059C" w:rsidP="000A1976">
      <w:pPr>
        <w:pStyle w:val="a6"/>
        <w:numPr>
          <w:ilvl w:val="0"/>
          <w:numId w:val="6"/>
        </w:numPr>
        <w:spacing w:before="40" w:after="40" w:line="360" w:lineRule="auto"/>
        <w:ind w:left="709" w:right="1134" w:firstLine="0"/>
        <w:jc w:val="both"/>
        <w:rPr>
          <w:rFonts w:ascii="Times New Roman" w:hAnsi="Times New Roman" w:cs="Times New Roman"/>
          <w:sz w:val="28"/>
          <w:szCs w:val="28"/>
        </w:rPr>
      </w:pPr>
      <w:proofErr w:type="gramStart"/>
      <w:r>
        <w:rPr>
          <w:rFonts w:ascii="Times New Roman" w:hAnsi="Times New Roman" w:cs="Times New Roman"/>
          <w:sz w:val="28"/>
          <w:szCs w:val="28"/>
        </w:rPr>
        <w:t>Анализ (</w:t>
      </w:r>
      <w:r w:rsidRPr="0007059C">
        <w:rPr>
          <w:rFonts w:ascii="Times New Roman" w:hAnsi="Times New Roman" w:cs="Times New Roman"/>
          <w:sz w:val="28"/>
          <w:szCs w:val="28"/>
        </w:rPr>
        <w:t>классификационный, структурный (выявляются отношения и взаимосвязи), функциональный (определяются функциональные зависимости), причинный (раскрывается причинная обусловленность явлений).</w:t>
      </w:r>
      <w:proofErr w:type="gramEnd"/>
    </w:p>
    <w:p w:rsidR="00D42645" w:rsidRPr="00D42645" w:rsidRDefault="00D42645" w:rsidP="000A1976">
      <w:pPr>
        <w:pStyle w:val="a6"/>
        <w:numPr>
          <w:ilvl w:val="0"/>
          <w:numId w:val="6"/>
        </w:numPr>
        <w:spacing w:before="40" w:after="40" w:line="360" w:lineRule="auto"/>
        <w:ind w:left="709" w:right="1134" w:firstLine="0"/>
        <w:jc w:val="both"/>
        <w:rPr>
          <w:rFonts w:ascii="Times New Roman" w:hAnsi="Times New Roman" w:cs="Times New Roman"/>
          <w:sz w:val="28"/>
          <w:szCs w:val="28"/>
        </w:rPr>
      </w:pPr>
      <w:r w:rsidRPr="00D42645">
        <w:rPr>
          <w:rFonts w:ascii="Times New Roman" w:hAnsi="Times New Roman" w:cs="Times New Roman"/>
          <w:bCs/>
          <w:iCs/>
          <w:sz w:val="28"/>
          <w:szCs w:val="28"/>
        </w:rPr>
        <w:t>Ранжирование</w:t>
      </w:r>
    </w:p>
    <w:p w:rsidR="00D42645" w:rsidRDefault="00D42645" w:rsidP="000A1976">
      <w:pPr>
        <w:pStyle w:val="a6"/>
        <w:numPr>
          <w:ilvl w:val="0"/>
          <w:numId w:val="6"/>
        </w:numPr>
        <w:spacing w:before="40" w:after="40" w:line="360" w:lineRule="auto"/>
        <w:ind w:left="709" w:right="1134" w:firstLine="0"/>
        <w:jc w:val="both"/>
        <w:rPr>
          <w:rFonts w:ascii="Times New Roman" w:hAnsi="Times New Roman" w:cs="Times New Roman"/>
          <w:sz w:val="28"/>
          <w:szCs w:val="28"/>
        </w:rPr>
      </w:pPr>
      <w:r>
        <w:rPr>
          <w:rFonts w:ascii="Times New Roman" w:hAnsi="Times New Roman" w:cs="Times New Roman"/>
          <w:sz w:val="28"/>
          <w:szCs w:val="28"/>
        </w:rPr>
        <w:t>Обобщение</w:t>
      </w:r>
    </w:p>
    <w:p w:rsidR="00D42645" w:rsidRDefault="00D42645" w:rsidP="000A1976">
      <w:pPr>
        <w:pStyle w:val="a6"/>
        <w:numPr>
          <w:ilvl w:val="0"/>
          <w:numId w:val="6"/>
        </w:numPr>
        <w:spacing w:before="40" w:after="40" w:line="360" w:lineRule="auto"/>
        <w:ind w:left="709" w:right="1134" w:firstLine="0"/>
        <w:jc w:val="both"/>
        <w:rPr>
          <w:rFonts w:ascii="Times New Roman" w:hAnsi="Times New Roman" w:cs="Times New Roman"/>
          <w:sz w:val="28"/>
          <w:szCs w:val="28"/>
        </w:rPr>
      </w:pPr>
      <w:r w:rsidRPr="00D42645">
        <w:rPr>
          <w:rFonts w:ascii="Times New Roman" w:hAnsi="Times New Roman" w:cs="Times New Roman"/>
          <w:sz w:val="28"/>
          <w:szCs w:val="28"/>
        </w:rPr>
        <w:t>Конкретизация</w:t>
      </w:r>
    </w:p>
    <w:p w:rsidR="00D42645" w:rsidRPr="00AA792D" w:rsidRDefault="00D42645" w:rsidP="000A1976">
      <w:pPr>
        <w:pStyle w:val="a6"/>
        <w:numPr>
          <w:ilvl w:val="0"/>
          <w:numId w:val="6"/>
        </w:numPr>
        <w:spacing w:before="40" w:after="40" w:line="360" w:lineRule="auto"/>
        <w:ind w:left="709" w:right="1134" w:firstLine="0"/>
        <w:jc w:val="both"/>
        <w:rPr>
          <w:rFonts w:ascii="Times New Roman" w:hAnsi="Times New Roman" w:cs="Times New Roman"/>
          <w:sz w:val="28"/>
          <w:szCs w:val="28"/>
        </w:rPr>
      </w:pPr>
      <w:r w:rsidRPr="00D42645">
        <w:rPr>
          <w:rFonts w:ascii="Times New Roman" w:hAnsi="Times New Roman" w:cs="Times New Roman"/>
          <w:sz w:val="28"/>
          <w:szCs w:val="28"/>
        </w:rPr>
        <w:t>Систематизация</w:t>
      </w:r>
    </w:p>
    <w:p w:rsidR="0007059C" w:rsidRPr="00AA792D" w:rsidRDefault="00D42645" w:rsidP="000A1976">
      <w:pPr>
        <w:pStyle w:val="a6"/>
        <w:spacing w:before="40" w:after="40" w:line="360" w:lineRule="auto"/>
        <w:ind w:left="709" w:right="1134"/>
        <w:rPr>
          <w:rFonts w:ascii="Times New Roman" w:hAnsi="Times New Roman" w:cs="Times New Roman"/>
          <w:b/>
          <w:sz w:val="28"/>
          <w:szCs w:val="28"/>
        </w:rPr>
      </w:pPr>
      <w:r w:rsidRPr="00AA792D">
        <w:rPr>
          <w:rFonts w:ascii="Times New Roman" w:hAnsi="Times New Roman" w:cs="Times New Roman"/>
          <w:b/>
          <w:sz w:val="28"/>
          <w:szCs w:val="28"/>
        </w:rPr>
        <w:t>2.</w:t>
      </w:r>
      <w:r w:rsidR="0007059C" w:rsidRPr="00AA792D">
        <w:rPr>
          <w:rFonts w:ascii="Times New Roman" w:hAnsi="Times New Roman" w:cs="Times New Roman"/>
          <w:b/>
          <w:sz w:val="28"/>
          <w:szCs w:val="28"/>
        </w:rPr>
        <w:t>Практические</w:t>
      </w:r>
    </w:p>
    <w:p w:rsidR="00D42645" w:rsidRDefault="00D42645" w:rsidP="000A1976">
      <w:pPr>
        <w:pStyle w:val="a6"/>
        <w:numPr>
          <w:ilvl w:val="0"/>
          <w:numId w:val="7"/>
        </w:numPr>
        <w:spacing w:before="40" w:after="40" w:line="360" w:lineRule="auto"/>
        <w:ind w:left="709" w:right="1134" w:firstLine="0"/>
        <w:jc w:val="both"/>
        <w:rPr>
          <w:rFonts w:ascii="Times New Roman" w:hAnsi="Times New Roman" w:cs="Times New Roman"/>
          <w:sz w:val="28"/>
          <w:szCs w:val="28"/>
        </w:rPr>
      </w:pPr>
      <w:r>
        <w:rPr>
          <w:rFonts w:ascii="Times New Roman" w:hAnsi="Times New Roman" w:cs="Times New Roman"/>
          <w:sz w:val="28"/>
          <w:szCs w:val="28"/>
        </w:rPr>
        <w:t>Наблюдение</w:t>
      </w:r>
    </w:p>
    <w:p w:rsidR="00D42645" w:rsidRDefault="00D42645" w:rsidP="000A1976">
      <w:pPr>
        <w:pStyle w:val="a6"/>
        <w:numPr>
          <w:ilvl w:val="0"/>
          <w:numId w:val="7"/>
        </w:numPr>
        <w:spacing w:before="40" w:after="40" w:line="360" w:lineRule="auto"/>
        <w:ind w:left="709" w:right="1134" w:firstLine="0"/>
        <w:jc w:val="both"/>
        <w:rPr>
          <w:rFonts w:ascii="Times New Roman" w:hAnsi="Times New Roman" w:cs="Times New Roman"/>
          <w:sz w:val="28"/>
          <w:szCs w:val="28"/>
        </w:rPr>
      </w:pPr>
      <w:r>
        <w:rPr>
          <w:rFonts w:ascii="Times New Roman" w:hAnsi="Times New Roman" w:cs="Times New Roman"/>
          <w:sz w:val="28"/>
          <w:szCs w:val="28"/>
        </w:rPr>
        <w:t>Сравнение</w:t>
      </w:r>
    </w:p>
    <w:p w:rsidR="00D42645" w:rsidRDefault="00D42645" w:rsidP="000A1976">
      <w:pPr>
        <w:pStyle w:val="a6"/>
        <w:numPr>
          <w:ilvl w:val="0"/>
          <w:numId w:val="7"/>
        </w:numPr>
        <w:spacing w:before="40" w:after="40" w:line="360" w:lineRule="auto"/>
        <w:ind w:left="709" w:right="1134" w:firstLine="0"/>
        <w:jc w:val="both"/>
        <w:rPr>
          <w:rFonts w:ascii="Times New Roman" w:hAnsi="Times New Roman" w:cs="Times New Roman"/>
          <w:sz w:val="28"/>
          <w:szCs w:val="28"/>
        </w:rPr>
      </w:pPr>
      <w:r>
        <w:rPr>
          <w:rFonts w:ascii="Times New Roman" w:hAnsi="Times New Roman" w:cs="Times New Roman"/>
          <w:sz w:val="28"/>
          <w:szCs w:val="28"/>
        </w:rPr>
        <w:t>измерение</w:t>
      </w:r>
      <w:r w:rsidRPr="00D42645">
        <w:rPr>
          <w:rFonts w:ascii="Times New Roman" w:hAnsi="Times New Roman" w:cs="Times New Roman"/>
          <w:sz w:val="28"/>
          <w:szCs w:val="28"/>
        </w:rPr>
        <w:t xml:space="preserve"> </w:t>
      </w:r>
    </w:p>
    <w:p w:rsidR="00D42645" w:rsidRPr="00D42645" w:rsidRDefault="00D42645" w:rsidP="000A1976">
      <w:pPr>
        <w:pStyle w:val="a6"/>
        <w:numPr>
          <w:ilvl w:val="0"/>
          <w:numId w:val="7"/>
        </w:numPr>
        <w:spacing w:before="40" w:after="40" w:line="360" w:lineRule="auto"/>
        <w:ind w:left="709" w:right="1134" w:firstLine="0"/>
        <w:jc w:val="both"/>
        <w:rPr>
          <w:rFonts w:ascii="Times New Roman" w:hAnsi="Times New Roman" w:cs="Times New Roman"/>
          <w:sz w:val="28"/>
          <w:szCs w:val="28"/>
        </w:rPr>
      </w:pPr>
      <w:r w:rsidRPr="00D42645">
        <w:rPr>
          <w:rFonts w:ascii="Times New Roman" w:hAnsi="Times New Roman" w:cs="Times New Roman"/>
          <w:sz w:val="28"/>
          <w:szCs w:val="28"/>
        </w:rPr>
        <w:t>экспе</w:t>
      </w:r>
      <w:r>
        <w:rPr>
          <w:rFonts w:ascii="Times New Roman" w:hAnsi="Times New Roman" w:cs="Times New Roman"/>
          <w:sz w:val="28"/>
          <w:szCs w:val="28"/>
        </w:rPr>
        <w:t>римент</w:t>
      </w:r>
    </w:p>
    <w:p w:rsidR="0007059C" w:rsidRPr="00D61E9D" w:rsidRDefault="00096670" w:rsidP="000A1976">
      <w:pPr>
        <w:spacing w:before="40" w:after="40" w:line="360" w:lineRule="auto"/>
        <w:ind w:left="709" w:right="1134"/>
      </w:pPr>
      <w:r w:rsidRPr="00AA792D">
        <w:rPr>
          <w:rFonts w:ascii="Times New Roman" w:hAnsi="Times New Roman" w:cs="Times New Roman"/>
          <w:b/>
          <w:sz w:val="28"/>
          <w:szCs w:val="28"/>
        </w:rPr>
        <w:t>3.</w:t>
      </w:r>
      <w:proofErr w:type="gramStart"/>
      <w:r w:rsidR="0007059C" w:rsidRPr="00AA792D">
        <w:rPr>
          <w:rFonts w:ascii="Times New Roman" w:hAnsi="Times New Roman" w:cs="Times New Roman"/>
          <w:b/>
          <w:sz w:val="28"/>
          <w:szCs w:val="28"/>
        </w:rPr>
        <w:t>Картографические</w:t>
      </w:r>
      <w:proofErr w:type="gramEnd"/>
      <w:r w:rsidR="00573C3B" w:rsidRPr="00573C3B">
        <w:t xml:space="preserve"> </w:t>
      </w:r>
      <w:r w:rsidR="00573C3B">
        <w:rPr>
          <w:rFonts w:ascii="Times New Roman" w:hAnsi="Times New Roman" w:cs="Times New Roman"/>
          <w:sz w:val="28"/>
          <w:szCs w:val="28"/>
        </w:rPr>
        <w:t>(с применением ГИС-методов)</w:t>
      </w:r>
    </w:p>
    <w:p w:rsidR="00573C3B" w:rsidRPr="00AA792D" w:rsidRDefault="00573C3B" w:rsidP="000A1976">
      <w:pPr>
        <w:spacing w:before="40" w:after="40" w:line="360" w:lineRule="auto"/>
        <w:ind w:left="709" w:right="1134"/>
        <w:rPr>
          <w:rFonts w:ascii="Times New Roman" w:hAnsi="Times New Roman" w:cs="Times New Roman"/>
          <w:b/>
          <w:sz w:val="28"/>
          <w:szCs w:val="28"/>
        </w:rPr>
      </w:pPr>
      <w:r w:rsidRPr="00AA792D">
        <w:rPr>
          <w:rFonts w:ascii="Times New Roman" w:hAnsi="Times New Roman" w:cs="Times New Roman"/>
          <w:b/>
          <w:sz w:val="28"/>
          <w:szCs w:val="28"/>
        </w:rPr>
        <w:t>4.</w:t>
      </w:r>
      <w:r w:rsidRPr="00AA792D">
        <w:rPr>
          <w:b/>
        </w:rPr>
        <w:t xml:space="preserve"> </w:t>
      </w:r>
      <w:r w:rsidRPr="00AA792D">
        <w:rPr>
          <w:rFonts w:ascii="Times New Roman" w:hAnsi="Times New Roman" w:cs="Times New Roman"/>
          <w:b/>
          <w:sz w:val="28"/>
          <w:szCs w:val="28"/>
        </w:rPr>
        <w:t>Фотографирование</w:t>
      </w:r>
    </w:p>
    <w:p w:rsidR="002A2A3C" w:rsidRPr="00AA792D" w:rsidRDefault="002A2A3C" w:rsidP="000A1976">
      <w:pPr>
        <w:spacing w:before="40" w:after="40" w:line="360" w:lineRule="auto"/>
        <w:ind w:left="709" w:right="1134"/>
        <w:jc w:val="both"/>
        <w:rPr>
          <w:rFonts w:ascii="Times New Roman" w:hAnsi="Times New Roman" w:cs="Times New Roman"/>
          <w:b/>
          <w:sz w:val="28"/>
          <w:szCs w:val="28"/>
        </w:rPr>
      </w:pPr>
      <w:r w:rsidRPr="00AA792D">
        <w:rPr>
          <w:rFonts w:ascii="Times New Roman" w:hAnsi="Times New Roman" w:cs="Times New Roman"/>
          <w:b/>
          <w:sz w:val="28"/>
          <w:szCs w:val="28"/>
        </w:rPr>
        <w:t xml:space="preserve">Теоретическая значимость: </w:t>
      </w:r>
    </w:p>
    <w:p w:rsidR="002A2A3C" w:rsidRDefault="002A2A3C" w:rsidP="000A1976">
      <w:pPr>
        <w:spacing w:before="40" w:after="40" w:line="360" w:lineRule="auto"/>
        <w:ind w:left="709" w:right="1134"/>
        <w:jc w:val="both"/>
        <w:rPr>
          <w:rFonts w:ascii="Times New Roman" w:hAnsi="Times New Roman" w:cs="Times New Roman"/>
          <w:sz w:val="28"/>
          <w:szCs w:val="28"/>
        </w:rPr>
      </w:pPr>
      <w:r w:rsidRPr="002A2A3C">
        <w:rPr>
          <w:rFonts w:ascii="Times New Roman" w:hAnsi="Times New Roman" w:cs="Times New Roman"/>
          <w:sz w:val="28"/>
          <w:szCs w:val="28"/>
        </w:rPr>
        <w:t>– сост</w:t>
      </w:r>
      <w:r>
        <w:rPr>
          <w:rFonts w:ascii="Times New Roman" w:hAnsi="Times New Roman" w:cs="Times New Roman"/>
          <w:sz w:val="28"/>
          <w:szCs w:val="28"/>
        </w:rPr>
        <w:t xml:space="preserve">авлена характеристика и </w:t>
      </w:r>
      <w:r w:rsidR="00347F97">
        <w:rPr>
          <w:rFonts w:ascii="Times New Roman" w:hAnsi="Times New Roman" w:cs="Times New Roman"/>
          <w:sz w:val="28"/>
          <w:szCs w:val="28"/>
        </w:rPr>
        <w:t xml:space="preserve">основные </w:t>
      </w:r>
      <w:r>
        <w:rPr>
          <w:rFonts w:ascii="Times New Roman" w:hAnsi="Times New Roman" w:cs="Times New Roman"/>
          <w:sz w:val="28"/>
          <w:szCs w:val="28"/>
        </w:rPr>
        <w:t xml:space="preserve">особенности гнездования врановых в </w:t>
      </w:r>
      <w:r w:rsidRPr="002A2A3C">
        <w:rPr>
          <w:rFonts w:ascii="Times New Roman" w:hAnsi="Times New Roman" w:cs="Times New Roman"/>
          <w:sz w:val="28"/>
          <w:szCs w:val="28"/>
        </w:rPr>
        <w:t xml:space="preserve">Заречной части г. Нижнего </w:t>
      </w:r>
    </w:p>
    <w:p w:rsidR="002A2A3C" w:rsidRPr="00AA792D" w:rsidRDefault="002A2A3C" w:rsidP="000A1976">
      <w:pPr>
        <w:spacing w:before="40" w:after="40" w:line="360" w:lineRule="auto"/>
        <w:ind w:left="709" w:right="1134"/>
        <w:jc w:val="both"/>
        <w:rPr>
          <w:rFonts w:ascii="Times New Roman" w:hAnsi="Times New Roman" w:cs="Times New Roman"/>
          <w:b/>
          <w:sz w:val="28"/>
          <w:szCs w:val="28"/>
        </w:rPr>
      </w:pPr>
      <w:r w:rsidRPr="00AA792D">
        <w:rPr>
          <w:rFonts w:ascii="Times New Roman" w:hAnsi="Times New Roman" w:cs="Times New Roman"/>
          <w:b/>
          <w:sz w:val="28"/>
          <w:szCs w:val="28"/>
        </w:rPr>
        <w:t xml:space="preserve">Практическая значимость: </w:t>
      </w:r>
    </w:p>
    <w:p w:rsidR="00D42645" w:rsidRPr="005C4BA4" w:rsidRDefault="002A2A3C" w:rsidP="005C4BA4">
      <w:pPr>
        <w:spacing w:before="40" w:after="40" w:line="360" w:lineRule="auto"/>
        <w:ind w:left="709" w:right="1134"/>
        <w:jc w:val="both"/>
        <w:rPr>
          <w:rFonts w:ascii="Times New Roman" w:hAnsi="Times New Roman" w:cs="Times New Roman"/>
          <w:sz w:val="28"/>
          <w:szCs w:val="28"/>
        </w:rPr>
      </w:pPr>
      <w:r w:rsidRPr="002A2A3C">
        <w:rPr>
          <w:rFonts w:ascii="Times New Roman" w:hAnsi="Times New Roman" w:cs="Times New Roman"/>
          <w:sz w:val="28"/>
          <w:szCs w:val="28"/>
        </w:rPr>
        <w:t xml:space="preserve">– проведены </w:t>
      </w:r>
      <w:r>
        <w:rPr>
          <w:rFonts w:ascii="Times New Roman" w:hAnsi="Times New Roman" w:cs="Times New Roman"/>
          <w:sz w:val="28"/>
          <w:szCs w:val="28"/>
        </w:rPr>
        <w:t xml:space="preserve">анализы взаимодействия гнездования врановых в зависимости от их среды обитания в </w:t>
      </w:r>
      <w:r w:rsidRPr="002A2A3C">
        <w:rPr>
          <w:rFonts w:ascii="Times New Roman" w:hAnsi="Times New Roman" w:cs="Times New Roman"/>
          <w:sz w:val="28"/>
          <w:szCs w:val="28"/>
        </w:rPr>
        <w:t>Заречной части г. Нижнего Новгорода.</w:t>
      </w:r>
    </w:p>
    <w:p w:rsidR="0007059C" w:rsidRDefault="0007059C" w:rsidP="00AA792D">
      <w:pPr>
        <w:pStyle w:val="1"/>
        <w:spacing w:before="40" w:after="40"/>
        <w:ind w:left="1134" w:right="1134" w:hanging="425"/>
        <w:jc w:val="both"/>
        <w:rPr>
          <w:rFonts w:ascii="Times New Roman" w:hAnsi="Times New Roman" w:cs="Times New Roman"/>
        </w:rPr>
      </w:pPr>
    </w:p>
    <w:p w:rsidR="00C7466C" w:rsidRDefault="00C7466C" w:rsidP="00AA792D">
      <w:pPr>
        <w:tabs>
          <w:tab w:val="left" w:pos="8220"/>
        </w:tabs>
        <w:spacing w:before="40" w:after="40"/>
        <w:ind w:left="1134" w:right="1134" w:hanging="425"/>
        <w:jc w:val="both"/>
        <w:rPr>
          <w:rFonts w:ascii="Times New Roman" w:hAnsi="Times New Roman" w:cs="Times New Roman"/>
          <w:sz w:val="28"/>
          <w:szCs w:val="28"/>
        </w:rPr>
      </w:pPr>
    </w:p>
    <w:p w:rsidR="002A2A3C" w:rsidRPr="000A1976" w:rsidRDefault="002A2A3C" w:rsidP="005C4BA4">
      <w:pPr>
        <w:spacing w:before="40" w:after="40" w:line="360" w:lineRule="auto"/>
        <w:ind w:right="1134"/>
        <w:jc w:val="center"/>
        <w:rPr>
          <w:rFonts w:ascii="Times New Roman" w:hAnsi="Times New Roman" w:cs="Times New Roman"/>
          <w:b/>
          <w:sz w:val="28"/>
          <w:szCs w:val="28"/>
        </w:rPr>
      </w:pPr>
      <w:bookmarkStart w:id="1" w:name="_Toc34748203"/>
      <w:r w:rsidRPr="000A1976">
        <w:rPr>
          <w:rFonts w:ascii="Times New Roman" w:hAnsi="Times New Roman" w:cs="Times New Roman"/>
          <w:b/>
          <w:sz w:val="28"/>
          <w:szCs w:val="28"/>
        </w:rPr>
        <w:t>Глава 1 Физико-географическая характеристика Нижнего Новгорода</w:t>
      </w:r>
      <w:bookmarkEnd w:id="1"/>
    </w:p>
    <w:p w:rsidR="00C7466C" w:rsidRPr="009019A7" w:rsidRDefault="002A2A3C" w:rsidP="005C4BA4">
      <w:pPr>
        <w:pStyle w:val="a6"/>
        <w:numPr>
          <w:ilvl w:val="1"/>
          <w:numId w:val="4"/>
        </w:numPr>
        <w:spacing w:before="40" w:after="40" w:line="360" w:lineRule="auto"/>
        <w:ind w:left="1134" w:right="1134"/>
        <w:jc w:val="center"/>
        <w:outlineLvl w:val="1"/>
        <w:rPr>
          <w:rFonts w:ascii="Times New Roman" w:hAnsi="Times New Roman" w:cs="Times New Roman"/>
          <w:b/>
          <w:sz w:val="28"/>
          <w:szCs w:val="28"/>
        </w:rPr>
      </w:pPr>
      <w:bookmarkStart w:id="2" w:name="_Toc34748204"/>
      <w:r w:rsidRPr="009019A7">
        <w:rPr>
          <w:rFonts w:ascii="Times New Roman" w:hAnsi="Times New Roman" w:cs="Times New Roman"/>
          <w:b/>
          <w:sz w:val="28"/>
          <w:szCs w:val="28"/>
        </w:rPr>
        <w:t>Географическое положение</w:t>
      </w:r>
      <w:bookmarkEnd w:id="2"/>
    </w:p>
    <w:p w:rsidR="005F72DA" w:rsidRPr="009019A7" w:rsidRDefault="005F72DA" w:rsidP="005C4BA4">
      <w:pPr>
        <w:pStyle w:val="a6"/>
        <w:spacing w:before="40" w:after="40" w:line="360" w:lineRule="auto"/>
        <w:ind w:left="1134" w:right="1134"/>
        <w:jc w:val="both"/>
        <w:rPr>
          <w:rFonts w:ascii="Times New Roman" w:hAnsi="Times New Roman" w:cs="Times New Roman"/>
          <w:b/>
          <w:sz w:val="28"/>
          <w:szCs w:val="28"/>
        </w:rPr>
      </w:pPr>
    </w:p>
    <w:p w:rsidR="00DF025C" w:rsidRPr="00B127DA" w:rsidRDefault="00AA792D" w:rsidP="00667F06">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17037B48" wp14:editId="7B9D26DC">
            <wp:simplePos x="0" y="0"/>
            <wp:positionH relativeFrom="column">
              <wp:posOffset>34290</wp:posOffset>
            </wp:positionH>
            <wp:positionV relativeFrom="paragraph">
              <wp:posOffset>8255</wp:posOffset>
            </wp:positionV>
            <wp:extent cx="2791460" cy="3190875"/>
            <wp:effectExtent l="0" t="0" r="8890" b="9525"/>
            <wp:wrapThrough wrapText="bothSides">
              <wp:wrapPolygon edited="0">
                <wp:start x="0" y="0"/>
                <wp:lineTo x="0" y="21536"/>
                <wp:lineTo x="21521" y="21536"/>
                <wp:lineTo x="215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0852.gif"/>
                    <pic:cNvPicPr/>
                  </pic:nvPicPr>
                  <pic:blipFill>
                    <a:blip r:embed="rId9">
                      <a:extLst>
                        <a:ext uri="{28A0092B-C50C-407E-A947-70E740481C1C}">
                          <a14:useLocalDpi xmlns:a14="http://schemas.microsoft.com/office/drawing/2010/main" val="0"/>
                        </a:ext>
                      </a:extLst>
                    </a:blip>
                    <a:stretch>
                      <a:fillRect/>
                    </a:stretch>
                  </pic:blipFill>
                  <pic:spPr>
                    <a:xfrm>
                      <a:off x="0" y="0"/>
                      <a:ext cx="2791460" cy="3190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Нижний</w:t>
      </w:r>
      <w:r w:rsidR="005F72DA">
        <w:rPr>
          <w:rFonts w:ascii="Times New Roman" w:hAnsi="Times New Roman" w:cs="Times New Roman"/>
          <w:sz w:val="28"/>
          <w:szCs w:val="28"/>
        </w:rPr>
        <w:t xml:space="preserve"> </w:t>
      </w:r>
      <w:r>
        <w:rPr>
          <w:rFonts w:ascii="Times New Roman" w:hAnsi="Times New Roman" w:cs="Times New Roman"/>
          <w:sz w:val="28"/>
          <w:szCs w:val="28"/>
        </w:rPr>
        <w:t>Новгород</w:t>
      </w:r>
      <w:r w:rsidR="005F72DA">
        <w:rPr>
          <w:rFonts w:ascii="Times New Roman" w:hAnsi="Times New Roman" w:cs="Times New Roman"/>
          <w:sz w:val="28"/>
          <w:szCs w:val="28"/>
        </w:rPr>
        <w:t xml:space="preserve">— </w:t>
      </w:r>
      <w:proofErr w:type="gramStart"/>
      <w:r w:rsidR="005F72DA">
        <w:rPr>
          <w:rFonts w:ascii="Times New Roman" w:hAnsi="Times New Roman" w:cs="Times New Roman"/>
          <w:sz w:val="28"/>
          <w:szCs w:val="28"/>
        </w:rPr>
        <w:t>го</w:t>
      </w:r>
      <w:proofErr w:type="gramEnd"/>
      <w:r w:rsidR="005F72DA">
        <w:rPr>
          <w:rFonts w:ascii="Times New Roman" w:hAnsi="Times New Roman" w:cs="Times New Roman"/>
          <w:sz w:val="28"/>
          <w:szCs w:val="28"/>
        </w:rPr>
        <w:t>род в центральной</w:t>
      </w:r>
      <w:r>
        <w:rPr>
          <w:rFonts w:ascii="Times New Roman" w:hAnsi="Times New Roman" w:cs="Times New Roman"/>
          <w:sz w:val="28"/>
          <w:szCs w:val="28"/>
        </w:rPr>
        <w:t xml:space="preserve"> </w:t>
      </w:r>
      <w:r w:rsidR="00DF025C" w:rsidRPr="00B127DA">
        <w:rPr>
          <w:rFonts w:ascii="Times New Roman" w:hAnsi="Times New Roman" w:cs="Times New Roman"/>
          <w:sz w:val="28"/>
          <w:szCs w:val="28"/>
        </w:rPr>
        <w:t>России</w:t>
      </w:r>
      <w:r>
        <w:rPr>
          <w:rFonts w:ascii="Times New Roman" w:hAnsi="Times New Roman" w:cs="Times New Roman"/>
          <w:sz w:val="28"/>
          <w:szCs w:val="28"/>
        </w:rPr>
        <w:t xml:space="preserve"> </w:t>
      </w:r>
      <w:r w:rsidR="00DF025C" w:rsidRPr="00B127DA">
        <w:rPr>
          <w:rFonts w:ascii="Times New Roman" w:hAnsi="Times New Roman" w:cs="Times New Roman"/>
          <w:sz w:val="28"/>
          <w:szCs w:val="28"/>
        </w:rPr>
        <w:t>,административный центр Приволжского федерального округа и Нижегородской области. Крупнейший по численности населения город в Приволжском федеральном округе и на реке Волге. Нижний Новгород расположен при слиянии двух крупнейших водных путей Европейской части России — рек Волги и Оки. Город разделяется Окой на две части: восточную возвышенную Нагорную, и западную (по левому берегу Оки и правому берегу Волги) низинную, заречную.</w:t>
      </w:r>
    </w:p>
    <w:p w:rsidR="00DF025C" w:rsidRPr="00B127DA" w:rsidRDefault="00DF025C"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Площадь города, по разным данным, насчитывает 410,68 — 466,5 км</w:t>
      </w:r>
      <w:r w:rsidR="00B90E6D">
        <w:rPr>
          <w:rFonts w:ascii="Times New Roman" w:hAnsi="Times New Roman" w:cs="Times New Roman"/>
          <w:sz w:val="28"/>
          <w:szCs w:val="28"/>
        </w:rPr>
        <w:t xml:space="preserve"> в квадрат</w:t>
      </w:r>
      <w:r w:rsidR="00B127DA">
        <w:rPr>
          <w:rFonts w:ascii="Times New Roman" w:hAnsi="Times New Roman" w:cs="Times New Roman"/>
          <w:sz w:val="28"/>
          <w:szCs w:val="28"/>
        </w:rPr>
        <w:t xml:space="preserve">е. </w:t>
      </w:r>
      <w:r w:rsidRPr="00B127DA">
        <w:rPr>
          <w:rFonts w:ascii="Times New Roman" w:hAnsi="Times New Roman" w:cs="Times New Roman"/>
          <w:sz w:val="28"/>
          <w:szCs w:val="28"/>
        </w:rPr>
        <w:t>Протяжённость города составляет вдоль Оки 20 к</w:t>
      </w:r>
      <w:r w:rsidR="00B127DA">
        <w:rPr>
          <w:rFonts w:ascii="Times New Roman" w:hAnsi="Times New Roman" w:cs="Times New Roman"/>
          <w:sz w:val="28"/>
          <w:szCs w:val="28"/>
        </w:rPr>
        <w:t>м, вдоль Волги — около 30 км</w:t>
      </w:r>
      <w:r w:rsidRPr="00B127DA">
        <w:rPr>
          <w:rFonts w:ascii="Times New Roman" w:hAnsi="Times New Roman" w:cs="Times New Roman"/>
          <w:sz w:val="28"/>
          <w:szCs w:val="28"/>
        </w:rPr>
        <w:t>. На территории города н</w:t>
      </w:r>
      <w:r w:rsidR="00B127DA">
        <w:rPr>
          <w:rFonts w:ascii="Times New Roman" w:hAnsi="Times New Roman" w:cs="Times New Roman"/>
          <w:sz w:val="28"/>
          <w:szCs w:val="28"/>
        </w:rPr>
        <w:t>аходится 33 озера и 12 рек</w:t>
      </w:r>
      <w:r w:rsidRPr="00B127DA">
        <w:rPr>
          <w:rFonts w:ascii="Times New Roman" w:hAnsi="Times New Roman" w:cs="Times New Roman"/>
          <w:sz w:val="28"/>
          <w:szCs w:val="28"/>
        </w:rPr>
        <w:t>.</w:t>
      </w:r>
    </w:p>
    <w:p w:rsidR="00B127DA" w:rsidRDefault="00DF025C"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Высота нагорной части от 100 до 200 м над уровнем моря. Левый берег имеет высоты 70—80 м над уровнем моря.</w:t>
      </w:r>
    </w:p>
    <w:p w:rsidR="002A2A3C" w:rsidRPr="009019A7" w:rsidRDefault="002A2A3C" w:rsidP="005C4BA4">
      <w:pPr>
        <w:pStyle w:val="2"/>
        <w:spacing w:after="40" w:line="360" w:lineRule="auto"/>
        <w:ind w:left="1134" w:right="1134"/>
        <w:jc w:val="center"/>
        <w:rPr>
          <w:rFonts w:ascii="Times New Roman" w:hAnsi="Times New Roman" w:cs="Times New Roman"/>
          <w:b/>
          <w:color w:val="auto"/>
          <w:sz w:val="28"/>
          <w:szCs w:val="28"/>
        </w:rPr>
      </w:pPr>
      <w:bookmarkStart w:id="3" w:name="_Toc34748205"/>
      <w:r w:rsidRPr="009019A7">
        <w:rPr>
          <w:rFonts w:ascii="Times New Roman" w:hAnsi="Times New Roman" w:cs="Times New Roman"/>
          <w:b/>
          <w:color w:val="auto"/>
          <w:sz w:val="28"/>
          <w:szCs w:val="28"/>
        </w:rPr>
        <w:lastRenderedPageBreak/>
        <w:t>1.2 Геологическое строение и рельеф</w:t>
      </w:r>
      <w:bookmarkEnd w:id="3"/>
    </w:p>
    <w:p w:rsidR="002A2A3C" w:rsidRPr="002A2A3C" w:rsidRDefault="002A2A3C" w:rsidP="005C4BA4">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sz w:val="28"/>
          <w:szCs w:val="28"/>
        </w:rPr>
        <w:t>В геологическом строении исследуемого района принимают участие верхнепротерозойские, девонские, каменноугольные, пермские и четвертичные отложения.</w:t>
      </w:r>
    </w:p>
    <w:p w:rsidR="002A2A3C" w:rsidRPr="002A2A3C" w:rsidRDefault="002A2A3C" w:rsidP="00667F0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sz w:val="28"/>
          <w:szCs w:val="28"/>
        </w:rPr>
        <w:t>Пор</w:t>
      </w:r>
      <w:r w:rsidR="00AA792D">
        <w:rPr>
          <w:rFonts w:ascii="Times New Roman" w:hAnsi="Times New Roman" w:cs="Times New Roman"/>
          <w:sz w:val="28"/>
          <w:szCs w:val="28"/>
        </w:rPr>
        <w:t>оды кристаллического фундамента</w:t>
      </w:r>
      <w:r w:rsidRPr="002A2A3C">
        <w:rPr>
          <w:rFonts w:ascii="Times New Roman" w:hAnsi="Times New Roman" w:cs="Times New Roman"/>
          <w:sz w:val="28"/>
          <w:szCs w:val="28"/>
        </w:rPr>
        <w:t xml:space="preserve"> лежат на глубинах                         1750-1600 м и представлены </w:t>
      </w:r>
      <w:r w:rsidR="00AA792D">
        <w:rPr>
          <w:rFonts w:ascii="Times New Roman" w:hAnsi="Times New Roman" w:cs="Times New Roman"/>
          <w:sz w:val="28"/>
          <w:szCs w:val="28"/>
        </w:rPr>
        <w:t xml:space="preserve">разнообразным комплексом сильно </w:t>
      </w:r>
      <w:r w:rsidRPr="002A2A3C">
        <w:rPr>
          <w:rFonts w:ascii="Times New Roman" w:hAnsi="Times New Roman" w:cs="Times New Roman"/>
          <w:sz w:val="28"/>
          <w:szCs w:val="28"/>
        </w:rPr>
        <w:t xml:space="preserve">метаморфизованных магматических пород. Кристаллические породы фундамента повсюду перемяты. </w:t>
      </w:r>
    </w:p>
    <w:p w:rsidR="002A2A3C" w:rsidRPr="002A2A3C" w:rsidRDefault="002A2A3C" w:rsidP="00667F0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sz w:val="28"/>
          <w:szCs w:val="28"/>
        </w:rPr>
        <w:t>Четвертичные отложения имеют повсеместное распространение на изучаемой территории, покрывая чехлом поверхность коренных пород, представленные образованьями среднего, верхнего и современного звеньев.</w:t>
      </w:r>
    </w:p>
    <w:p w:rsidR="002A2A3C" w:rsidRPr="002A2A3C" w:rsidRDefault="002A2A3C" w:rsidP="00667F0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sz w:val="28"/>
          <w:szCs w:val="28"/>
        </w:rPr>
        <w:t>Отложения широко распространены в пределах изучаемой территории. Особенно широко они развиты в левобережье Оки. В составе среднечетвертичных отложений выделяются образования лихвинского, днепровского и нерасчлененных одинцовского и московского горизонтов. Среди них выделяются аллювиальные, аллювиально-гляциальные и флювиогляциальные отложения.</w:t>
      </w:r>
    </w:p>
    <w:p w:rsidR="002A2A3C" w:rsidRPr="002A2A3C" w:rsidRDefault="002A2A3C" w:rsidP="00667F0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sz w:val="28"/>
          <w:szCs w:val="28"/>
        </w:rPr>
        <w:t xml:space="preserve">Низменное левобережье реки Оки представляет собой песчаную долину, лежащую на абсолютных отметках 65–130 метров. Самые пониженные ее части, приуроченные к поймам этих рек, расположены на уровне 65–75 метров. Основную роль в формировании рельефа исследуемой территории сыграли эрозионно-аккумулятивная деятельность рек Оки и Волги и техногенные процессы. В геоморфологическом отношении изучаемая территория </w:t>
      </w:r>
      <w:r w:rsidRPr="002A2A3C">
        <w:rPr>
          <w:rFonts w:ascii="Times New Roman" w:hAnsi="Times New Roman" w:cs="Times New Roman"/>
          <w:sz w:val="28"/>
          <w:szCs w:val="28"/>
        </w:rPr>
        <w:lastRenderedPageBreak/>
        <w:t>находится в пределах первой и второй надпойменных террас реки Оки.</w:t>
      </w:r>
    </w:p>
    <w:p w:rsidR="002A2A3C" w:rsidRDefault="002A2A3C" w:rsidP="00667F06">
      <w:pPr>
        <w:spacing w:before="40" w:after="40" w:line="360" w:lineRule="auto"/>
        <w:ind w:left="1134" w:right="1134"/>
        <w:jc w:val="both"/>
        <w:rPr>
          <w:rFonts w:ascii="Times New Roman" w:hAnsi="Times New Roman" w:cs="Times New Roman"/>
          <w:sz w:val="28"/>
          <w:szCs w:val="28"/>
        </w:rPr>
      </w:pPr>
      <w:r w:rsidRPr="002A2A3C">
        <w:rPr>
          <w:rFonts w:ascii="Times New Roman" w:hAnsi="Times New Roman" w:cs="Times New Roman"/>
          <w:sz w:val="28"/>
          <w:szCs w:val="28"/>
        </w:rPr>
        <w:t xml:space="preserve">Без ясно выраженного уступа пойма переходит в первую надпойменную террасу. Природный рельеф ее </w:t>
      </w:r>
      <w:r w:rsidR="00986D41">
        <w:rPr>
          <w:rFonts w:ascii="Times New Roman" w:hAnsi="Times New Roman" w:cs="Times New Roman"/>
          <w:sz w:val="28"/>
          <w:szCs w:val="28"/>
        </w:rPr>
        <w:t xml:space="preserve">образован </w:t>
      </w:r>
      <w:r w:rsidRPr="002A2A3C">
        <w:rPr>
          <w:rFonts w:ascii="Times New Roman" w:hAnsi="Times New Roman" w:cs="Times New Roman"/>
          <w:sz w:val="28"/>
          <w:szCs w:val="28"/>
        </w:rPr>
        <w:t xml:space="preserve"> в результате подсыпок. Ширина первой террасы колеблется от 300 до 800 метров. Поверхность второй террасы имеет отметки высот 74,0–78,7 метров. К ее северной и северо-западной частям приурочены многочисленные болота и заболоченные участки. Естественный рельеф </w:t>
      </w:r>
      <w:r w:rsidR="00986D41">
        <w:rPr>
          <w:rFonts w:ascii="Times New Roman" w:hAnsi="Times New Roman" w:cs="Times New Roman"/>
          <w:sz w:val="28"/>
          <w:szCs w:val="28"/>
        </w:rPr>
        <w:t>образован</w:t>
      </w:r>
      <w:r w:rsidRPr="002A2A3C">
        <w:rPr>
          <w:rFonts w:ascii="Times New Roman" w:hAnsi="Times New Roman" w:cs="Times New Roman"/>
          <w:sz w:val="28"/>
          <w:szCs w:val="28"/>
        </w:rPr>
        <w:t xml:space="preserve"> в результате подсыпок. Поэтому поверхность ее довольно ровная со слабым уклоном на юго-восток, в сторону реки Оки.  </w:t>
      </w:r>
    </w:p>
    <w:p w:rsidR="002A2A3C" w:rsidRPr="009019A7" w:rsidRDefault="002A2A3C" w:rsidP="005C4BA4">
      <w:pPr>
        <w:pStyle w:val="2"/>
        <w:spacing w:after="40" w:line="360" w:lineRule="auto"/>
        <w:ind w:left="1134" w:right="1134"/>
        <w:jc w:val="center"/>
        <w:rPr>
          <w:rFonts w:ascii="Times New Roman" w:hAnsi="Times New Roman" w:cs="Times New Roman"/>
          <w:b/>
          <w:color w:val="auto"/>
          <w:sz w:val="28"/>
          <w:szCs w:val="28"/>
        </w:rPr>
      </w:pPr>
      <w:bookmarkStart w:id="4" w:name="_Toc34748206"/>
      <w:r w:rsidRPr="009019A7">
        <w:rPr>
          <w:rFonts w:ascii="Times New Roman" w:hAnsi="Times New Roman" w:cs="Times New Roman"/>
          <w:b/>
          <w:color w:val="auto"/>
          <w:sz w:val="28"/>
          <w:szCs w:val="28"/>
        </w:rPr>
        <w:t>1.3 Климат</w:t>
      </w:r>
      <w:bookmarkEnd w:id="4"/>
    </w:p>
    <w:p w:rsidR="00DF025C" w:rsidRPr="00B127DA" w:rsidRDefault="00B127DA" w:rsidP="00667F06">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 xml:space="preserve">Климат </w:t>
      </w:r>
      <w:r w:rsidR="00DF025C" w:rsidRPr="00B127DA">
        <w:rPr>
          <w:rFonts w:ascii="Times New Roman" w:hAnsi="Times New Roman" w:cs="Times New Roman"/>
          <w:sz w:val="28"/>
          <w:szCs w:val="28"/>
        </w:rPr>
        <w:t>в Нижнем Новгороде умеренно континентальный, с холодной продолжительной зимой и тёплым, сравнительно коротким летом. Из-за больших различий рельефа местности в заречной части города несколько теплее, чем в нагорной. Осадков на ней в среднем за год выпадает на 15—20 % больше. Средние месячные многолетние температуры в низинных районах изменяются от −11,6 °C в январе до +18,4 °C в июле, в нагорных районах от −12 °C</w:t>
      </w:r>
      <w:r w:rsidR="00986D41">
        <w:rPr>
          <w:rFonts w:ascii="Times New Roman" w:hAnsi="Times New Roman" w:cs="Times New Roman"/>
          <w:sz w:val="28"/>
          <w:szCs w:val="28"/>
        </w:rPr>
        <w:t xml:space="preserve"> в январе до +18,1 °C в июле</w:t>
      </w:r>
      <w:r w:rsidR="00DF025C" w:rsidRPr="00B127DA">
        <w:rPr>
          <w:rFonts w:ascii="Times New Roman" w:hAnsi="Times New Roman" w:cs="Times New Roman"/>
          <w:sz w:val="28"/>
          <w:szCs w:val="28"/>
        </w:rPr>
        <w:t>. Среднегодовая температура — +4,8 °C; скорость ветра — 2,8 м/с; среднегодовая влажность воздуха — 76 %. Город находится на слиянии двух больших рек в болотистой местности, поэтому здесь очень часты туманы и летом высокая относительная влажность.</w:t>
      </w:r>
    </w:p>
    <w:p w:rsidR="00DF025C" w:rsidRPr="00B127DA" w:rsidRDefault="00DF025C"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 xml:space="preserve">Солнце в Нижнем за год светит около 1 775 часов. Максимальная продолжительность светового дня в июне, </w:t>
      </w:r>
      <w:r w:rsidRPr="00B127DA">
        <w:rPr>
          <w:rFonts w:ascii="Times New Roman" w:hAnsi="Times New Roman" w:cs="Times New Roman"/>
          <w:sz w:val="28"/>
          <w:szCs w:val="28"/>
        </w:rPr>
        <w:lastRenderedPageBreak/>
        <w:t xml:space="preserve">17 часов 44 минуты, минимальная — </w:t>
      </w:r>
      <w:r w:rsidR="000E272D">
        <w:rPr>
          <w:rFonts w:ascii="Times New Roman" w:hAnsi="Times New Roman" w:cs="Times New Roman"/>
          <w:sz w:val="28"/>
          <w:szCs w:val="28"/>
        </w:rPr>
        <w:t>в декабре, 6 часов 52 минуты</w:t>
      </w:r>
      <w:r w:rsidRPr="00B127DA">
        <w:rPr>
          <w:rFonts w:ascii="Times New Roman" w:hAnsi="Times New Roman" w:cs="Times New Roman"/>
          <w:sz w:val="28"/>
          <w:szCs w:val="28"/>
        </w:rPr>
        <w:t>. Облачность зимой достаточно велика: 75—80 % времени небо покрыто облаками, а с апреля по август вероятность ясного неба составляет уже 49—56 %. В осенне-зимний период небо чаще закрыто облаками по утрам, а днём погода проясняется. Весной и летом, наоборот, безоблачно в основном по утрам, к середине дня появляются мощные кучевые облака,</w:t>
      </w:r>
      <w:r w:rsidR="00B127DA">
        <w:rPr>
          <w:rFonts w:ascii="Times New Roman" w:hAnsi="Times New Roman" w:cs="Times New Roman"/>
          <w:sz w:val="28"/>
          <w:szCs w:val="28"/>
        </w:rPr>
        <w:t xml:space="preserve"> которые исчезают к вечеру</w:t>
      </w:r>
      <w:r w:rsidRPr="00B127DA">
        <w:rPr>
          <w:rFonts w:ascii="Times New Roman" w:hAnsi="Times New Roman" w:cs="Times New Roman"/>
          <w:sz w:val="28"/>
          <w:szCs w:val="28"/>
        </w:rPr>
        <w:t>.</w:t>
      </w:r>
    </w:p>
    <w:p w:rsidR="003C3D07" w:rsidRDefault="00DF025C"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 xml:space="preserve">Вследствие большей континентальности климата летом в Нижнем температура несколько выше, чем в Москве, а зимой — ниже. Весной положительная температура устанавливается обычно около 5 апреля и сохраняется до конца октября. Осадков в среднем выпадает 653 мм в год, наибольшее количество — в июле, наименьшее — в марте. В среднем в году бывает 180 дней с осадками. Снег начинает выпадать в октябре, но устойчивый снежный покров ложится в конце ноября и разрушается к середине апреля. Как правило, температура воздуха зимой колеблется слабо и составляет −10…−20 °C. Изредка наблюдаются зимние грозы (в частности, такие </w:t>
      </w:r>
      <w:proofErr w:type="gramStart"/>
      <w:r w:rsidRPr="00B127DA">
        <w:rPr>
          <w:rFonts w:ascii="Times New Roman" w:hAnsi="Times New Roman" w:cs="Times New Roman"/>
          <w:sz w:val="28"/>
          <w:szCs w:val="28"/>
        </w:rPr>
        <w:t>грозы</w:t>
      </w:r>
      <w:proofErr w:type="gramEnd"/>
      <w:r w:rsidRPr="00B127DA">
        <w:rPr>
          <w:rFonts w:ascii="Times New Roman" w:hAnsi="Times New Roman" w:cs="Times New Roman"/>
          <w:sz w:val="28"/>
          <w:szCs w:val="28"/>
        </w:rPr>
        <w:t xml:space="preserve"> наблюдались 27 ноября</w:t>
      </w:r>
      <w:r w:rsidR="000E272D">
        <w:rPr>
          <w:rFonts w:ascii="Times New Roman" w:hAnsi="Times New Roman" w:cs="Times New Roman"/>
          <w:sz w:val="28"/>
          <w:szCs w:val="28"/>
        </w:rPr>
        <w:t xml:space="preserve"> </w:t>
      </w:r>
      <w:r w:rsidRPr="00B127DA">
        <w:rPr>
          <w:rFonts w:ascii="Times New Roman" w:hAnsi="Times New Roman" w:cs="Times New Roman"/>
          <w:sz w:val="28"/>
          <w:szCs w:val="28"/>
        </w:rPr>
        <w:t xml:space="preserve"> 1940 года, 30 ноября </w:t>
      </w:r>
      <w:r w:rsidR="000E272D">
        <w:rPr>
          <w:rFonts w:ascii="Times New Roman" w:hAnsi="Times New Roman" w:cs="Times New Roman"/>
          <w:sz w:val="28"/>
          <w:szCs w:val="28"/>
        </w:rPr>
        <w:t xml:space="preserve"> </w:t>
      </w:r>
      <w:r w:rsidRPr="00B127DA">
        <w:rPr>
          <w:rFonts w:ascii="Times New Roman" w:hAnsi="Times New Roman" w:cs="Times New Roman"/>
          <w:sz w:val="28"/>
          <w:szCs w:val="28"/>
        </w:rPr>
        <w:t>1951 года, 14 февраля 1</w:t>
      </w:r>
      <w:r w:rsidR="000E272D">
        <w:rPr>
          <w:rFonts w:ascii="Times New Roman" w:hAnsi="Times New Roman" w:cs="Times New Roman"/>
          <w:sz w:val="28"/>
          <w:szCs w:val="28"/>
        </w:rPr>
        <w:t>960 года и 3 декабря 1962 года</w:t>
      </w:r>
      <w:r w:rsidRPr="00B127DA">
        <w:rPr>
          <w:rFonts w:ascii="Times New Roman" w:hAnsi="Times New Roman" w:cs="Times New Roman"/>
          <w:sz w:val="28"/>
          <w:szCs w:val="28"/>
        </w:rPr>
        <w:t xml:space="preserve">. Весной осадки выпадают реже, чем в другие сезоны. Весна протекает быстро, снег начинает таять во второй половине марта, и к концу апреля обычно полностью сходит. Лето наступает в начале июня, когда устанавливается стабильная температура в районе +15 °C. Максимальная жара обычно наблюдается в третьей декаде июля. Средняя температура летом — +15…+20 °C. Летом дожди </w:t>
      </w:r>
      <w:r w:rsidRPr="00B127DA">
        <w:rPr>
          <w:rFonts w:ascii="Times New Roman" w:hAnsi="Times New Roman" w:cs="Times New Roman"/>
          <w:sz w:val="28"/>
          <w:szCs w:val="28"/>
        </w:rPr>
        <w:lastRenderedPageBreak/>
        <w:t>выпадают преимущественно в виде кратковременных, но интенсивных ливней, обычно наблюдается около 20 дней с грозами. Грозы могут сопровождаться шквальным ветром. В сентябре температура резко снижается и к 20-м числам опускается ниже +10 °C. Осенью дожди выпадают часто и подолгу. В десятых числах октября прекращается рост растений и происходит переход к поздней осени. Поздней осенью погода стан</w:t>
      </w:r>
      <w:r w:rsidR="00B127DA">
        <w:rPr>
          <w:rFonts w:ascii="Times New Roman" w:hAnsi="Times New Roman" w:cs="Times New Roman"/>
          <w:sz w:val="28"/>
          <w:szCs w:val="28"/>
        </w:rPr>
        <w:t>овится пасмурной и дождливой</w:t>
      </w:r>
      <w:r w:rsidRPr="00B127DA">
        <w:rPr>
          <w:rFonts w:ascii="Times New Roman" w:hAnsi="Times New Roman" w:cs="Times New Roman"/>
          <w:sz w:val="28"/>
          <w:szCs w:val="28"/>
        </w:rPr>
        <w:t>.</w:t>
      </w:r>
    </w:p>
    <w:p w:rsidR="0063067D" w:rsidRPr="0063067D" w:rsidRDefault="0063067D" w:rsidP="0063067D">
      <w:pPr>
        <w:pStyle w:val="ad"/>
        <w:keepNext/>
        <w:jc w:val="center"/>
        <w:rPr>
          <w:b w:val="0"/>
          <w:color w:val="000000" w:themeColor="text1"/>
          <w:sz w:val="28"/>
          <w:szCs w:val="28"/>
        </w:rPr>
      </w:pPr>
      <w:r w:rsidRPr="0063067D">
        <w:rPr>
          <w:b w:val="0"/>
          <w:color w:val="000000" w:themeColor="text1"/>
          <w:sz w:val="28"/>
          <w:szCs w:val="28"/>
        </w:rPr>
        <w:t xml:space="preserve">Таблица </w:t>
      </w:r>
      <w:r w:rsidRPr="0063067D">
        <w:rPr>
          <w:b w:val="0"/>
          <w:color w:val="000000" w:themeColor="text1"/>
          <w:sz w:val="28"/>
          <w:szCs w:val="28"/>
        </w:rPr>
        <w:fldChar w:fldCharType="begin"/>
      </w:r>
      <w:r w:rsidRPr="0063067D">
        <w:rPr>
          <w:b w:val="0"/>
          <w:color w:val="000000" w:themeColor="text1"/>
          <w:sz w:val="28"/>
          <w:szCs w:val="28"/>
        </w:rPr>
        <w:instrText xml:space="preserve"> SEQ Таблица \* ARABIC </w:instrText>
      </w:r>
      <w:r w:rsidRPr="0063067D">
        <w:rPr>
          <w:b w:val="0"/>
          <w:color w:val="000000" w:themeColor="text1"/>
          <w:sz w:val="28"/>
          <w:szCs w:val="28"/>
        </w:rPr>
        <w:fldChar w:fldCharType="separate"/>
      </w:r>
      <w:r w:rsidR="00B17F68">
        <w:rPr>
          <w:b w:val="0"/>
          <w:noProof/>
          <w:color w:val="000000" w:themeColor="text1"/>
          <w:sz w:val="28"/>
          <w:szCs w:val="28"/>
        </w:rPr>
        <w:t>1</w:t>
      </w:r>
      <w:r w:rsidRPr="0063067D">
        <w:rPr>
          <w:b w:val="0"/>
          <w:color w:val="000000" w:themeColor="text1"/>
          <w:sz w:val="28"/>
          <w:szCs w:val="28"/>
        </w:rPr>
        <w:fldChar w:fldCharType="end"/>
      </w:r>
      <w:r w:rsidRPr="0063067D">
        <w:rPr>
          <w:b w:val="0"/>
          <w:color w:val="000000" w:themeColor="text1"/>
          <w:sz w:val="28"/>
          <w:szCs w:val="28"/>
        </w:rPr>
        <w:t>.Температура</w:t>
      </w:r>
    </w:p>
    <w:tbl>
      <w:tblPr>
        <w:tblStyle w:val="a8"/>
        <w:tblpPr w:leftFromText="180" w:rightFromText="180" w:vertAnchor="text" w:horzAnchor="page" w:tblpX="2533" w:tblpY="127"/>
        <w:tblW w:w="7537" w:type="dxa"/>
        <w:tblLook w:val="01E0" w:firstRow="1" w:lastRow="1" w:firstColumn="1" w:lastColumn="1" w:noHBand="0" w:noVBand="0"/>
      </w:tblPr>
      <w:tblGrid>
        <w:gridCol w:w="1276"/>
        <w:gridCol w:w="1367"/>
        <w:gridCol w:w="1338"/>
        <w:gridCol w:w="1217"/>
        <w:gridCol w:w="1422"/>
        <w:gridCol w:w="1422"/>
      </w:tblGrid>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jc w:val="center"/>
              <w:rPr>
                <w:sz w:val="28"/>
                <w:szCs w:val="28"/>
              </w:rPr>
            </w:pPr>
            <w:r w:rsidRPr="0063067D">
              <w:rPr>
                <w:sz w:val="28"/>
                <w:szCs w:val="28"/>
              </w:rPr>
              <w:t>Месяц</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Абсолют</w:t>
            </w:r>
            <w:proofErr w:type="gramStart"/>
            <w:r w:rsidRPr="0063067D">
              <w:rPr>
                <w:sz w:val="28"/>
                <w:szCs w:val="28"/>
              </w:rPr>
              <w:t>.</w:t>
            </w:r>
            <w:proofErr w:type="gramEnd"/>
            <w:r w:rsidRPr="0063067D">
              <w:rPr>
                <w:sz w:val="28"/>
                <w:szCs w:val="28"/>
              </w:rPr>
              <w:t xml:space="preserve"> </w:t>
            </w:r>
            <w:proofErr w:type="gramStart"/>
            <w:r w:rsidRPr="0063067D">
              <w:rPr>
                <w:sz w:val="28"/>
                <w:szCs w:val="28"/>
              </w:rPr>
              <w:t>м</w:t>
            </w:r>
            <w:proofErr w:type="gramEnd"/>
            <w:r w:rsidRPr="0063067D">
              <w:rPr>
                <w:sz w:val="28"/>
                <w:szCs w:val="28"/>
              </w:rPr>
              <w:t>инимум</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Средний минимум</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Средняя</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Средний максимум</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Абсолют</w:t>
            </w:r>
            <w:proofErr w:type="gramStart"/>
            <w:r w:rsidRPr="0063067D">
              <w:rPr>
                <w:sz w:val="28"/>
                <w:szCs w:val="28"/>
              </w:rPr>
              <w:t>.</w:t>
            </w:r>
            <w:proofErr w:type="gramEnd"/>
            <w:r w:rsidRPr="0063067D">
              <w:rPr>
                <w:sz w:val="28"/>
                <w:szCs w:val="28"/>
              </w:rPr>
              <w:t xml:space="preserve"> </w:t>
            </w:r>
            <w:proofErr w:type="gramStart"/>
            <w:r w:rsidRPr="0063067D">
              <w:rPr>
                <w:sz w:val="28"/>
                <w:szCs w:val="28"/>
              </w:rPr>
              <w:t>м</w:t>
            </w:r>
            <w:proofErr w:type="gramEnd"/>
            <w:r w:rsidRPr="0063067D">
              <w:rPr>
                <w:sz w:val="28"/>
                <w:szCs w:val="28"/>
              </w:rPr>
              <w:t>аксимум</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январь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-41.2</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-12.8</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-10.0</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-6.9</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5.5</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февраль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-37.2</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-11.8</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-8.9</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-5.5</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7.0</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март</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-28.3</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-6.1</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-3.0</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0.6</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17.3</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апрель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-19.7</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2.1</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5.7</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10.4</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26.3</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май</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-6.9</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7.9</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12.6</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18.1</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32.5</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июнь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-1.8</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12.7</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17.2</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22.5</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36.3</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июль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4.6</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14.5</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18.7</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23.8</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36.4</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август</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0.9</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12.4</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16.3</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21.3</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36.0</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сентябрь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-5.5</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7.3</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10.6</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14.9</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31.0</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октябрь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-16.0</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1.4</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3.9</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7.0</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24.2</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ноябрь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-29.4</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-5.4</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-3.3</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-1.0</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13.2</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декабрь</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-41.4</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-10.1</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-7.5</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-4.7</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8.5</w:t>
            </w:r>
          </w:p>
        </w:tc>
      </w:tr>
      <w:tr w:rsidR="00AA792D" w:rsidRPr="0063067D" w:rsidTr="00AA792D">
        <w:tc>
          <w:tcPr>
            <w:tcW w:w="158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год</w:t>
            </w:r>
          </w:p>
        </w:tc>
        <w:tc>
          <w:tcPr>
            <w:tcW w:w="1202"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-41.4</w:t>
            </w:r>
          </w:p>
        </w:tc>
        <w:tc>
          <w:tcPr>
            <w:tcW w:w="1177"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1.1</w:t>
            </w:r>
          </w:p>
        </w:tc>
        <w:tc>
          <w:tcPr>
            <w:tcW w:w="1074"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4.4</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8.4</w:t>
            </w:r>
          </w:p>
        </w:tc>
        <w:tc>
          <w:tcPr>
            <w:tcW w:w="1250" w:type="dxa"/>
            <w:tcBorders>
              <w:top w:val="single" w:sz="4" w:space="0" w:color="auto"/>
              <w:left w:val="single" w:sz="4" w:space="0" w:color="auto"/>
              <w:bottom w:val="single" w:sz="4" w:space="0" w:color="auto"/>
              <w:right w:val="single" w:sz="4" w:space="0" w:color="auto"/>
            </w:tcBorders>
            <w:hideMark/>
          </w:tcPr>
          <w:p w:rsidR="00AA792D" w:rsidRPr="0063067D" w:rsidRDefault="00AA792D" w:rsidP="00AA792D">
            <w:pPr>
              <w:widowControl w:val="0"/>
              <w:spacing w:line="360" w:lineRule="auto"/>
              <w:rPr>
                <w:sz w:val="28"/>
                <w:szCs w:val="28"/>
              </w:rPr>
            </w:pPr>
            <w:r w:rsidRPr="0063067D">
              <w:rPr>
                <w:sz w:val="28"/>
                <w:szCs w:val="28"/>
              </w:rPr>
              <w:t>36.4</w:t>
            </w:r>
          </w:p>
        </w:tc>
      </w:tr>
    </w:tbl>
    <w:p w:rsidR="00AA792D" w:rsidRDefault="00AA792D" w:rsidP="00AA792D">
      <w:pPr>
        <w:spacing w:before="40" w:after="40"/>
        <w:ind w:left="1134" w:right="1134"/>
        <w:jc w:val="both"/>
        <w:rPr>
          <w:rFonts w:ascii="Times New Roman" w:hAnsi="Times New Roman" w:cs="Times New Roman"/>
          <w:sz w:val="28"/>
          <w:szCs w:val="28"/>
        </w:rPr>
      </w:pPr>
    </w:p>
    <w:p w:rsidR="003C3D07" w:rsidRPr="003C3D07" w:rsidRDefault="003C3D07" w:rsidP="00667F06">
      <w:pPr>
        <w:spacing w:before="40" w:after="40" w:line="360" w:lineRule="auto"/>
        <w:ind w:left="1134" w:right="1134"/>
        <w:jc w:val="both"/>
        <w:rPr>
          <w:rFonts w:ascii="Times New Roman" w:hAnsi="Times New Roman" w:cs="Times New Roman"/>
          <w:sz w:val="28"/>
          <w:szCs w:val="28"/>
        </w:rPr>
      </w:pPr>
      <w:r w:rsidRPr="003C3D07">
        <w:rPr>
          <w:rFonts w:ascii="Times New Roman" w:hAnsi="Times New Roman" w:cs="Times New Roman"/>
          <w:sz w:val="28"/>
          <w:szCs w:val="28"/>
        </w:rPr>
        <w:t>По многолетним наблюдениям установлено</w:t>
      </w:r>
      <w:r w:rsidR="002620CE">
        <w:rPr>
          <w:rFonts w:ascii="Times New Roman" w:hAnsi="Times New Roman" w:cs="Times New Roman"/>
          <w:sz w:val="28"/>
          <w:szCs w:val="28"/>
        </w:rPr>
        <w:t xml:space="preserve"> (таблица 1)</w:t>
      </w:r>
      <w:r w:rsidRPr="003C3D07">
        <w:rPr>
          <w:rFonts w:ascii="Times New Roman" w:hAnsi="Times New Roman" w:cs="Times New Roman"/>
          <w:sz w:val="28"/>
          <w:szCs w:val="28"/>
        </w:rPr>
        <w:t>, что средняя температура воздуха выше нуля наступает 29 марта и прекращается 1 ноября.</w:t>
      </w:r>
    </w:p>
    <w:p w:rsidR="003C3D07" w:rsidRPr="00EF5E21" w:rsidRDefault="003C3D07" w:rsidP="00667F06">
      <w:pPr>
        <w:spacing w:before="40" w:after="40" w:line="360" w:lineRule="auto"/>
        <w:ind w:left="1134" w:right="1134"/>
        <w:jc w:val="both"/>
        <w:rPr>
          <w:rFonts w:ascii="Times New Roman" w:hAnsi="Times New Roman" w:cs="Times New Roman"/>
          <w:sz w:val="28"/>
          <w:szCs w:val="28"/>
        </w:rPr>
      </w:pPr>
      <w:r w:rsidRPr="003C3D07">
        <w:rPr>
          <w:rFonts w:ascii="Times New Roman" w:hAnsi="Times New Roman" w:cs="Times New Roman"/>
          <w:sz w:val="28"/>
          <w:szCs w:val="28"/>
        </w:rPr>
        <w:t xml:space="preserve">Из таблицы видно, что самые низкие температуры наблюдаются в зимний период, где абсолютный минимум </w:t>
      </w:r>
      <w:r w:rsidR="002620CE">
        <w:rPr>
          <w:rFonts w:ascii="Times New Roman" w:hAnsi="Times New Roman" w:cs="Times New Roman"/>
          <w:sz w:val="28"/>
          <w:szCs w:val="28"/>
        </w:rPr>
        <w:lastRenderedPageBreak/>
        <w:t>наблюдается в январе</w:t>
      </w:r>
      <w:r w:rsidRPr="003C3D07">
        <w:rPr>
          <w:rFonts w:ascii="Times New Roman" w:hAnsi="Times New Roman" w:cs="Times New Roman"/>
          <w:sz w:val="28"/>
          <w:szCs w:val="28"/>
        </w:rPr>
        <w:t>, что является приемлемым для успешного произрастания многих древесных и кустарниковых пород, которые в данном районе могут встречаться в естественных насаждениях</w:t>
      </w:r>
    </w:p>
    <w:p w:rsidR="0063067D" w:rsidRPr="0063067D" w:rsidRDefault="0063067D" w:rsidP="0063067D">
      <w:pPr>
        <w:pStyle w:val="ad"/>
        <w:keepNext/>
        <w:jc w:val="center"/>
        <w:rPr>
          <w:b w:val="0"/>
          <w:color w:val="000000" w:themeColor="text1"/>
          <w:sz w:val="28"/>
          <w:szCs w:val="28"/>
        </w:rPr>
      </w:pPr>
      <w:r w:rsidRPr="0063067D">
        <w:rPr>
          <w:b w:val="0"/>
          <w:color w:val="000000" w:themeColor="text1"/>
          <w:sz w:val="28"/>
          <w:szCs w:val="28"/>
        </w:rPr>
        <w:t xml:space="preserve">Таблица </w:t>
      </w:r>
      <w:r w:rsidRPr="0063067D">
        <w:rPr>
          <w:b w:val="0"/>
          <w:color w:val="000000" w:themeColor="text1"/>
          <w:sz w:val="28"/>
          <w:szCs w:val="28"/>
        </w:rPr>
        <w:fldChar w:fldCharType="begin"/>
      </w:r>
      <w:r w:rsidRPr="0063067D">
        <w:rPr>
          <w:b w:val="0"/>
          <w:color w:val="000000" w:themeColor="text1"/>
          <w:sz w:val="28"/>
          <w:szCs w:val="28"/>
        </w:rPr>
        <w:instrText xml:space="preserve"> SEQ Таблица \* ARABIC </w:instrText>
      </w:r>
      <w:r w:rsidRPr="0063067D">
        <w:rPr>
          <w:b w:val="0"/>
          <w:color w:val="000000" w:themeColor="text1"/>
          <w:sz w:val="28"/>
          <w:szCs w:val="28"/>
        </w:rPr>
        <w:fldChar w:fldCharType="separate"/>
      </w:r>
      <w:r w:rsidR="00B17F68">
        <w:rPr>
          <w:b w:val="0"/>
          <w:noProof/>
          <w:color w:val="000000" w:themeColor="text1"/>
          <w:sz w:val="28"/>
          <w:szCs w:val="28"/>
        </w:rPr>
        <w:t>2</w:t>
      </w:r>
      <w:r w:rsidRPr="0063067D">
        <w:rPr>
          <w:b w:val="0"/>
          <w:color w:val="000000" w:themeColor="text1"/>
          <w:sz w:val="28"/>
          <w:szCs w:val="28"/>
        </w:rPr>
        <w:fldChar w:fldCharType="end"/>
      </w:r>
      <w:r w:rsidRPr="0063067D">
        <w:rPr>
          <w:b w:val="0"/>
          <w:color w:val="000000" w:themeColor="text1"/>
          <w:sz w:val="28"/>
          <w:szCs w:val="28"/>
        </w:rPr>
        <w:t>.Осадки</w:t>
      </w:r>
    </w:p>
    <w:tbl>
      <w:tblPr>
        <w:tblStyle w:val="a8"/>
        <w:tblpPr w:leftFromText="180" w:rightFromText="180" w:vertAnchor="text" w:horzAnchor="margin" w:tblpXSpec="center" w:tblpY="120"/>
        <w:tblW w:w="7725" w:type="dxa"/>
        <w:tblLayout w:type="fixed"/>
        <w:tblLook w:val="01E0" w:firstRow="1" w:lastRow="1" w:firstColumn="1" w:lastColumn="1" w:noHBand="0" w:noVBand="0"/>
      </w:tblPr>
      <w:tblGrid>
        <w:gridCol w:w="1961"/>
        <w:gridCol w:w="1441"/>
        <w:gridCol w:w="1441"/>
        <w:gridCol w:w="1441"/>
        <w:gridCol w:w="1441"/>
      </w:tblGrid>
      <w:tr w:rsidR="0063067D" w:rsidRPr="0063067D" w:rsidTr="0063067D">
        <w:trPr>
          <w:trHeight w:val="625"/>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Месяц</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Норма</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Месячный минимум</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Месячный максимум</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Суточный максимум</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январь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43</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4</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93</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35</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февраль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36</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0.2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81</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25</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март</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30</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87</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40</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апрель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39</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0.9</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86</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25</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май</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51</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138</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54</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июнь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69</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9</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163</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60</w:t>
            </w:r>
          </w:p>
        </w:tc>
      </w:tr>
      <w:tr w:rsidR="0063067D" w:rsidRPr="0063067D" w:rsidTr="0063067D">
        <w:trPr>
          <w:trHeight w:val="353"/>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июль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78</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224</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72</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август</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74</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185</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55</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сентябрь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62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8</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142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51</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октябрь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63</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156</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61</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ноябрь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56</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6</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110</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31</w:t>
            </w:r>
          </w:p>
        </w:tc>
      </w:tr>
      <w:tr w:rsidR="0063067D" w:rsidRPr="0063067D" w:rsidTr="0063067D">
        <w:trPr>
          <w:trHeight w:val="353"/>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декабрь</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52</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4</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120</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30</w:t>
            </w:r>
          </w:p>
        </w:tc>
      </w:tr>
      <w:tr w:rsidR="0063067D" w:rsidRPr="0063067D" w:rsidTr="0063067D">
        <w:trPr>
          <w:trHeight w:val="336"/>
        </w:trPr>
        <w:tc>
          <w:tcPr>
            <w:tcW w:w="196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год</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653</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310</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829</w:t>
            </w:r>
          </w:p>
        </w:tc>
        <w:tc>
          <w:tcPr>
            <w:tcW w:w="1441" w:type="dxa"/>
            <w:tcBorders>
              <w:top w:val="single" w:sz="4" w:space="0" w:color="auto"/>
              <w:left w:val="single" w:sz="4" w:space="0" w:color="auto"/>
              <w:bottom w:val="single" w:sz="4" w:space="0" w:color="auto"/>
              <w:right w:val="single" w:sz="4" w:space="0" w:color="auto"/>
            </w:tcBorders>
            <w:hideMark/>
          </w:tcPr>
          <w:p w:rsidR="0063067D" w:rsidRPr="0063067D" w:rsidRDefault="0063067D" w:rsidP="002620CE">
            <w:pPr>
              <w:widowControl w:val="0"/>
              <w:spacing w:line="360" w:lineRule="auto"/>
              <w:jc w:val="both"/>
              <w:rPr>
                <w:sz w:val="28"/>
                <w:szCs w:val="28"/>
              </w:rPr>
            </w:pPr>
            <w:r w:rsidRPr="0063067D">
              <w:rPr>
                <w:sz w:val="28"/>
                <w:szCs w:val="28"/>
              </w:rPr>
              <w:t>72</w:t>
            </w:r>
          </w:p>
        </w:tc>
      </w:tr>
    </w:tbl>
    <w:p w:rsidR="00EF5E21" w:rsidRDefault="00EF5E21" w:rsidP="00FD00A5">
      <w:pPr>
        <w:spacing w:before="40" w:after="40"/>
        <w:ind w:left="1134" w:right="1134"/>
        <w:jc w:val="both"/>
        <w:rPr>
          <w:rFonts w:ascii="Times New Roman" w:hAnsi="Times New Roman" w:cs="Times New Roman"/>
          <w:sz w:val="28"/>
          <w:szCs w:val="28"/>
        </w:rPr>
      </w:pPr>
    </w:p>
    <w:p w:rsidR="00EF5E21" w:rsidRDefault="00EF5E21" w:rsidP="00667F06">
      <w:pPr>
        <w:spacing w:before="40" w:after="40" w:line="360" w:lineRule="auto"/>
        <w:ind w:left="1134" w:right="1134"/>
        <w:jc w:val="both"/>
        <w:rPr>
          <w:rFonts w:ascii="Times New Roman" w:hAnsi="Times New Roman" w:cs="Times New Roman"/>
          <w:sz w:val="28"/>
          <w:szCs w:val="28"/>
        </w:rPr>
      </w:pPr>
      <w:r w:rsidRPr="00EF5E21">
        <w:rPr>
          <w:rFonts w:ascii="Times New Roman" w:hAnsi="Times New Roman" w:cs="Times New Roman"/>
          <w:sz w:val="28"/>
          <w:szCs w:val="28"/>
        </w:rPr>
        <w:t xml:space="preserve"> </w:t>
      </w:r>
      <w:r>
        <w:rPr>
          <w:rFonts w:ascii="Times New Roman" w:hAnsi="Times New Roman" w:cs="Times New Roman"/>
          <w:sz w:val="28"/>
          <w:szCs w:val="28"/>
        </w:rPr>
        <w:t xml:space="preserve">Из </w:t>
      </w:r>
      <w:r w:rsidRPr="00EF5E21">
        <w:rPr>
          <w:rFonts w:ascii="Times New Roman" w:hAnsi="Times New Roman" w:cs="Times New Roman"/>
          <w:sz w:val="28"/>
          <w:szCs w:val="28"/>
        </w:rPr>
        <w:t xml:space="preserve">таблицы </w:t>
      </w:r>
      <w:r>
        <w:rPr>
          <w:rFonts w:ascii="Times New Roman" w:hAnsi="Times New Roman" w:cs="Times New Roman"/>
          <w:sz w:val="28"/>
          <w:szCs w:val="28"/>
        </w:rPr>
        <w:t xml:space="preserve">2 </w:t>
      </w:r>
      <w:r w:rsidRPr="00EF5E21">
        <w:rPr>
          <w:rFonts w:ascii="Times New Roman" w:hAnsi="Times New Roman" w:cs="Times New Roman"/>
          <w:sz w:val="28"/>
          <w:szCs w:val="28"/>
        </w:rPr>
        <w:t>видно, что наибольшее количество осадков приходится на летний период. Наибольшее их количество выпадает в июле (78 мм). Среднее годовое количе</w:t>
      </w:r>
      <w:r w:rsidR="0063067D">
        <w:rPr>
          <w:rFonts w:ascii="Times New Roman" w:hAnsi="Times New Roman" w:cs="Times New Roman"/>
          <w:sz w:val="28"/>
          <w:szCs w:val="28"/>
        </w:rPr>
        <w:t>ство осадков составляет 653 мм</w:t>
      </w:r>
    </w:p>
    <w:p w:rsidR="0063067D" w:rsidRPr="002620CE" w:rsidRDefault="0063067D" w:rsidP="002620CE">
      <w:pPr>
        <w:pStyle w:val="ad"/>
        <w:keepNext/>
        <w:jc w:val="center"/>
        <w:rPr>
          <w:rFonts w:ascii="Times New Roman" w:hAnsi="Times New Roman" w:cs="Times New Roman"/>
          <w:b w:val="0"/>
          <w:color w:val="000000" w:themeColor="text1"/>
          <w:sz w:val="28"/>
          <w:szCs w:val="28"/>
        </w:rPr>
      </w:pPr>
      <w:r w:rsidRPr="002620CE">
        <w:rPr>
          <w:rFonts w:ascii="Times New Roman" w:hAnsi="Times New Roman" w:cs="Times New Roman"/>
          <w:b w:val="0"/>
          <w:color w:val="000000" w:themeColor="text1"/>
          <w:sz w:val="28"/>
          <w:szCs w:val="28"/>
        </w:rPr>
        <w:t xml:space="preserve">Таблица </w:t>
      </w:r>
      <w:r w:rsidR="002620CE" w:rsidRPr="002620CE">
        <w:rPr>
          <w:rFonts w:ascii="Times New Roman" w:hAnsi="Times New Roman" w:cs="Times New Roman"/>
          <w:b w:val="0"/>
          <w:color w:val="000000" w:themeColor="text1"/>
          <w:sz w:val="28"/>
          <w:szCs w:val="28"/>
        </w:rPr>
        <w:fldChar w:fldCharType="begin"/>
      </w:r>
      <w:r w:rsidR="002620CE" w:rsidRPr="002620CE">
        <w:rPr>
          <w:rFonts w:ascii="Times New Roman" w:hAnsi="Times New Roman" w:cs="Times New Roman"/>
          <w:b w:val="0"/>
          <w:color w:val="000000" w:themeColor="text1"/>
          <w:sz w:val="28"/>
          <w:szCs w:val="28"/>
        </w:rPr>
        <w:instrText xml:space="preserve"> SEQ Таблица \* ARABIC </w:instrText>
      </w:r>
      <w:r w:rsidR="002620CE" w:rsidRPr="002620CE">
        <w:rPr>
          <w:rFonts w:ascii="Times New Roman" w:hAnsi="Times New Roman" w:cs="Times New Roman"/>
          <w:b w:val="0"/>
          <w:color w:val="000000" w:themeColor="text1"/>
          <w:sz w:val="28"/>
          <w:szCs w:val="28"/>
        </w:rPr>
        <w:fldChar w:fldCharType="separate"/>
      </w:r>
      <w:r w:rsidR="00B17F68" w:rsidRPr="002620CE">
        <w:rPr>
          <w:rFonts w:ascii="Times New Roman" w:hAnsi="Times New Roman" w:cs="Times New Roman"/>
          <w:b w:val="0"/>
          <w:noProof/>
          <w:color w:val="000000" w:themeColor="text1"/>
          <w:sz w:val="28"/>
          <w:szCs w:val="28"/>
        </w:rPr>
        <w:t>3</w:t>
      </w:r>
      <w:r w:rsidR="002620CE" w:rsidRPr="002620CE">
        <w:rPr>
          <w:rFonts w:ascii="Times New Roman" w:hAnsi="Times New Roman" w:cs="Times New Roman"/>
          <w:b w:val="0"/>
          <w:noProof/>
          <w:color w:val="000000" w:themeColor="text1"/>
          <w:sz w:val="28"/>
          <w:szCs w:val="28"/>
        </w:rPr>
        <w:fldChar w:fldCharType="end"/>
      </w:r>
      <w:r w:rsidRPr="002620CE">
        <w:rPr>
          <w:rFonts w:ascii="Times New Roman" w:hAnsi="Times New Roman" w:cs="Times New Roman"/>
          <w:b w:val="0"/>
          <w:color w:val="000000" w:themeColor="text1"/>
          <w:sz w:val="28"/>
          <w:szCs w:val="28"/>
        </w:rPr>
        <w:t>.Снежный покров</w:t>
      </w:r>
    </w:p>
    <w:tbl>
      <w:tblPr>
        <w:tblStyle w:val="a8"/>
        <w:tblW w:w="9120" w:type="dxa"/>
        <w:tblLayout w:type="fixed"/>
        <w:tblLook w:val="01E0" w:firstRow="1" w:lastRow="1" w:firstColumn="1" w:lastColumn="1" w:noHBand="0" w:noVBand="0"/>
      </w:tblPr>
      <w:tblGrid>
        <w:gridCol w:w="1809"/>
        <w:gridCol w:w="731"/>
        <w:gridCol w:w="732"/>
        <w:gridCol w:w="732"/>
        <w:gridCol w:w="731"/>
        <w:gridCol w:w="731"/>
        <w:gridCol w:w="731"/>
        <w:gridCol w:w="730"/>
        <w:gridCol w:w="731"/>
        <w:gridCol w:w="731"/>
        <w:gridCol w:w="731"/>
      </w:tblGrid>
      <w:tr w:rsidR="0063067D" w:rsidRPr="002620CE" w:rsidTr="0063067D">
        <w:trPr>
          <w:trHeight w:val="365"/>
        </w:trPr>
        <w:tc>
          <w:tcPr>
            <w:tcW w:w="1809"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месяц</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сен</w:t>
            </w:r>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proofErr w:type="spellStart"/>
            <w:proofErr w:type="gramStart"/>
            <w:r w:rsidRPr="002620CE">
              <w:rPr>
                <w:sz w:val="28"/>
                <w:szCs w:val="28"/>
              </w:rPr>
              <w:t>окт</w:t>
            </w:r>
            <w:proofErr w:type="spellEnd"/>
            <w:proofErr w:type="gramEnd"/>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ноя</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дек</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proofErr w:type="spellStart"/>
            <w:proofErr w:type="gramStart"/>
            <w:r w:rsidRPr="002620CE">
              <w:rPr>
                <w:sz w:val="28"/>
                <w:szCs w:val="28"/>
              </w:rPr>
              <w:t>янв</w:t>
            </w:r>
            <w:proofErr w:type="spellEnd"/>
            <w:proofErr w:type="gramEnd"/>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proofErr w:type="spellStart"/>
            <w:r w:rsidRPr="002620CE">
              <w:rPr>
                <w:sz w:val="28"/>
                <w:szCs w:val="28"/>
              </w:rPr>
              <w:t>фев</w:t>
            </w:r>
            <w:proofErr w:type="spellEnd"/>
          </w:p>
        </w:tc>
        <w:tc>
          <w:tcPr>
            <w:tcW w:w="730"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proofErr w:type="spellStart"/>
            <w:r w:rsidRPr="002620CE">
              <w:rPr>
                <w:sz w:val="28"/>
                <w:szCs w:val="28"/>
              </w:rPr>
              <w:t>мар</w:t>
            </w:r>
            <w:proofErr w:type="spellEnd"/>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proofErr w:type="spellStart"/>
            <w:proofErr w:type="gramStart"/>
            <w:r w:rsidRPr="002620CE">
              <w:rPr>
                <w:sz w:val="28"/>
                <w:szCs w:val="28"/>
              </w:rPr>
              <w:t>апр</w:t>
            </w:r>
            <w:proofErr w:type="spellEnd"/>
            <w:proofErr w:type="gramEnd"/>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май</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proofErr w:type="spellStart"/>
            <w:r w:rsidRPr="002620CE">
              <w:rPr>
                <w:sz w:val="28"/>
                <w:szCs w:val="28"/>
              </w:rPr>
              <w:t>июн</w:t>
            </w:r>
            <w:proofErr w:type="spellEnd"/>
          </w:p>
        </w:tc>
      </w:tr>
      <w:tr w:rsidR="0063067D" w:rsidRPr="002620CE" w:rsidTr="0063067D">
        <w:trPr>
          <w:trHeight w:val="381"/>
        </w:trPr>
        <w:tc>
          <w:tcPr>
            <w:tcW w:w="1809"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число дней</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0</w:t>
            </w:r>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4</w:t>
            </w:r>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20</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30</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31</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28</w:t>
            </w:r>
          </w:p>
        </w:tc>
        <w:tc>
          <w:tcPr>
            <w:tcW w:w="730"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31</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8</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0</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0</w:t>
            </w:r>
          </w:p>
        </w:tc>
      </w:tr>
      <w:tr w:rsidR="0063067D" w:rsidRPr="002620CE" w:rsidTr="0063067D">
        <w:trPr>
          <w:trHeight w:val="381"/>
        </w:trPr>
        <w:tc>
          <w:tcPr>
            <w:tcW w:w="1809"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lastRenderedPageBreak/>
              <w:t>высота (</w:t>
            </w:r>
            <w:proofErr w:type="gramStart"/>
            <w:r w:rsidRPr="002620CE">
              <w:rPr>
                <w:sz w:val="28"/>
                <w:szCs w:val="28"/>
              </w:rPr>
              <w:t>см</w:t>
            </w:r>
            <w:proofErr w:type="gramEnd"/>
            <w:r w:rsidRPr="002620CE">
              <w:rPr>
                <w:sz w:val="28"/>
                <w:szCs w:val="28"/>
              </w:rPr>
              <w:t>)</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0</w:t>
            </w:r>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1</w:t>
            </w:r>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5</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16</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31</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44</w:t>
            </w:r>
          </w:p>
        </w:tc>
        <w:tc>
          <w:tcPr>
            <w:tcW w:w="730"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41</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4</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0</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0</w:t>
            </w:r>
          </w:p>
        </w:tc>
      </w:tr>
      <w:tr w:rsidR="0063067D" w:rsidRPr="002620CE" w:rsidTr="0063067D">
        <w:trPr>
          <w:trHeight w:val="381"/>
        </w:trPr>
        <w:tc>
          <w:tcPr>
            <w:tcW w:w="1809"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макс.</w:t>
            </w:r>
            <w:r w:rsidR="002620CE">
              <w:rPr>
                <w:sz w:val="28"/>
                <w:szCs w:val="28"/>
              </w:rPr>
              <w:t xml:space="preserve"> </w:t>
            </w:r>
            <w:r w:rsidRPr="002620CE">
              <w:rPr>
                <w:sz w:val="28"/>
                <w:szCs w:val="28"/>
              </w:rPr>
              <w:t>высота (</w:t>
            </w:r>
            <w:proofErr w:type="gramStart"/>
            <w:r w:rsidRPr="002620CE">
              <w:rPr>
                <w:sz w:val="28"/>
                <w:szCs w:val="28"/>
              </w:rPr>
              <w:t>см</w:t>
            </w:r>
            <w:proofErr w:type="gramEnd"/>
            <w:r w:rsidRPr="002620CE">
              <w:rPr>
                <w:sz w:val="28"/>
                <w:szCs w:val="28"/>
              </w:rPr>
              <w:t>)</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1</w:t>
            </w:r>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26</w:t>
            </w:r>
          </w:p>
        </w:tc>
        <w:tc>
          <w:tcPr>
            <w:tcW w:w="732"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40</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83</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89</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102</w:t>
            </w:r>
          </w:p>
        </w:tc>
        <w:tc>
          <w:tcPr>
            <w:tcW w:w="730"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113</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88</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3</w:t>
            </w:r>
          </w:p>
        </w:tc>
        <w:tc>
          <w:tcPr>
            <w:tcW w:w="731" w:type="dxa"/>
            <w:tcBorders>
              <w:top w:val="single" w:sz="4" w:space="0" w:color="auto"/>
              <w:left w:val="single" w:sz="4" w:space="0" w:color="auto"/>
              <w:bottom w:val="single" w:sz="4" w:space="0" w:color="auto"/>
              <w:right w:val="single" w:sz="4" w:space="0" w:color="auto"/>
            </w:tcBorders>
            <w:hideMark/>
          </w:tcPr>
          <w:p w:rsidR="0063067D" w:rsidRPr="002620CE" w:rsidRDefault="0063067D">
            <w:pPr>
              <w:widowControl w:val="0"/>
              <w:spacing w:line="360" w:lineRule="auto"/>
              <w:jc w:val="both"/>
              <w:rPr>
                <w:sz w:val="28"/>
                <w:szCs w:val="28"/>
              </w:rPr>
            </w:pPr>
            <w:r w:rsidRPr="002620CE">
              <w:rPr>
                <w:sz w:val="28"/>
                <w:szCs w:val="28"/>
              </w:rPr>
              <w:t>0</w:t>
            </w:r>
          </w:p>
        </w:tc>
      </w:tr>
    </w:tbl>
    <w:p w:rsidR="00EF5E21" w:rsidRDefault="00EF5E21" w:rsidP="00FD00A5">
      <w:pPr>
        <w:spacing w:before="40" w:after="40"/>
        <w:ind w:left="1134" w:right="1134"/>
        <w:jc w:val="both"/>
        <w:rPr>
          <w:rFonts w:ascii="Times New Roman" w:hAnsi="Times New Roman" w:cs="Times New Roman"/>
          <w:sz w:val="28"/>
          <w:szCs w:val="28"/>
        </w:rPr>
      </w:pPr>
    </w:p>
    <w:p w:rsidR="00C20061" w:rsidRPr="00C20061" w:rsidRDefault="00C20061" w:rsidP="00667F06">
      <w:pPr>
        <w:spacing w:before="40" w:after="40" w:line="360" w:lineRule="auto"/>
        <w:ind w:left="1134" w:right="1134"/>
        <w:jc w:val="both"/>
        <w:rPr>
          <w:rFonts w:ascii="Times New Roman" w:hAnsi="Times New Roman" w:cs="Times New Roman"/>
          <w:sz w:val="28"/>
          <w:szCs w:val="28"/>
        </w:rPr>
      </w:pPr>
      <w:r w:rsidRPr="00C20061">
        <w:rPr>
          <w:rFonts w:ascii="Times New Roman" w:hAnsi="Times New Roman" w:cs="Times New Roman"/>
          <w:sz w:val="28"/>
          <w:szCs w:val="28"/>
        </w:rPr>
        <w:t>Снежный покров</w:t>
      </w:r>
      <w:r w:rsidR="002620CE">
        <w:rPr>
          <w:rFonts w:ascii="Times New Roman" w:hAnsi="Times New Roman" w:cs="Times New Roman"/>
          <w:sz w:val="28"/>
          <w:szCs w:val="28"/>
        </w:rPr>
        <w:t xml:space="preserve"> (таблица 3) </w:t>
      </w:r>
      <w:r w:rsidRPr="00C20061">
        <w:rPr>
          <w:rFonts w:ascii="Times New Roman" w:hAnsi="Times New Roman" w:cs="Times New Roman"/>
          <w:sz w:val="28"/>
          <w:szCs w:val="28"/>
        </w:rPr>
        <w:t xml:space="preserve"> как климатический фактор имеет большое значение. Он предохраняет почву от промерзания, способствует нормальной перезимовке растений, является источником влаги в почве. Защитное действие снежного покрова на растения очень велико. Под снегом успешно зимуют такие виды как сумах укореняющийся, можжевельник казацкий и др. </w:t>
      </w:r>
    </w:p>
    <w:p w:rsidR="00C20061" w:rsidRDefault="00C20061" w:rsidP="00667F06">
      <w:pPr>
        <w:spacing w:before="40" w:after="40" w:line="360" w:lineRule="auto"/>
        <w:ind w:left="1134" w:right="1134"/>
        <w:jc w:val="both"/>
        <w:rPr>
          <w:rFonts w:ascii="Times New Roman" w:hAnsi="Times New Roman" w:cs="Times New Roman"/>
          <w:sz w:val="28"/>
          <w:szCs w:val="28"/>
        </w:rPr>
      </w:pPr>
      <w:r w:rsidRPr="00C20061">
        <w:rPr>
          <w:rFonts w:ascii="Times New Roman" w:hAnsi="Times New Roman" w:cs="Times New Roman"/>
          <w:sz w:val="28"/>
          <w:szCs w:val="28"/>
        </w:rPr>
        <w:t>Высокий снежный покров надежно защищает почву от промерзания, что обеспечивает сохранность растений в зимнее время.</w:t>
      </w:r>
    </w:p>
    <w:p w:rsidR="0063067D" w:rsidRPr="0063067D" w:rsidRDefault="0063067D" w:rsidP="0063067D">
      <w:pPr>
        <w:pStyle w:val="ad"/>
        <w:keepNext/>
        <w:ind w:left="1134" w:right="1134"/>
        <w:jc w:val="center"/>
        <w:rPr>
          <w:b w:val="0"/>
          <w:color w:val="000000" w:themeColor="text1"/>
          <w:sz w:val="28"/>
          <w:szCs w:val="28"/>
        </w:rPr>
      </w:pPr>
      <w:r w:rsidRPr="0063067D">
        <w:rPr>
          <w:b w:val="0"/>
          <w:color w:val="000000" w:themeColor="text1"/>
          <w:sz w:val="28"/>
          <w:szCs w:val="28"/>
        </w:rPr>
        <w:t xml:space="preserve">Таблица </w:t>
      </w:r>
      <w:r w:rsidRPr="0063067D">
        <w:rPr>
          <w:b w:val="0"/>
          <w:color w:val="000000" w:themeColor="text1"/>
          <w:sz w:val="28"/>
          <w:szCs w:val="28"/>
        </w:rPr>
        <w:fldChar w:fldCharType="begin"/>
      </w:r>
      <w:r w:rsidRPr="0063067D">
        <w:rPr>
          <w:b w:val="0"/>
          <w:color w:val="000000" w:themeColor="text1"/>
          <w:sz w:val="28"/>
          <w:szCs w:val="28"/>
        </w:rPr>
        <w:instrText xml:space="preserve"> SEQ Таблица \* ARABIC </w:instrText>
      </w:r>
      <w:r w:rsidRPr="0063067D">
        <w:rPr>
          <w:b w:val="0"/>
          <w:color w:val="000000" w:themeColor="text1"/>
          <w:sz w:val="28"/>
          <w:szCs w:val="28"/>
        </w:rPr>
        <w:fldChar w:fldCharType="separate"/>
      </w:r>
      <w:r w:rsidR="00B17F68">
        <w:rPr>
          <w:b w:val="0"/>
          <w:noProof/>
          <w:color w:val="000000" w:themeColor="text1"/>
          <w:sz w:val="28"/>
          <w:szCs w:val="28"/>
        </w:rPr>
        <w:t>4</w:t>
      </w:r>
      <w:r w:rsidRPr="0063067D">
        <w:rPr>
          <w:b w:val="0"/>
          <w:color w:val="000000" w:themeColor="text1"/>
          <w:sz w:val="28"/>
          <w:szCs w:val="28"/>
        </w:rPr>
        <w:fldChar w:fldCharType="end"/>
      </w:r>
      <w:r w:rsidRPr="0063067D">
        <w:rPr>
          <w:b w:val="0"/>
          <w:color w:val="000000" w:themeColor="text1"/>
          <w:sz w:val="28"/>
          <w:szCs w:val="28"/>
        </w:rPr>
        <w:t>.Ветер</w:t>
      </w:r>
    </w:p>
    <w:tbl>
      <w:tblPr>
        <w:tblStyle w:val="a8"/>
        <w:tblW w:w="0" w:type="auto"/>
        <w:tblInd w:w="462" w:type="dxa"/>
        <w:tblLook w:val="01E0" w:firstRow="1" w:lastRow="1" w:firstColumn="1" w:lastColumn="1" w:noHBand="0" w:noVBand="0"/>
      </w:tblPr>
      <w:tblGrid>
        <w:gridCol w:w="685"/>
        <w:gridCol w:w="698"/>
        <w:gridCol w:w="698"/>
        <w:gridCol w:w="698"/>
        <w:gridCol w:w="698"/>
        <w:gridCol w:w="725"/>
        <w:gridCol w:w="715"/>
        <w:gridCol w:w="698"/>
        <w:gridCol w:w="698"/>
        <w:gridCol w:w="698"/>
        <w:gridCol w:w="699"/>
        <w:gridCol w:w="699"/>
        <w:gridCol w:w="617"/>
      </w:tblGrid>
      <w:tr w:rsidR="0063067D" w:rsidRPr="0063067D" w:rsidTr="0063067D">
        <w:trPr>
          <w:trHeight w:val="365"/>
        </w:trPr>
        <w:tc>
          <w:tcPr>
            <w:tcW w:w="236"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proofErr w:type="gramStart"/>
            <w:r w:rsidRPr="0063067D">
              <w:rPr>
                <w:sz w:val="28"/>
                <w:szCs w:val="28"/>
              </w:rPr>
              <w:t>Янв</w:t>
            </w:r>
            <w:proofErr w:type="spellEnd"/>
            <w:proofErr w:type="gramEnd"/>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r w:rsidRPr="0063067D">
              <w:rPr>
                <w:sz w:val="28"/>
                <w:szCs w:val="28"/>
              </w:rPr>
              <w:t>фев</w:t>
            </w:r>
            <w:proofErr w:type="spellEnd"/>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r w:rsidRPr="0063067D">
              <w:rPr>
                <w:sz w:val="28"/>
                <w:szCs w:val="28"/>
              </w:rPr>
              <w:t>мар</w:t>
            </w:r>
            <w:proofErr w:type="spellEnd"/>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proofErr w:type="gramStart"/>
            <w:r w:rsidRPr="0063067D">
              <w:rPr>
                <w:sz w:val="28"/>
                <w:szCs w:val="28"/>
              </w:rPr>
              <w:t>апр</w:t>
            </w:r>
            <w:proofErr w:type="spellEnd"/>
            <w:proofErr w:type="gramEnd"/>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май</w:t>
            </w:r>
          </w:p>
        </w:tc>
        <w:tc>
          <w:tcPr>
            <w:tcW w:w="725"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r w:rsidRPr="0063067D">
              <w:rPr>
                <w:sz w:val="28"/>
                <w:szCs w:val="28"/>
              </w:rPr>
              <w:t>июн</w:t>
            </w:r>
            <w:proofErr w:type="spellEnd"/>
          </w:p>
        </w:tc>
        <w:tc>
          <w:tcPr>
            <w:tcW w:w="715"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r w:rsidRPr="0063067D">
              <w:rPr>
                <w:sz w:val="28"/>
                <w:szCs w:val="28"/>
              </w:rPr>
              <w:t>июл</w:t>
            </w:r>
            <w:proofErr w:type="spellEnd"/>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proofErr w:type="gramStart"/>
            <w:r w:rsidRPr="0063067D">
              <w:rPr>
                <w:sz w:val="28"/>
                <w:szCs w:val="28"/>
              </w:rPr>
              <w:t>авг</w:t>
            </w:r>
            <w:proofErr w:type="spellEnd"/>
            <w:proofErr w:type="gramEnd"/>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сен</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proofErr w:type="spellStart"/>
            <w:proofErr w:type="gramStart"/>
            <w:r w:rsidRPr="0063067D">
              <w:rPr>
                <w:sz w:val="28"/>
                <w:szCs w:val="28"/>
              </w:rPr>
              <w:t>окт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ноя</w:t>
            </w:r>
          </w:p>
        </w:tc>
        <w:tc>
          <w:tcPr>
            <w:tcW w:w="699"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дек</w:t>
            </w:r>
          </w:p>
        </w:tc>
        <w:tc>
          <w:tcPr>
            <w:tcW w:w="617"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год</w:t>
            </w:r>
          </w:p>
        </w:tc>
      </w:tr>
      <w:tr w:rsidR="0063067D" w:rsidRPr="0063067D" w:rsidTr="0063067D">
        <w:trPr>
          <w:trHeight w:val="398"/>
        </w:trPr>
        <w:tc>
          <w:tcPr>
            <w:tcW w:w="236"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3,4</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3,4</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3,2</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3,3</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3,0</w:t>
            </w:r>
          </w:p>
        </w:tc>
        <w:tc>
          <w:tcPr>
            <w:tcW w:w="725"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2,7</w:t>
            </w:r>
          </w:p>
        </w:tc>
        <w:tc>
          <w:tcPr>
            <w:tcW w:w="715"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2,6</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2,5</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2,7</w:t>
            </w:r>
          </w:p>
        </w:tc>
        <w:tc>
          <w:tcPr>
            <w:tcW w:w="698"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3,2</w:t>
            </w:r>
          </w:p>
        </w:tc>
        <w:tc>
          <w:tcPr>
            <w:tcW w:w="699"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3,3</w:t>
            </w:r>
          </w:p>
        </w:tc>
        <w:tc>
          <w:tcPr>
            <w:tcW w:w="699"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3,5</w:t>
            </w:r>
          </w:p>
        </w:tc>
        <w:tc>
          <w:tcPr>
            <w:tcW w:w="617" w:type="dxa"/>
            <w:tcBorders>
              <w:top w:val="single" w:sz="4" w:space="0" w:color="auto"/>
              <w:left w:val="single" w:sz="4" w:space="0" w:color="auto"/>
              <w:bottom w:val="single" w:sz="4" w:space="0" w:color="auto"/>
              <w:right w:val="single" w:sz="4" w:space="0" w:color="auto"/>
            </w:tcBorders>
            <w:hideMark/>
          </w:tcPr>
          <w:p w:rsidR="0063067D" w:rsidRPr="0063067D" w:rsidRDefault="0063067D">
            <w:pPr>
              <w:widowControl w:val="0"/>
              <w:spacing w:line="360" w:lineRule="auto"/>
              <w:jc w:val="both"/>
              <w:rPr>
                <w:sz w:val="28"/>
                <w:szCs w:val="28"/>
              </w:rPr>
            </w:pPr>
            <w:r w:rsidRPr="0063067D">
              <w:rPr>
                <w:sz w:val="28"/>
                <w:szCs w:val="28"/>
              </w:rPr>
              <w:t>3,1</w:t>
            </w:r>
          </w:p>
        </w:tc>
      </w:tr>
    </w:tbl>
    <w:p w:rsidR="0063067D" w:rsidRDefault="0063067D" w:rsidP="0063067D">
      <w:pPr>
        <w:spacing w:before="40" w:after="40"/>
        <w:ind w:left="1134" w:right="1134"/>
        <w:jc w:val="both"/>
        <w:rPr>
          <w:rFonts w:ascii="Times New Roman" w:hAnsi="Times New Roman" w:cs="Times New Roman"/>
          <w:sz w:val="28"/>
          <w:szCs w:val="28"/>
        </w:rPr>
      </w:pPr>
    </w:p>
    <w:p w:rsidR="00C20061" w:rsidRPr="00EF5E21" w:rsidRDefault="00C20061" w:rsidP="00667F06">
      <w:pPr>
        <w:spacing w:before="40" w:after="40" w:line="360" w:lineRule="auto"/>
        <w:ind w:left="1134" w:right="1134"/>
        <w:jc w:val="both"/>
        <w:rPr>
          <w:rFonts w:ascii="Times New Roman" w:hAnsi="Times New Roman" w:cs="Times New Roman"/>
          <w:sz w:val="28"/>
          <w:szCs w:val="28"/>
        </w:rPr>
      </w:pPr>
      <w:r w:rsidRPr="00C20061">
        <w:rPr>
          <w:rFonts w:ascii="Times New Roman" w:hAnsi="Times New Roman" w:cs="Times New Roman"/>
          <w:sz w:val="28"/>
          <w:szCs w:val="28"/>
        </w:rPr>
        <w:t>В холодный период (ноябрь—апрель) средняя месячная скорость ветра</w:t>
      </w:r>
      <w:r w:rsidR="002620CE">
        <w:rPr>
          <w:rFonts w:ascii="Times New Roman" w:hAnsi="Times New Roman" w:cs="Times New Roman"/>
          <w:sz w:val="28"/>
          <w:szCs w:val="28"/>
        </w:rPr>
        <w:t xml:space="preserve"> (таблица 4)</w:t>
      </w:r>
      <w:r w:rsidRPr="00C20061">
        <w:rPr>
          <w:rFonts w:ascii="Times New Roman" w:hAnsi="Times New Roman" w:cs="Times New Roman"/>
          <w:sz w:val="28"/>
          <w:szCs w:val="28"/>
        </w:rPr>
        <w:t xml:space="preserve"> составляет, 3,4 м/сек. На открытых и возвышенных местах она заметно больше. Летом скорость ветра уменьшается, до 2,6 м/сек. Ветровой режим характеризуется преобладанием ветров южных, юго-западных и западных направлений.</w:t>
      </w:r>
    </w:p>
    <w:p w:rsidR="00EF5E21" w:rsidRDefault="00EF5E21" w:rsidP="00667F06">
      <w:pPr>
        <w:spacing w:before="40" w:after="40" w:line="360" w:lineRule="auto"/>
        <w:ind w:left="1134" w:right="1134"/>
        <w:jc w:val="both"/>
        <w:rPr>
          <w:rFonts w:ascii="Times New Roman" w:hAnsi="Times New Roman" w:cs="Times New Roman"/>
          <w:sz w:val="28"/>
          <w:szCs w:val="28"/>
        </w:rPr>
      </w:pPr>
      <w:r w:rsidRPr="00EF5E21">
        <w:rPr>
          <w:rFonts w:ascii="Times New Roman" w:hAnsi="Times New Roman" w:cs="Times New Roman"/>
          <w:sz w:val="28"/>
          <w:szCs w:val="28"/>
        </w:rPr>
        <w:t xml:space="preserve">В целом сочетание </w:t>
      </w:r>
      <w:r w:rsidR="00C20061">
        <w:rPr>
          <w:rFonts w:ascii="Times New Roman" w:hAnsi="Times New Roman" w:cs="Times New Roman"/>
          <w:sz w:val="28"/>
          <w:szCs w:val="28"/>
        </w:rPr>
        <w:t>данных климатических условий</w:t>
      </w:r>
      <w:r w:rsidRPr="00EF5E21">
        <w:rPr>
          <w:rFonts w:ascii="Times New Roman" w:hAnsi="Times New Roman" w:cs="Times New Roman"/>
          <w:sz w:val="28"/>
          <w:szCs w:val="28"/>
        </w:rPr>
        <w:t xml:space="preserve"> благоприятно для нормального роста и развития растений характерных данной зоне.</w:t>
      </w:r>
    </w:p>
    <w:p w:rsidR="006B033C" w:rsidRPr="009019A7" w:rsidRDefault="003E74A8" w:rsidP="004721A0">
      <w:pPr>
        <w:pStyle w:val="2"/>
        <w:spacing w:after="40"/>
        <w:ind w:left="1134" w:right="1134"/>
        <w:jc w:val="center"/>
        <w:rPr>
          <w:rFonts w:ascii="Times New Roman" w:hAnsi="Times New Roman" w:cs="Times New Roman"/>
          <w:b/>
          <w:color w:val="auto"/>
          <w:sz w:val="28"/>
          <w:szCs w:val="28"/>
        </w:rPr>
      </w:pPr>
      <w:bookmarkStart w:id="5" w:name="_Toc34748207"/>
      <w:bookmarkStart w:id="6" w:name="_GoBack"/>
      <w:r w:rsidRPr="009019A7">
        <w:rPr>
          <w:rFonts w:ascii="Times New Roman" w:hAnsi="Times New Roman" w:cs="Times New Roman"/>
          <w:b/>
          <w:color w:val="auto"/>
          <w:sz w:val="28"/>
          <w:szCs w:val="28"/>
        </w:rPr>
        <w:lastRenderedPageBreak/>
        <w:t xml:space="preserve">1.4 </w:t>
      </w:r>
      <w:r w:rsidR="006B033C" w:rsidRPr="009019A7">
        <w:rPr>
          <w:rFonts w:ascii="Times New Roman" w:hAnsi="Times New Roman" w:cs="Times New Roman"/>
          <w:b/>
          <w:color w:val="auto"/>
          <w:sz w:val="28"/>
          <w:szCs w:val="28"/>
        </w:rPr>
        <w:t>Экологическая ситуация в г. Н. Новгороде</w:t>
      </w:r>
      <w:bookmarkEnd w:id="5"/>
    </w:p>
    <w:bookmarkEnd w:id="6"/>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На территории Нижнего Новгорода функционируют более 160 крупных и средних промышленных предприятий. К числу основных предприятий-загрязнителей относятся: Сормовская</w:t>
      </w:r>
      <w:r w:rsidR="002620CE">
        <w:rPr>
          <w:rFonts w:ascii="Times New Roman" w:hAnsi="Times New Roman" w:cs="Times New Roman"/>
          <w:sz w:val="28"/>
          <w:szCs w:val="28"/>
        </w:rPr>
        <w:t xml:space="preserve"> </w:t>
      </w:r>
      <w:r w:rsidRPr="006B033C">
        <w:rPr>
          <w:rFonts w:ascii="Times New Roman" w:hAnsi="Times New Roman" w:cs="Times New Roman"/>
          <w:sz w:val="28"/>
          <w:szCs w:val="28"/>
        </w:rPr>
        <w:t xml:space="preserve"> ТЭЦ, Автозаводская ТЭЦ, ОАО «ГАЗ», ОАО «Завод Красное Сормово», ОАО «Нижегородский машиностроительный завод», ОАО «Нижегородский водоканал», ОАО «Теплоэнерго», ОАО «</w:t>
      </w:r>
      <w:proofErr w:type="gramStart"/>
      <w:r w:rsidRPr="006B033C">
        <w:rPr>
          <w:rFonts w:ascii="Times New Roman" w:hAnsi="Times New Roman" w:cs="Times New Roman"/>
          <w:sz w:val="28"/>
          <w:szCs w:val="28"/>
        </w:rPr>
        <w:t>НАЗ</w:t>
      </w:r>
      <w:proofErr w:type="gramEnd"/>
      <w:r w:rsidRPr="006B033C">
        <w:rPr>
          <w:rFonts w:ascii="Times New Roman" w:hAnsi="Times New Roman" w:cs="Times New Roman"/>
          <w:sz w:val="28"/>
          <w:szCs w:val="28"/>
        </w:rPr>
        <w:t xml:space="preserve"> «Сокол», ОАО «Гидромаш», ОАО «ПКО Теплообменник», ОАО «ОКБМ им. И.И. Африкантова», ООО «Ондулин-строительные материалы» и ОАО «Нижегородский масложировой комбинат».  </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Достигнутый в последние годы рост промышленного производства приводит к увеличению антропогенной нагрузки на все компоненты природной среды (атмосферный воздух, воду, почву, зеленые насаждения и т.п.</w:t>
      </w:r>
      <w:r w:rsidR="000E272D">
        <w:rPr>
          <w:rFonts w:ascii="Times New Roman" w:hAnsi="Times New Roman" w:cs="Times New Roman"/>
          <w:sz w:val="28"/>
          <w:szCs w:val="28"/>
        </w:rPr>
        <w:t xml:space="preserve">), </w:t>
      </w:r>
      <w:r w:rsidRPr="006B033C">
        <w:rPr>
          <w:rFonts w:ascii="Times New Roman" w:hAnsi="Times New Roman" w:cs="Times New Roman"/>
          <w:sz w:val="28"/>
          <w:szCs w:val="28"/>
        </w:rPr>
        <w:t>однако экологическая обстановка в городе на протяжении последних лет остается стабильной и в целом благоприятной.</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Сложность экологических параметров окружающей среды района Нижнего Новгорода обусловлена тем, что он как бы "зажат" со всех сторон городами – промышленными центрами с очень высокими объемами выбрасываемых загрязнений.</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С запада на Нижний Новгород поступают загрязнения, как воздушным путем, так и водными потоками от города и промышленных предприятий Дзержинска.</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 xml:space="preserve">По данным территориального органа Федеральной службы государственной статистики по Нижегородской области («Нижегородстат») за 2017 год количество </w:t>
      </w:r>
      <w:r w:rsidRPr="006B033C">
        <w:rPr>
          <w:rFonts w:ascii="Times New Roman" w:hAnsi="Times New Roman" w:cs="Times New Roman"/>
          <w:sz w:val="28"/>
          <w:szCs w:val="28"/>
        </w:rPr>
        <w:lastRenderedPageBreak/>
        <w:t>выбросов в атмосферу загрязняющих веществ от предприятий – 150532 тонны. «Лидерами» стали предприятия обрабатывающих производств (51298 тонны), из них максимальное количество выбросов у предприятий по производству химическ</w:t>
      </w:r>
      <w:r w:rsidR="000E272D">
        <w:rPr>
          <w:rFonts w:ascii="Times New Roman" w:hAnsi="Times New Roman" w:cs="Times New Roman"/>
          <w:sz w:val="28"/>
          <w:szCs w:val="28"/>
        </w:rPr>
        <w:t>их веществ – 8410 тонны</w:t>
      </w:r>
      <w:r w:rsidRPr="006B033C">
        <w:rPr>
          <w:rFonts w:ascii="Times New Roman" w:hAnsi="Times New Roman" w:cs="Times New Roman"/>
          <w:sz w:val="28"/>
          <w:szCs w:val="28"/>
        </w:rPr>
        <w:t>. В целом в Нижнем Новгороде происходит снижение объёма выбросов вредных веществ в атмосферный воздух. Массу загрязняющих веществ в выбросах в атмосферный воздух снизили 14 предприятий, в том числе за счёт природоохранных мероприятий.</w:t>
      </w:r>
      <w:r w:rsidRPr="006B033C">
        <w:t xml:space="preserve"> </w:t>
      </w:r>
      <w:r w:rsidRPr="006B033C">
        <w:rPr>
          <w:rFonts w:ascii="Times New Roman" w:hAnsi="Times New Roman" w:cs="Times New Roman"/>
          <w:sz w:val="28"/>
          <w:szCs w:val="28"/>
        </w:rPr>
        <w:t>Важнейшим загрязнителем воздуха является транспорт. Ежедневно по дорогам города передвигается 250 000 автомобилей, их число постоянно растет. По данным Федеральной службы государственной статистики («Росстат») в        2010 году выбросов в атмосферу от автомобильного транспорта  в Нижнем Новгороде зафиксировано 136,3 тысяч тонн. По состоянию на  2016 год самым загазованным районом Зареч</w:t>
      </w:r>
      <w:r w:rsidR="000E272D">
        <w:rPr>
          <w:rFonts w:ascii="Times New Roman" w:hAnsi="Times New Roman" w:cs="Times New Roman"/>
          <w:sz w:val="28"/>
          <w:szCs w:val="28"/>
        </w:rPr>
        <w:t xml:space="preserve">ной части признан Автозаводский </w:t>
      </w:r>
      <w:r w:rsidRPr="006B033C">
        <w:rPr>
          <w:rFonts w:ascii="Times New Roman" w:hAnsi="Times New Roman" w:cs="Times New Roman"/>
          <w:sz w:val="28"/>
          <w:szCs w:val="28"/>
        </w:rPr>
        <w:t xml:space="preserve">район, где                                                       количество вредных выбросов  от транспорта составило 10000 тонн. </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На загрязненность почвы оказывает влияние множество факторов, основными из которых являются автомобильный транспорт и работа промышленных предприятий города. Наиболее загрязненными являются строительные площадки, расположенные в непосредственной близости от автомобильных дорог с большой транспортной загрузкой. В почвах таких мест превалируют загрязнения, характерные для автомобильного транспорта (свинец и нефтепродукты).</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lastRenderedPageBreak/>
        <w:t>Выбросы в атмосферу химическими предприятиями</w:t>
      </w:r>
      <w:r w:rsidR="000E272D">
        <w:rPr>
          <w:rFonts w:ascii="Times New Roman" w:hAnsi="Times New Roman" w:cs="Times New Roman"/>
          <w:sz w:val="28"/>
          <w:szCs w:val="28"/>
        </w:rPr>
        <w:t xml:space="preserve"> содержат  свыше </w:t>
      </w:r>
      <w:r w:rsidRPr="006B033C">
        <w:rPr>
          <w:rFonts w:ascii="Times New Roman" w:hAnsi="Times New Roman" w:cs="Times New Roman"/>
          <w:sz w:val="28"/>
          <w:szCs w:val="28"/>
        </w:rPr>
        <w:t xml:space="preserve"> 50 наименований ингредиентов, содержащих сложнейший комплекс органически</w:t>
      </w:r>
      <w:r w:rsidR="000E272D">
        <w:rPr>
          <w:rFonts w:ascii="Times New Roman" w:hAnsi="Times New Roman" w:cs="Times New Roman"/>
          <w:sz w:val="28"/>
          <w:szCs w:val="28"/>
        </w:rPr>
        <w:t xml:space="preserve">х и минеральных вредных веществ. </w:t>
      </w:r>
      <w:r w:rsidRPr="006B033C">
        <w:rPr>
          <w:rFonts w:ascii="Times New Roman" w:hAnsi="Times New Roman" w:cs="Times New Roman"/>
          <w:sz w:val="28"/>
          <w:szCs w:val="28"/>
        </w:rPr>
        <w:t>С севера Нижний Новгород закрыт полем загрязнения г. Бора. Особенно сильное влияние предприятия г. Бора оказывают на северо-восточную часть Нижнего Новгорода.</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С севера в окружающую среду Нижнего Новгорода поступают загрязнения от города и промышленных предприятий г. Балахны, с юга на город воздействует нефтеперерабатывающий и нефтехимический комбинаты, ТЭЦ, другие предприятия г. Кстово.</w:t>
      </w:r>
    </w:p>
    <w:p w:rsidR="006B033C" w:rsidRPr="006B033C"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Стремительное развитие наземных видов транспорта приводит к тому, что многие улицы, особенно в старой части города, уже не вмещают его и, как следствие: заторы уличного движения, повышение загрязнения воздушной среды и уровня шумового воздействия, увеличение числа дорожно-транспортных происшествий.</w:t>
      </w:r>
    </w:p>
    <w:p w:rsidR="0063067D" w:rsidRPr="0063067D" w:rsidRDefault="006B033C" w:rsidP="00667F06">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Все это, несмотря на высокий природно-экологический потенциал территории Нижнего Новгорода, оказывают все возрастающее негативное воздействие на окружающую среду города.</w:t>
      </w:r>
    </w:p>
    <w:p w:rsidR="0063067D" w:rsidRDefault="0063067D">
      <w:pPr>
        <w:rPr>
          <w:rFonts w:ascii="Times New Roman" w:eastAsiaTheme="majorEastAsia" w:hAnsi="Times New Roman" w:cs="Times New Roman"/>
          <w:b/>
          <w:bCs/>
          <w:sz w:val="28"/>
          <w:szCs w:val="28"/>
        </w:rPr>
      </w:pPr>
      <w:r>
        <w:rPr>
          <w:rFonts w:ascii="Times New Roman" w:hAnsi="Times New Roman" w:cs="Times New Roman"/>
        </w:rPr>
        <w:br w:type="page"/>
      </w:r>
    </w:p>
    <w:p w:rsidR="006B033C" w:rsidRPr="009019A7" w:rsidRDefault="006B033C" w:rsidP="0063067D">
      <w:pPr>
        <w:pStyle w:val="1"/>
        <w:spacing w:before="40" w:after="40"/>
        <w:ind w:left="1134" w:right="1134"/>
        <w:jc w:val="center"/>
        <w:rPr>
          <w:rFonts w:ascii="Times New Roman" w:hAnsi="Times New Roman" w:cs="Times New Roman"/>
          <w:b w:val="0"/>
          <w:color w:val="auto"/>
        </w:rPr>
      </w:pPr>
      <w:bookmarkStart w:id="7" w:name="_Toc34748208"/>
      <w:r w:rsidRPr="009019A7">
        <w:rPr>
          <w:rFonts w:ascii="Times New Roman" w:hAnsi="Times New Roman" w:cs="Times New Roman"/>
          <w:color w:val="auto"/>
        </w:rPr>
        <w:lastRenderedPageBreak/>
        <w:t>Глава 2 Физико-географическая характеристика Заречной части</w:t>
      </w:r>
      <w:bookmarkEnd w:id="7"/>
    </w:p>
    <w:p w:rsidR="00C7466C" w:rsidRPr="009019A7" w:rsidRDefault="006B033C" w:rsidP="0063067D">
      <w:pPr>
        <w:pStyle w:val="2"/>
        <w:spacing w:after="40"/>
        <w:ind w:left="1134" w:right="1134"/>
        <w:jc w:val="center"/>
        <w:rPr>
          <w:rFonts w:ascii="Times New Roman" w:hAnsi="Times New Roman" w:cs="Times New Roman"/>
          <w:b/>
          <w:color w:val="auto"/>
          <w:sz w:val="28"/>
          <w:szCs w:val="28"/>
        </w:rPr>
      </w:pPr>
      <w:bookmarkStart w:id="8" w:name="_Toc34748209"/>
      <w:r w:rsidRPr="009019A7">
        <w:rPr>
          <w:rFonts w:ascii="Times New Roman" w:hAnsi="Times New Roman" w:cs="Times New Roman"/>
          <w:b/>
          <w:color w:val="auto"/>
          <w:sz w:val="28"/>
          <w:szCs w:val="28"/>
        </w:rPr>
        <w:t>2.1 Исторический и современный облик Заречной части</w:t>
      </w:r>
      <w:bookmarkEnd w:id="8"/>
    </w:p>
    <w:p w:rsidR="0063067D" w:rsidRPr="0063067D" w:rsidRDefault="0063067D" w:rsidP="00B739E1">
      <w:pPr>
        <w:spacing w:before="40" w:after="40" w:line="360" w:lineRule="auto"/>
        <w:ind w:left="1134" w:right="1134"/>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4BA98EF" wp14:editId="4589D673">
            <wp:simplePos x="0" y="0"/>
            <wp:positionH relativeFrom="margin">
              <wp:posOffset>333375</wp:posOffset>
            </wp:positionH>
            <wp:positionV relativeFrom="margin">
              <wp:posOffset>1152525</wp:posOffset>
            </wp:positionV>
            <wp:extent cx="3276600" cy="25812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p6wzjo6jq1h_1nr56rn.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2581275"/>
                    </a:xfrm>
                    <a:prstGeom prst="rect">
                      <a:avLst/>
                    </a:prstGeom>
                  </pic:spPr>
                </pic:pic>
              </a:graphicData>
            </a:graphic>
          </wp:anchor>
        </w:drawing>
      </w:r>
      <w:r w:rsidRPr="006B033C">
        <w:rPr>
          <w:rFonts w:ascii="Times New Roman" w:hAnsi="Times New Roman" w:cs="Times New Roman"/>
          <w:sz w:val="28"/>
          <w:szCs w:val="28"/>
        </w:rPr>
        <w:t>Заречная</w:t>
      </w:r>
      <w:r w:rsidR="006B033C" w:rsidRPr="006B033C">
        <w:rPr>
          <w:rFonts w:ascii="Times New Roman" w:hAnsi="Times New Roman" w:cs="Times New Roman"/>
          <w:sz w:val="28"/>
          <w:szCs w:val="28"/>
        </w:rPr>
        <w:t xml:space="preserve"> (Нижняя) часть Нижнего Новгорода — одна из двух исторических и организационных частей, на которые делится Нижний Новгород, расположенная на левом берегу Оки. Это низинная часть города (в отличие от расположенной на холмах Нагорной), во время весеннего таяния льдов </w:t>
      </w:r>
      <w:r w:rsidR="001E2F0E">
        <w:rPr>
          <w:rFonts w:ascii="Times New Roman" w:hAnsi="Times New Roman" w:cs="Times New Roman"/>
          <w:sz w:val="28"/>
          <w:szCs w:val="28"/>
        </w:rPr>
        <w:t xml:space="preserve">часто заливается </w:t>
      </w:r>
      <w:r w:rsidR="006B033C" w:rsidRPr="006B033C">
        <w:rPr>
          <w:rFonts w:ascii="Times New Roman" w:hAnsi="Times New Roman" w:cs="Times New Roman"/>
          <w:sz w:val="28"/>
          <w:szCs w:val="28"/>
        </w:rPr>
        <w:t xml:space="preserve"> водой.</w:t>
      </w:r>
      <w:r w:rsidR="003E74A8">
        <w:rPr>
          <w:rFonts w:ascii="Times New Roman" w:hAnsi="Times New Roman" w:cs="Times New Roman"/>
          <w:sz w:val="28"/>
          <w:szCs w:val="28"/>
        </w:rPr>
        <w:t xml:space="preserve"> </w:t>
      </w:r>
      <w:r w:rsidR="006B033C" w:rsidRPr="006B033C">
        <w:rPr>
          <w:rFonts w:ascii="Times New Roman" w:hAnsi="Times New Roman" w:cs="Times New Roman"/>
          <w:sz w:val="28"/>
          <w:szCs w:val="28"/>
        </w:rPr>
        <w:t>Исторически понятие «Нижний Новгород» относилось только к так называемой «Нагорной» части города, расположенной на холмах между Окой и Волгой. Однако к началу-середине XIX века началось освоение и территорий за Окой: на территории Заречной части располагалась Нижегородская ярмарка, крупнейшая в России, а также в 1862 году был построен Московский вокзал, связавший город с Владимиром и Москвой и многократно увели</w:t>
      </w:r>
      <w:r w:rsidR="006B033C">
        <w:rPr>
          <w:rFonts w:ascii="Times New Roman" w:hAnsi="Times New Roman" w:cs="Times New Roman"/>
          <w:sz w:val="28"/>
          <w:szCs w:val="28"/>
        </w:rPr>
        <w:t>чивший торговый оборот ярмарки.</w:t>
      </w:r>
      <w:r w:rsidR="003E74A8">
        <w:rPr>
          <w:rFonts w:ascii="Times New Roman" w:hAnsi="Times New Roman" w:cs="Times New Roman"/>
          <w:sz w:val="28"/>
          <w:szCs w:val="28"/>
        </w:rPr>
        <w:t xml:space="preserve"> </w:t>
      </w:r>
      <w:r w:rsidR="006B033C" w:rsidRPr="006B033C">
        <w:rPr>
          <w:rFonts w:ascii="Times New Roman" w:hAnsi="Times New Roman" w:cs="Times New Roman"/>
          <w:sz w:val="28"/>
          <w:szCs w:val="28"/>
        </w:rPr>
        <w:t xml:space="preserve">Официально в состав Нижнего Новгорода эта территория вошла только после революции. В 1919 году </w:t>
      </w:r>
      <w:r w:rsidR="00C97121">
        <w:rPr>
          <w:rFonts w:ascii="Times New Roman" w:hAnsi="Times New Roman" w:cs="Times New Roman"/>
          <w:sz w:val="28"/>
          <w:szCs w:val="28"/>
        </w:rPr>
        <w:t xml:space="preserve"> </w:t>
      </w:r>
      <w:r w:rsidR="006B033C" w:rsidRPr="006B033C">
        <w:rPr>
          <w:rFonts w:ascii="Times New Roman" w:hAnsi="Times New Roman" w:cs="Times New Roman"/>
          <w:sz w:val="28"/>
          <w:szCs w:val="28"/>
        </w:rPr>
        <w:t>Канавино получило статус города, а Сормово в 1922 году. Районами города они стали в 1928 году. Первый капитальный мост, Канавинский</w:t>
      </w:r>
      <w:proofErr w:type="gramStart"/>
      <w:r w:rsidR="003E74A8">
        <w:rPr>
          <w:rFonts w:ascii="Times New Roman" w:hAnsi="Times New Roman" w:cs="Times New Roman"/>
          <w:sz w:val="28"/>
          <w:szCs w:val="28"/>
        </w:rPr>
        <w:t xml:space="preserve"> </w:t>
      </w:r>
      <w:r w:rsidR="006B033C" w:rsidRPr="006B033C">
        <w:rPr>
          <w:rFonts w:ascii="Times New Roman" w:hAnsi="Times New Roman" w:cs="Times New Roman"/>
          <w:sz w:val="28"/>
          <w:szCs w:val="28"/>
        </w:rPr>
        <w:t>,</w:t>
      </w:r>
      <w:proofErr w:type="gramEnd"/>
      <w:r w:rsidR="006B033C" w:rsidRPr="006B033C">
        <w:rPr>
          <w:rFonts w:ascii="Times New Roman" w:hAnsi="Times New Roman" w:cs="Times New Roman"/>
          <w:sz w:val="28"/>
          <w:szCs w:val="28"/>
        </w:rPr>
        <w:t xml:space="preserve"> связал Заречный и Наго</w:t>
      </w:r>
      <w:r w:rsidR="006B033C">
        <w:rPr>
          <w:rFonts w:ascii="Times New Roman" w:hAnsi="Times New Roman" w:cs="Times New Roman"/>
          <w:sz w:val="28"/>
          <w:szCs w:val="28"/>
        </w:rPr>
        <w:t xml:space="preserve">рный районы </w:t>
      </w:r>
      <w:r w:rsidR="006B033C">
        <w:rPr>
          <w:rFonts w:ascii="Times New Roman" w:hAnsi="Times New Roman" w:cs="Times New Roman"/>
          <w:sz w:val="28"/>
          <w:szCs w:val="28"/>
        </w:rPr>
        <w:lastRenderedPageBreak/>
        <w:t>города в 1933 году.</w:t>
      </w:r>
      <w:r w:rsidR="003E74A8">
        <w:rPr>
          <w:rFonts w:ascii="Times New Roman" w:hAnsi="Times New Roman" w:cs="Times New Roman"/>
          <w:sz w:val="28"/>
          <w:szCs w:val="28"/>
        </w:rPr>
        <w:t xml:space="preserve"> </w:t>
      </w:r>
      <w:r w:rsidR="006B033C" w:rsidRPr="006B033C">
        <w:rPr>
          <w:rFonts w:ascii="Times New Roman" w:hAnsi="Times New Roman" w:cs="Times New Roman"/>
          <w:sz w:val="28"/>
          <w:szCs w:val="28"/>
        </w:rPr>
        <w:t xml:space="preserve">В 1932 году Заречная часть расширилась благодаря строительству первенца пятилетки — Горьковского автозавода и создания Автозаводского района. С 1941 по 1943 год Автозавод выпускал военную продукцию для фронта, в </w:t>
      </w:r>
      <w:proofErr w:type="gramStart"/>
      <w:r w:rsidR="006B033C" w:rsidRPr="006B033C">
        <w:rPr>
          <w:rFonts w:ascii="Times New Roman" w:hAnsi="Times New Roman" w:cs="Times New Roman"/>
          <w:sz w:val="28"/>
          <w:szCs w:val="28"/>
        </w:rPr>
        <w:t>связи</w:t>
      </w:r>
      <w:proofErr w:type="gramEnd"/>
      <w:r w:rsidR="006B033C" w:rsidRPr="006B033C">
        <w:rPr>
          <w:rFonts w:ascii="Times New Roman" w:hAnsi="Times New Roman" w:cs="Times New Roman"/>
          <w:sz w:val="28"/>
          <w:szCs w:val="28"/>
        </w:rPr>
        <w:t xml:space="preserve"> с чем его неоднократно бомбили Люфтваффе. В 1985 году на территории Заречной части города был введён в эксплуата</w:t>
      </w:r>
      <w:r w:rsidR="006B033C">
        <w:rPr>
          <w:rFonts w:ascii="Times New Roman" w:hAnsi="Times New Roman" w:cs="Times New Roman"/>
          <w:sz w:val="28"/>
          <w:szCs w:val="28"/>
        </w:rPr>
        <w:t>цию Нижегородский метрополитен.</w:t>
      </w:r>
      <w:r w:rsidR="003E5D55">
        <w:rPr>
          <w:rFonts w:ascii="Times New Roman" w:hAnsi="Times New Roman" w:cs="Times New Roman"/>
          <w:sz w:val="28"/>
          <w:szCs w:val="28"/>
        </w:rPr>
        <w:t xml:space="preserve"> </w:t>
      </w:r>
      <w:r w:rsidR="006B033C" w:rsidRPr="006B033C">
        <w:rPr>
          <w:rFonts w:ascii="Times New Roman" w:hAnsi="Times New Roman" w:cs="Times New Roman"/>
          <w:sz w:val="28"/>
          <w:szCs w:val="28"/>
        </w:rPr>
        <w:t>К Заречной части относятся пять районов Нижнего Новгорода: Канавинский, Ленинский, Автозаво</w:t>
      </w:r>
      <w:r w:rsidR="006B033C">
        <w:rPr>
          <w:rFonts w:ascii="Times New Roman" w:hAnsi="Times New Roman" w:cs="Times New Roman"/>
          <w:sz w:val="28"/>
          <w:szCs w:val="28"/>
        </w:rPr>
        <w:t>дский, Сормовский и Московский.</w:t>
      </w:r>
      <w:r w:rsidR="003E5D55">
        <w:rPr>
          <w:rFonts w:ascii="Times New Roman" w:hAnsi="Times New Roman" w:cs="Times New Roman"/>
          <w:sz w:val="28"/>
          <w:szCs w:val="28"/>
        </w:rPr>
        <w:t xml:space="preserve"> </w:t>
      </w:r>
      <w:r w:rsidR="006B033C" w:rsidRPr="006B033C">
        <w:rPr>
          <w:rFonts w:ascii="Times New Roman" w:hAnsi="Times New Roman" w:cs="Times New Roman"/>
          <w:sz w:val="28"/>
          <w:szCs w:val="28"/>
        </w:rPr>
        <w:t>Хотя к настоящему времени различия между двумя составляющими города в этом вопросе несколько сгладились (с развитием новых районов Нагорной части), Заречная часть — основное средоточие спальных районов и промышленных зон города.</w:t>
      </w:r>
      <w:r w:rsidR="006B033C" w:rsidRPr="006B033C">
        <w:t xml:space="preserve"> </w:t>
      </w:r>
      <w:r w:rsidR="006B033C" w:rsidRPr="006B033C">
        <w:rPr>
          <w:rFonts w:ascii="Times New Roman" w:hAnsi="Times New Roman" w:cs="Times New Roman"/>
          <w:sz w:val="28"/>
          <w:szCs w:val="28"/>
        </w:rPr>
        <w:t>Основная часть населения (более 71%) проживает в Заречной части города: Автозаводский район – 299 790 человек, Сормовский район – 166 414 человек, Канавинский район – 157 017 человек, Ленинский район – 141 391 человека, Московский район – 123 442 человек.</w:t>
      </w:r>
    </w:p>
    <w:p w:rsidR="006B033C" w:rsidRPr="009019A7" w:rsidRDefault="006B033C" w:rsidP="004721A0">
      <w:pPr>
        <w:pStyle w:val="2"/>
        <w:spacing w:after="40" w:line="360" w:lineRule="auto"/>
        <w:ind w:left="1134" w:right="1134"/>
        <w:jc w:val="center"/>
        <w:rPr>
          <w:rFonts w:ascii="Times New Roman" w:hAnsi="Times New Roman" w:cs="Times New Roman"/>
          <w:b/>
          <w:color w:val="auto"/>
          <w:sz w:val="28"/>
          <w:szCs w:val="28"/>
        </w:rPr>
      </w:pPr>
      <w:bookmarkStart w:id="9" w:name="_Toc34748210"/>
      <w:r w:rsidRPr="009019A7">
        <w:rPr>
          <w:rFonts w:ascii="Times New Roman" w:hAnsi="Times New Roman" w:cs="Times New Roman"/>
          <w:b/>
          <w:color w:val="auto"/>
          <w:sz w:val="28"/>
          <w:szCs w:val="28"/>
        </w:rPr>
        <w:t xml:space="preserve">2.2 </w:t>
      </w:r>
      <w:r w:rsidR="003E74A8" w:rsidRPr="009019A7">
        <w:rPr>
          <w:rFonts w:ascii="Times New Roman" w:hAnsi="Times New Roman" w:cs="Times New Roman"/>
          <w:b/>
          <w:color w:val="auto"/>
          <w:sz w:val="28"/>
          <w:szCs w:val="28"/>
        </w:rPr>
        <w:t xml:space="preserve">Рельеф и геологическое строение </w:t>
      </w:r>
      <w:r w:rsidRPr="009019A7">
        <w:rPr>
          <w:rFonts w:ascii="Times New Roman" w:hAnsi="Times New Roman" w:cs="Times New Roman"/>
          <w:b/>
          <w:color w:val="auto"/>
          <w:sz w:val="28"/>
          <w:szCs w:val="28"/>
        </w:rPr>
        <w:t>Заречной части</w:t>
      </w:r>
      <w:bookmarkEnd w:id="9"/>
    </w:p>
    <w:p w:rsidR="006B033C" w:rsidRDefault="006B033C" w:rsidP="00B739E1">
      <w:pPr>
        <w:spacing w:before="40" w:after="40" w:line="360" w:lineRule="auto"/>
        <w:ind w:left="1134" w:right="1134"/>
        <w:jc w:val="both"/>
        <w:rPr>
          <w:rFonts w:ascii="Times New Roman" w:hAnsi="Times New Roman" w:cs="Times New Roman"/>
          <w:sz w:val="28"/>
          <w:szCs w:val="28"/>
        </w:rPr>
      </w:pPr>
      <w:r w:rsidRPr="006B033C">
        <w:rPr>
          <w:rFonts w:ascii="Times New Roman" w:hAnsi="Times New Roman" w:cs="Times New Roman"/>
          <w:sz w:val="28"/>
          <w:szCs w:val="28"/>
        </w:rPr>
        <w:t>Заречная часть г. Н. Новгорода расположена в Окско-Во</w:t>
      </w:r>
      <w:r w:rsidR="0063067D">
        <w:rPr>
          <w:rFonts w:ascii="Times New Roman" w:hAnsi="Times New Roman" w:cs="Times New Roman"/>
          <w:sz w:val="28"/>
          <w:szCs w:val="28"/>
        </w:rPr>
        <w:t xml:space="preserve">лжском междуречье (Балахнинский </w:t>
      </w:r>
      <w:r w:rsidRPr="006B033C">
        <w:rPr>
          <w:rFonts w:ascii="Times New Roman" w:hAnsi="Times New Roman" w:cs="Times New Roman"/>
          <w:sz w:val="28"/>
          <w:szCs w:val="28"/>
        </w:rPr>
        <w:t>низинный полесский край). Территория края представляет собой плоские, с отдельными холмами и грядами, песчаные низины. На большей площади «зареч</w:t>
      </w:r>
      <w:r w:rsidR="00EA19A4">
        <w:rPr>
          <w:rFonts w:ascii="Times New Roman" w:hAnsi="Times New Roman" w:cs="Times New Roman"/>
          <w:sz w:val="28"/>
          <w:szCs w:val="28"/>
        </w:rPr>
        <w:t>ной» территории г. Н. Новгорода</w:t>
      </w:r>
      <w:r w:rsidRPr="006B033C">
        <w:rPr>
          <w:rFonts w:ascii="Times New Roman" w:hAnsi="Times New Roman" w:cs="Times New Roman"/>
          <w:sz w:val="28"/>
          <w:szCs w:val="28"/>
        </w:rPr>
        <w:t xml:space="preserve"> естественный рельеф изменён антропогенным воздействием при современном развитии промышленной и жилой зон города (осушение местности, засыпка болот, рек и ручьёв, выравнивание местности при строительстве, </w:t>
      </w:r>
      <w:r w:rsidRPr="006B033C">
        <w:rPr>
          <w:rFonts w:ascii="Times New Roman" w:hAnsi="Times New Roman" w:cs="Times New Roman"/>
          <w:sz w:val="28"/>
          <w:szCs w:val="28"/>
        </w:rPr>
        <w:lastRenderedPageBreak/>
        <w:t>вырубка лесов). В естественном рельефе местности господствуют песчаные низины, а также беспорядочно разбросанные песчаные холмы, гряды и многочисленные котловины, занятые торфяными болотами низинного типа и озёрами</w:t>
      </w:r>
      <w:proofErr w:type="gramStart"/>
      <w:r w:rsidRPr="006B033C">
        <w:rPr>
          <w:rFonts w:ascii="Times New Roman" w:hAnsi="Times New Roman" w:cs="Times New Roman"/>
          <w:sz w:val="28"/>
          <w:szCs w:val="28"/>
        </w:rPr>
        <w:t xml:space="preserve"> .</w:t>
      </w:r>
      <w:proofErr w:type="gramEnd"/>
      <w:r w:rsidRPr="006B033C">
        <w:rPr>
          <w:rFonts w:ascii="Times New Roman" w:hAnsi="Times New Roman" w:cs="Times New Roman"/>
          <w:sz w:val="28"/>
          <w:szCs w:val="28"/>
        </w:rPr>
        <w:t xml:space="preserve"> Наиболее крупными техногенными формами рельефа являются насыпи, карьеры и дамбы. Карстовые формы рельефа представлены воронками (провалами), просадками и оседаниями. В естественном почвенном покрове преобладают дерново-слабоподзолистые, подзолистые песчаные и супесчаные почвы. В настоящее время имеется тенденция к подщелачиванию почвенного покрова в связи с промышленными выбросами, с применением антигололедных реагентов и другими факторами. За последнее столетие выше других покровных отложений на водоразделах и склонах накопился новый генетический горизонт – техногенные отложения, мощностью иногда до 10 м, в разной степени обводненные. К этому привела активная градостроительная деятельность человека. Намытые грунты мощностью 10-12 м образуют искусственную террасу в устье Оки. Они встречаются и на склонах в виде отдельных насыпей различной мощности. </w:t>
      </w:r>
    </w:p>
    <w:p w:rsidR="003E74A8" w:rsidRDefault="003E74A8" w:rsidP="008461BB">
      <w:pPr>
        <w:spacing w:before="40" w:after="40" w:line="360" w:lineRule="auto"/>
        <w:ind w:left="1134" w:right="1134"/>
        <w:jc w:val="center"/>
        <w:rPr>
          <w:rFonts w:ascii="Times New Roman" w:hAnsi="Times New Roman" w:cs="Times New Roman"/>
          <w:b/>
          <w:sz w:val="28"/>
          <w:szCs w:val="28"/>
        </w:rPr>
      </w:pPr>
      <w:r w:rsidRPr="003E74A8">
        <w:rPr>
          <w:rFonts w:ascii="Times New Roman" w:hAnsi="Times New Roman" w:cs="Times New Roman"/>
          <w:b/>
          <w:sz w:val="28"/>
          <w:szCs w:val="28"/>
        </w:rPr>
        <w:t>2.3 Климат Заречной части</w:t>
      </w:r>
    </w:p>
    <w:p w:rsidR="003E74A8" w:rsidRPr="003E74A8" w:rsidRDefault="003E74A8" w:rsidP="00B739E1">
      <w:pPr>
        <w:spacing w:before="40" w:after="40" w:line="360" w:lineRule="auto"/>
        <w:ind w:left="1134" w:right="1134"/>
        <w:jc w:val="both"/>
        <w:rPr>
          <w:rFonts w:ascii="Times New Roman" w:hAnsi="Times New Roman" w:cs="Times New Roman"/>
          <w:sz w:val="28"/>
          <w:szCs w:val="28"/>
        </w:rPr>
      </w:pPr>
      <w:r w:rsidRPr="003E74A8">
        <w:rPr>
          <w:rFonts w:ascii="Times New Roman" w:hAnsi="Times New Roman" w:cs="Times New Roman"/>
          <w:sz w:val="28"/>
          <w:szCs w:val="28"/>
        </w:rPr>
        <w:t xml:space="preserve">Исследования климата в Нижнем Новгороде ведутся с 1835 года.  Из-за больших различий рельефа местности наблюдается разница температур нагорной и заречной частей города: зимой, например, в заречной части температура иногда бывает на 5–10 °C ниже, чем в нагорной. По этой же причине в нагорной части атмосферных осадков в среднем за год выпадает больше </w:t>
      </w:r>
      <w:r w:rsidRPr="003E74A8">
        <w:rPr>
          <w:rFonts w:ascii="Times New Roman" w:hAnsi="Times New Roman" w:cs="Times New Roman"/>
          <w:sz w:val="28"/>
          <w:szCs w:val="28"/>
        </w:rPr>
        <w:lastRenderedPageBreak/>
        <w:t>на 15–20 %.  Количество осадков в низинных районах города выпадает около 500 мм, 30% из них приходится на осадки холодного периода года.  Значения атмосферного давления на 10 мм выше в заречной части города, чем в нагорной. На территории заречной части города преобладают ветры юго-западного и западного направления. Наиболее ветреными являются сентябрь, октябрь, январь. Относительное безветрие устанавливается в июне - августе. Наибольшей силы ветры достигают в апреле, мае, что вызывает иссушение почвы.</w:t>
      </w:r>
    </w:p>
    <w:p w:rsidR="0063067D" w:rsidRDefault="0063067D">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A70EF3" w:rsidRPr="0063067D" w:rsidRDefault="006B033C" w:rsidP="0063067D">
      <w:pPr>
        <w:pStyle w:val="1"/>
        <w:spacing w:before="40" w:after="40"/>
        <w:ind w:left="1134" w:right="1134"/>
        <w:jc w:val="center"/>
        <w:rPr>
          <w:rFonts w:ascii="Times New Roman" w:hAnsi="Times New Roman" w:cs="Times New Roman"/>
          <w:b w:val="0"/>
          <w:color w:val="000000" w:themeColor="text1"/>
        </w:rPr>
      </w:pPr>
      <w:bookmarkStart w:id="10" w:name="_Toc34748211"/>
      <w:r w:rsidRPr="0063067D">
        <w:rPr>
          <w:rFonts w:ascii="Times New Roman" w:hAnsi="Times New Roman" w:cs="Times New Roman"/>
          <w:color w:val="000000" w:themeColor="text1"/>
        </w:rPr>
        <w:lastRenderedPageBreak/>
        <w:t>Глава 3 Анализ древесного покрова</w:t>
      </w:r>
      <w:bookmarkEnd w:id="10"/>
    </w:p>
    <w:p w:rsidR="00A70EF3" w:rsidRPr="00A70EF3" w:rsidRDefault="003E74A8" w:rsidP="0063067D">
      <w:pPr>
        <w:spacing w:before="40" w:after="40"/>
        <w:ind w:left="1134" w:right="1134"/>
        <w:jc w:val="center"/>
        <w:rPr>
          <w:rFonts w:ascii="Times New Roman" w:hAnsi="Times New Roman" w:cs="Times New Roman"/>
          <w:b/>
          <w:sz w:val="28"/>
          <w:szCs w:val="28"/>
        </w:rPr>
      </w:pPr>
      <w:r>
        <w:rPr>
          <w:rFonts w:ascii="Times New Roman" w:hAnsi="Times New Roman" w:cs="Times New Roman"/>
          <w:b/>
          <w:sz w:val="28"/>
          <w:szCs w:val="28"/>
        </w:rPr>
        <w:t xml:space="preserve">3.1 </w:t>
      </w:r>
      <w:r w:rsidR="00A70EF3" w:rsidRPr="00A70EF3">
        <w:rPr>
          <w:rFonts w:ascii="Times New Roman" w:hAnsi="Times New Roman" w:cs="Times New Roman"/>
          <w:b/>
          <w:sz w:val="28"/>
          <w:szCs w:val="28"/>
        </w:rPr>
        <w:t>Почва и растительность</w:t>
      </w:r>
    </w:p>
    <w:p w:rsidR="00A70EF3" w:rsidRPr="00A70EF3" w:rsidRDefault="00A70EF3" w:rsidP="00B739E1">
      <w:pPr>
        <w:spacing w:before="40" w:after="40" w:line="360" w:lineRule="auto"/>
        <w:ind w:left="1134" w:right="1134" w:firstLine="708"/>
        <w:jc w:val="both"/>
        <w:rPr>
          <w:rFonts w:ascii="Times New Roman" w:hAnsi="Times New Roman" w:cs="Times New Roman"/>
          <w:sz w:val="28"/>
          <w:szCs w:val="28"/>
        </w:rPr>
      </w:pPr>
      <w:r w:rsidRPr="00A70EF3">
        <w:rPr>
          <w:rFonts w:ascii="Times New Roman" w:hAnsi="Times New Roman" w:cs="Times New Roman"/>
          <w:sz w:val="28"/>
          <w:szCs w:val="28"/>
        </w:rPr>
        <w:t xml:space="preserve">Районы Заречья представлены супесчаными дерново-подзолистыми, во многих местах заболоченными глеевыми, или торфяно-глеевыми почвами. Уровень грунтовых вод во многих местах расположен на глубине не свыше 2 – 3 м. Подобные условия способствовали тому, что во многих местах левобережья сохранились участки болот, в том числе торфяных, с интересной флорой. С другой стороны, нахождение левобережной части города в условиях зандровой равнины привело к распространению дюнно-бугристого рельефа, что в сочетании с легко прогреваемыми супесчаными почвами способствовало распространению здесь степных видов. </w:t>
      </w:r>
    </w:p>
    <w:p w:rsidR="00A70EF3" w:rsidRPr="003E74A8" w:rsidRDefault="00A70EF3" w:rsidP="00B739E1">
      <w:pPr>
        <w:spacing w:before="40" w:after="40" w:line="360" w:lineRule="auto"/>
        <w:ind w:left="1134" w:right="1134" w:firstLine="708"/>
        <w:jc w:val="both"/>
        <w:rPr>
          <w:rFonts w:ascii="Times New Roman" w:hAnsi="Times New Roman" w:cs="Times New Roman"/>
          <w:sz w:val="28"/>
          <w:szCs w:val="28"/>
        </w:rPr>
      </w:pPr>
      <w:r w:rsidRPr="00A70EF3">
        <w:rPr>
          <w:rFonts w:ascii="Times New Roman" w:hAnsi="Times New Roman" w:cs="Times New Roman"/>
          <w:sz w:val="28"/>
          <w:szCs w:val="28"/>
        </w:rPr>
        <w:t>Почвы в условиях города характеризуются уплотнением верхних горизонтов, изменением структуры в сторону слоеватости. В почвах много строительного мусора, наблюдается явление подщелачивания. Также в почвах города формируется особый тепловой режим. Стены зданий, отражая солнечную радиацию, являются дополнительными источниками тепла. Температура почвы в приствольных кругах деревьев, расположенных у стен этих домов, достигает 50-55</w:t>
      </w:r>
      <w:proofErr w:type="gramStart"/>
      <w:r w:rsidRPr="00A70EF3">
        <w:rPr>
          <w:rFonts w:ascii="Times New Roman" w:hAnsi="Times New Roman" w:cs="Times New Roman"/>
          <w:sz w:val="28"/>
          <w:szCs w:val="28"/>
        </w:rPr>
        <w:t>°С</w:t>
      </w:r>
      <w:proofErr w:type="gramEnd"/>
      <w:r w:rsidRPr="00A70EF3">
        <w:rPr>
          <w:rFonts w:ascii="Times New Roman" w:hAnsi="Times New Roman" w:cs="Times New Roman"/>
          <w:sz w:val="28"/>
          <w:szCs w:val="28"/>
        </w:rPr>
        <w:t xml:space="preserve"> (плавится асфальт), возникают ожоги корневой шейки, деревья прекращают рост, сбрасывают листья в с</w:t>
      </w:r>
      <w:r>
        <w:rPr>
          <w:rFonts w:ascii="Times New Roman" w:hAnsi="Times New Roman" w:cs="Times New Roman"/>
          <w:sz w:val="28"/>
          <w:szCs w:val="28"/>
        </w:rPr>
        <w:t>ередине лета, нередко погибают.</w:t>
      </w:r>
      <w:r w:rsidR="00814FB5">
        <w:rPr>
          <w:rFonts w:ascii="Times New Roman" w:hAnsi="Times New Roman" w:cs="Times New Roman"/>
          <w:sz w:val="28"/>
          <w:szCs w:val="28"/>
        </w:rPr>
        <w:t xml:space="preserve"> </w:t>
      </w:r>
      <w:r w:rsidRPr="00A70EF3">
        <w:rPr>
          <w:rFonts w:ascii="Times New Roman" w:hAnsi="Times New Roman" w:cs="Times New Roman"/>
          <w:sz w:val="28"/>
          <w:szCs w:val="28"/>
        </w:rPr>
        <w:t xml:space="preserve">Левобережный район, располагающийся почти полностью (за исключением северо-восточной части) в долине реки Оки, на абсолютных высотах 71- 86 м, где на супесчаной почве в условиях близкого залегания грунтовых вод произрастает луговая пойменная </w:t>
      </w:r>
      <w:r w:rsidRPr="00A70EF3">
        <w:rPr>
          <w:rFonts w:ascii="Times New Roman" w:hAnsi="Times New Roman" w:cs="Times New Roman"/>
          <w:sz w:val="28"/>
          <w:szCs w:val="28"/>
        </w:rPr>
        <w:lastRenderedPageBreak/>
        <w:t>растительность, пойменные дубравы, по понижениям - болотная и прибрежно-водная растительность. На прирусловом валу р. Оки, на песчаных гривах среди болот, на возвышенных местах центральной окской поймы и 1 и 2 террас произрастают сосновые боры и их дериваты с остепененными элементами. Значительное место занимают культуры сосны, где во многих местах восстанавливается естественный растительный покров сосновых лесов различных типов. По всему подрайону распространены массивы коллективных садов. Флористическая особенность этого района, отличающего его от Правобережного района – произрастание сосны как лесообразующей породы, естественное произрастание ели, массовое распространение можжевельника, брусники, черники, произрастание голубики, клюквы, росянки, багульни</w:t>
      </w:r>
      <w:r w:rsidR="00F716F4">
        <w:rPr>
          <w:rFonts w:ascii="Times New Roman" w:hAnsi="Times New Roman" w:cs="Times New Roman"/>
          <w:sz w:val="28"/>
          <w:szCs w:val="28"/>
        </w:rPr>
        <w:t>ка, андромеды, болотного мирта</w:t>
      </w:r>
      <w:proofErr w:type="gramStart"/>
      <w:r w:rsidR="00F716F4">
        <w:rPr>
          <w:rFonts w:ascii="Times New Roman" w:hAnsi="Times New Roman" w:cs="Times New Roman"/>
          <w:sz w:val="28"/>
          <w:szCs w:val="28"/>
        </w:rPr>
        <w:t xml:space="preserve"> ,</w:t>
      </w:r>
      <w:proofErr w:type="gramEnd"/>
      <w:r w:rsidRPr="00A70EF3">
        <w:rPr>
          <w:rFonts w:ascii="Times New Roman" w:hAnsi="Times New Roman" w:cs="Times New Roman"/>
          <w:sz w:val="28"/>
          <w:szCs w:val="28"/>
        </w:rPr>
        <w:t>куманик</w:t>
      </w:r>
      <w:r w:rsidR="00F716F4">
        <w:rPr>
          <w:rFonts w:ascii="Times New Roman" w:hAnsi="Times New Roman" w:cs="Times New Roman"/>
          <w:sz w:val="28"/>
          <w:szCs w:val="28"/>
        </w:rPr>
        <w:t>и</w:t>
      </w:r>
      <w:r w:rsidRPr="00A70EF3">
        <w:rPr>
          <w:rFonts w:ascii="Times New Roman" w:hAnsi="Times New Roman" w:cs="Times New Roman"/>
          <w:sz w:val="28"/>
          <w:szCs w:val="28"/>
        </w:rPr>
        <w:t>, дивалы многолетней, прострела (сон-травы) и других видов растений, главным образом, гипоарктическ</w:t>
      </w:r>
      <w:r>
        <w:rPr>
          <w:rFonts w:ascii="Times New Roman" w:hAnsi="Times New Roman" w:cs="Times New Roman"/>
          <w:sz w:val="28"/>
          <w:szCs w:val="28"/>
        </w:rPr>
        <w:t>ой, бореальной и степной флоры.</w:t>
      </w:r>
    </w:p>
    <w:p w:rsidR="00A70EF3" w:rsidRPr="00A70EF3" w:rsidRDefault="003E74A8" w:rsidP="00B739E1">
      <w:pPr>
        <w:spacing w:before="40" w:after="40" w:line="360" w:lineRule="auto"/>
        <w:ind w:left="1134" w:right="1134"/>
        <w:jc w:val="both"/>
        <w:rPr>
          <w:rFonts w:ascii="Times New Roman" w:hAnsi="Times New Roman" w:cs="Times New Roman"/>
          <w:b/>
          <w:sz w:val="28"/>
          <w:szCs w:val="28"/>
        </w:rPr>
      </w:pPr>
      <w:r>
        <w:rPr>
          <w:rFonts w:ascii="Times New Roman" w:hAnsi="Times New Roman" w:cs="Times New Roman"/>
          <w:b/>
          <w:sz w:val="28"/>
          <w:szCs w:val="28"/>
        </w:rPr>
        <w:t>3</w:t>
      </w:r>
      <w:r w:rsidR="00A70EF3">
        <w:rPr>
          <w:rFonts w:ascii="Times New Roman" w:hAnsi="Times New Roman" w:cs="Times New Roman"/>
          <w:b/>
          <w:sz w:val="28"/>
          <w:szCs w:val="28"/>
        </w:rPr>
        <w:t xml:space="preserve">.2 </w:t>
      </w:r>
      <w:r w:rsidR="00A70EF3" w:rsidRPr="00A70EF3">
        <w:rPr>
          <w:rFonts w:ascii="Times New Roman" w:hAnsi="Times New Roman" w:cs="Times New Roman"/>
          <w:b/>
          <w:sz w:val="28"/>
          <w:szCs w:val="28"/>
        </w:rPr>
        <w:t>Геолого-гидрогеологические условия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xml:space="preserve">В Заречной части города мощная толща песчаных аллювиальных четвертичных отложений подстилается глинистыми верхнепермскими породами татарского яруса, а на других залегает непосредственно на карстующихся карбонатных породах казанского яруса верхней перми (мощностью до 25 м) или (там, где они отсутствуют) на сульфатных породах сакмарского яруса нижней перми. Толща четвертичных пород (мощность 20-50 м) представлена в основном аллювиальными песками разной крупности. Татарские отложения не выдержаны по </w:t>
      </w:r>
      <w:r w:rsidRPr="00A70EF3">
        <w:rPr>
          <w:rFonts w:ascii="Times New Roman" w:hAnsi="Times New Roman" w:cs="Times New Roman"/>
          <w:sz w:val="28"/>
          <w:szCs w:val="28"/>
        </w:rPr>
        <w:lastRenderedPageBreak/>
        <w:t>простиранию (мощность 0-42 м), в них встречаются каверны. Для карбонатных и верхней части сульфатных отложений, характерно развитие многоярусных карстовых полостей (до 6) суммарной высотой до 10 м, заполненных водой, переотложенным материалом, зон дробления, выщелачивания.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В заречной части города выделяется аллювиальный водоносный горизонт, приуроченный к аллювиальным отложениям (глубина залегания 3-5 м, общая мощность горизонта 17-30 м). Нижний водоупор представлен глинистыми отложениями пермской системы. Грунтовые воды залегают неглубоко – всего на 2-3 м от поверхности земли, с чем связанно заболачивание местности.</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Левобережье Оки и Волги в целом может рассматриваться как обеспеченное подземными водами, но качество их здесь зачастую не соответствует нормам.</w:t>
      </w:r>
    </w:p>
    <w:p w:rsidR="003E74A8" w:rsidRPr="007F4A2D"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xml:space="preserve">По данным мониторинга подземных вод, в последние годы прослеживается активизация процесса подтопления на большей части Заречья Нижнего Новгорода. Этот процесс обусловлен как природными факторами, так и активным техногенным воздействием: утечками из коммуникаций, нарушением речного стока вследствие захламленности малых рек, отсутствием или неэффективной работой ливневых канализаций. Выполнение таких мероприятий, как чистка русел рек, обустройство ливневых канализаций, не решат этой проблемы в целом по городу. Для получения положительного результата нужна комплексная </w:t>
      </w:r>
      <w:r w:rsidRPr="00A70EF3">
        <w:rPr>
          <w:rFonts w:ascii="Times New Roman" w:hAnsi="Times New Roman" w:cs="Times New Roman"/>
          <w:sz w:val="28"/>
          <w:szCs w:val="28"/>
        </w:rPr>
        <w:lastRenderedPageBreak/>
        <w:t>программа, учитывающая природные условия района, которую разработать без моделирования сложно.</w:t>
      </w:r>
    </w:p>
    <w:p w:rsidR="00A70EF3" w:rsidRPr="00EF4949" w:rsidRDefault="003E74A8" w:rsidP="00B739E1">
      <w:pPr>
        <w:pStyle w:val="2"/>
        <w:spacing w:line="360" w:lineRule="auto"/>
        <w:jc w:val="center"/>
        <w:rPr>
          <w:rFonts w:ascii="Times New Roman" w:hAnsi="Times New Roman" w:cs="Times New Roman"/>
          <w:b/>
          <w:color w:val="auto"/>
          <w:sz w:val="28"/>
          <w:szCs w:val="28"/>
        </w:rPr>
      </w:pPr>
      <w:bookmarkStart w:id="11" w:name="_Toc34748212"/>
      <w:r w:rsidRPr="00EF4949">
        <w:rPr>
          <w:rFonts w:ascii="Times New Roman" w:hAnsi="Times New Roman" w:cs="Times New Roman"/>
          <w:b/>
          <w:color w:val="auto"/>
          <w:sz w:val="28"/>
          <w:szCs w:val="28"/>
        </w:rPr>
        <w:t>3</w:t>
      </w:r>
      <w:r w:rsidR="00A70EF3" w:rsidRPr="00EF4949">
        <w:rPr>
          <w:rFonts w:ascii="Times New Roman" w:hAnsi="Times New Roman" w:cs="Times New Roman"/>
          <w:b/>
          <w:color w:val="auto"/>
          <w:sz w:val="28"/>
          <w:szCs w:val="28"/>
        </w:rPr>
        <w:t>.</w:t>
      </w:r>
      <w:r w:rsidRPr="00EF4949">
        <w:rPr>
          <w:rFonts w:ascii="Times New Roman" w:hAnsi="Times New Roman" w:cs="Times New Roman"/>
          <w:b/>
          <w:color w:val="auto"/>
          <w:sz w:val="28"/>
          <w:szCs w:val="28"/>
        </w:rPr>
        <w:t xml:space="preserve">3 </w:t>
      </w:r>
      <w:r w:rsidR="00A70EF3" w:rsidRPr="00EF4949">
        <w:rPr>
          <w:rFonts w:ascii="Times New Roman" w:hAnsi="Times New Roman" w:cs="Times New Roman"/>
          <w:b/>
          <w:color w:val="auto"/>
          <w:sz w:val="28"/>
          <w:szCs w:val="28"/>
        </w:rPr>
        <w:t>Общие понятия об озеленении городских территорий</w:t>
      </w:r>
      <w:bookmarkEnd w:id="11"/>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xml:space="preserve">Интенсивный рост городов, развитие транспортных сетей, повышающийся с каждым годом тонус городской жизни, актуализируют проблемы сохранения и оздоровления урбанизированной среды, формирования условий, благотворно влияющих на психофизиологическое состояние человека. С помощью зеленых растений можно в значительной мере регулировать эти параметры, чтобы приблизить их к </w:t>
      </w:r>
      <w:proofErr w:type="gramStart"/>
      <w:r w:rsidRPr="00A70EF3">
        <w:rPr>
          <w:rFonts w:ascii="Times New Roman" w:hAnsi="Times New Roman" w:cs="Times New Roman"/>
          <w:sz w:val="28"/>
          <w:szCs w:val="28"/>
        </w:rPr>
        <w:t>оптимальным</w:t>
      </w:r>
      <w:proofErr w:type="gramEnd"/>
      <w:r w:rsidRPr="00A70EF3">
        <w:rPr>
          <w:rFonts w:ascii="Times New Roman" w:hAnsi="Times New Roman" w:cs="Times New Roman"/>
          <w:sz w:val="28"/>
          <w:szCs w:val="28"/>
        </w:rPr>
        <w:t>. Многолетние исследования выявили важную средоулучшающую роль растений в регулировании состояния атмосферного воздуха, микроклимата городской среды, в сфере защиты урбаносреды от отрицательных антропогенных факторов, в обеспечении горожан рекреационными территориями</w:t>
      </w:r>
      <w:proofErr w:type="gramStart"/>
      <w:r w:rsidRPr="00A70EF3">
        <w:rPr>
          <w:rFonts w:ascii="Times New Roman" w:hAnsi="Times New Roman" w:cs="Times New Roman"/>
          <w:sz w:val="28"/>
          <w:szCs w:val="28"/>
        </w:rPr>
        <w:t xml:space="preserve"> .</w:t>
      </w:r>
      <w:proofErr w:type="gramEnd"/>
      <w:r w:rsidRPr="00A70EF3">
        <w:rPr>
          <w:rFonts w:ascii="Times New Roman" w:hAnsi="Times New Roman" w:cs="Times New Roman"/>
          <w:sz w:val="28"/>
          <w:szCs w:val="28"/>
        </w:rPr>
        <w:t xml:space="preserve"> </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Озелененные территории в городе и за его пределами в зависимости от назначения, размеров и размещения в плане города и пригородной зоны относятся к различным категориям городских насаждений, образующих в совокупности систему зеленых насаждений. Городские зеленые насаждения в зависимости от характера использования и местоположения в плане города разделяют на насаждения общего и ограниченного пользования и насаждения специального назначения.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xml:space="preserve">      К насаждениям общего пользования относят парки, сады, скверы. Площадь парков и садов бывает не менее 5 га для общегородских парков, 10 га для парков планировочных районов, 3 га для садов жилых районов, </w:t>
      </w:r>
      <w:r w:rsidRPr="00A70EF3">
        <w:rPr>
          <w:rFonts w:ascii="Times New Roman" w:hAnsi="Times New Roman" w:cs="Times New Roman"/>
          <w:sz w:val="28"/>
          <w:szCs w:val="28"/>
        </w:rPr>
        <w:lastRenderedPageBreak/>
        <w:t>0,5 га для скверов, 2 га для общепоселковых садов в поселках и сельских населенных пунктах. Территория парка делится на следующие зоны: зрелищных мероприятий, учреждений культуры, физкультурных и спортивных сооружений, отдыха детей, отдыха взрослых.</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Городские сады создаются в тех районах города, где отсутствуют достаточные по размерам территории для устройства парка. Городские сады делят на 2 группы, сады, предназначенные для прогулок и отдыха, сады, на территории которых размещаются различные сооружения (павильоны, физкультурные площадки и т.д.).</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Скверы обычно располагаются на площадях, улицах и перед общественными зданиями. Они предназначены для кратковременного отдыха населения.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Парки, сады, скверы органично участвуют в формировании облика современного города. Их планировочное решение определяются рядом внешних факторов: размещением общественных центров, транспортных коммуникаций, жилых и общественных зданий, развитием общегородской и районной систем озеленения.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В целом система озеленения современного города включает три группы насаждений:</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общего пользования;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ограниченного пользования;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специального назначения.</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xml:space="preserve">Зеленые насаждения общего пользования являются наиболее важным показателем степени озеленения города. Хорошо озелененным можно считать город, в котором на </w:t>
      </w:r>
      <w:r w:rsidRPr="00A70EF3">
        <w:rPr>
          <w:rFonts w:ascii="Times New Roman" w:hAnsi="Times New Roman" w:cs="Times New Roman"/>
          <w:sz w:val="28"/>
          <w:szCs w:val="28"/>
        </w:rPr>
        <w:lastRenderedPageBreak/>
        <w:t>1 жителя приходится 20–30 м</w:t>
      </w:r>
      <w:proofErr w:type="gramStart"/>
      <w:r w:rsidRPr="00A70EF3">
        <w:rPr>
          <w:rFonts w:ascii="Times New Roman" w:hAnsi="Times New Roman" w:cs="Times New Roman"/>
          <w:sz w:val="28"/>
          <w:szCs w:val="28"/>
        </w:rPr>
        <w:t>2</w:t>
      </w:r>
      <w:proofErr w:type="gramEnd"/>
      <w:r w:rsidRPr="00A70EF3">
        <w:rPr>
          <w:rFonts w:ascii="Times New Roman" w:hAnsi="Times New Roman" w:cs="Times New Roman"/>
          <w:sz w:val="28"/>
          <w:szCs w:val="28"/>
        </w:rPr>
        <w:t xml:space="preserve"> и более зеленых насаждений общего пользования. </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В городах должна проектироваться единая система парков, скверов, бульваров и других видов озеленения. Особый эффект достигается, если обеспечивается непрерывность зеленой сети. В связи с этим необыкновенно привлекательна идея, получившая название «поляризованный ландшафт», или «зеленые коридоры», пронизывающие города по их радиусу. Ее автор Б.Б. Родоман отмечает, что «при движении вдоль включенного в такую сеть зеленого коридора по тропе, изолированной растительностью и рельефом от городского шума и вида зданий, рекреационное пространство практически бесконечно, хотя и занимает ничтожную площадь. Ответвления от зеленой сети должны подходить к каждому жилому комплексу»</w:t>
      </w:r>
      <w:proofErr w:type="gramStart"/>
      <w:r w:rsidRPr="00A70EF3">
        <w:rPr>
          <w:rFonts w:ascii="Times New Roman" w:hAnsi="Times New Roman" w:cs="Times New Roman"/>
          <w:sz w:val="28"/>
          <w:szCs w:val="28"/>
        </w:rPr>
        <w:t xml:space="preserve"> .</w:t>
      </w:r>
      <w:proofErr w:type="gramEnd"/>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xml:space="preserve"> При создании озеленительных систе</w:t>
      </w:r>
      <w:r w:rsidR="002250A4">
        <w:rPr>
          <w:rFonts w:ascii="Times New Roman" w:hAnsi="Times New Roman" w:cs="Times New Roman"/>
          <w:sz w:val="28"/>
          <w:szCs w:val="28"/>
        </w:rPr>
        <w:t>м решают три основные группы за</w:t>
      </w:r>
      <w:r w:rsidRPr="00A70EF3">
        <w:rPr>
          <w:rFonts w:ascii="Times New Roman" w:hAnsi="Times New Roman" w:cs="Times New Roman"/>
          <w:sz w:val="28"/>
          <w:szCs w:val="28"/>
        </w:rPr>
        <w:t>дач, тесно связанные с экологией:</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градостроительные, связанные с членением отдельных зон и структур населенного места, объединением частей в одно целое, повышением выра</w:t>
      </w:r>
      <w:r w:rsidR="002250A4">
        <w:rPr>
          <w:rFonts w:ascii="Times New Roman" w:hAnsi="Times New Roman" w:cs="Times New Roman"/>
          <w:sz w:val="28"/>
          <w:szCs w:val="28"/>
        </w:rPr>
        <w:t>зи</w:t>
      </w:r>
      <w:r w:rsidRPr="00A70EF3">
        <w:rPr>
          <w:rFonts w:ascii="Times New Roman" w:hAnsi="Times New Roman" w:cs="Times New Roman"/>
          <w:sz w:val="28"/>
          <w:szCs w:val="28"/>
        </w:rPr>
        <w:t>тельности архитектурных ансамблей;</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оздоровительные, связанные с оптимизацией микроклимата, повышением санирующего эффекта. Так, умелым размещением растительности, сочетанием открытых и закрытых участков в парке, сквере, можно снизить скорость ветрового потока, регулировать температуру воздуха и относительную влажность;</w:t>
      </w:r>
    </w:p>
    <w:p w:rsid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lastRenderedPageBreak/>
        <w:t xml:space="preserve">– рекреационные, решающие проблемы отдыха городского населения. </w:t>
      </w:r>
    </w:p>
    <w:p w:rsidR="00A70EF3" w:rsidRPr="00EF4949" w:rsidRDefault="007F4A2D" w:rsidP="00B739E1">
      <w:pPr>
        <w:pStyle w:val="2"/>
        <w:spacing w:line="360" w:lineRule="auto"/>
        <w:ind w:left="1134" w:right="1134"/>
        <w:jc w:val="center"/>
        <w:rPr>
          <w:rFonts w:ascii="Times New Roman" w:hAnsi="Times New Roman" w:cs="Times New Roman"/>
          <w:b/>
          <w:color w:val="auto"/>
          <w:sz w:val="28"/>
          <w:szCs w:val="28"/>
        </w:rPr>
      </w:pPr>
      <w:bookmarkStart w:id="12" w:name="_Toc34748213"/>
      <w:r w:rsidRPr="00EF4949">
        <w:rPr>
          <w:rFonts w:ascii="Times New Roman" w:hAnsi="Times New Roman" w:cs="Times New Roman"/>
          <w:b/>
          <w:color w:val="auto"/>
          <w:sz w:val="28"/>
          <w:szCs w:val="28"/>
        </w:rPr>
        <w:t xml:space="preserve">3.4 </w:t>
      </w:r>
      <w:r w:rsidR="00A70EF3" w:rsidRPr="00EF4949">
        <w:rPr>
          <w:rFonts w:ascii="Times New Roman" w:hAnsi="Times New Roman" w:cs="Times New Roman"/>
          <w:b/>
          <w:color w:val="auto"/>
          <w:sz w:val="28"/>
          <w:szCs w:val="28"/>
        </w:rPr>
        <w:t>Роль зеленых насаждений</w:t>
      </w:r>
      <w:bookmarkEnd w:id="12"/>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В современных условиях вес</w:t>
      </w:r>
      <w:r w:rsidR="002250A4">
        <w:rPr>
          <w:rFonts w:ascii="Times New Roman" w:hAnsi="Times New Roman" w:cs="Times New Roman"/>
          <w:sz w:val="28"/>
          <w:szCs w:val="28"/>
        </w:rPr>
        <w:t>ьма важной является проблема со</w:t>
      </w:r>
      <w:r w:rsidRPr="00A70EF3">
        <w:rPr>
          <w:rFonts w:ascii="Times New Roman" w:hAnsi="Times New Roman" w:cs="Times New Roman"/>
          <w:sz w:val="28"/>
          <w:szCs w:val="28"/>
        </w:rPr>
        <w:t>хранения и оздоровления среды, окружающей человека в городе, формирования в городе услов</w:t>
      </w:r>
      <w:r w:rsidR="002250A4">
        <w:rPr>
          <w:rFonts w:ascii="Times New Roman" w:hAnsi="Times New Roman" w:cs="Times New Roman"/>
          <w:sz w:val="28"/>
          <w:szCs w:val="28"/>
        </w:rPr>
        <w:t>ий, благотворно влияющих на пси</w:t>
      </w:r>
      <w:r w:rsidRPr="00A70EF3">
        <w:rPr>
          <w:rFonts w:ascii="Times New Roman" w:hAnsi="Times New Roman" w:cs="Times New Roman"/>
          <w:sz w:val="28"/>
          <w:szCs w:val="28"/>
        </w:rPr>
        <w:t>хофизическое состояние человека, что особенно важно в период интенсивного роста городов, развития всех видов транспорта, повышения с каждым годом тонуса городской жизни. В</w:t>
      </w:r>
      <w:r>
        <w:rPr>
          <w:rFonts w:ascii="Times New Roman" w:hAnsi="Times New Roman" w:cs="Times New Roman"/>
          <w:sz w:val="28"/>
          <w:szCs w:val="28"/>
        </w:rPr>
        <w:t>ажную роль в решении этой проблемы играет озеленение.</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Специальными исследованиями установлены пределы условий наибольшей степени комфорта среды, окружающей человека. При помощи зеленых насаждений можно в значительной степени регулировать эти параметры с тем, чтобы приблизить их к оптимальным. Зеленые насаждения спосо</w:t>
      </w:r>
      <w:r>
        <w:rPr>
          <w:rFonts w:ascii="Times New Roman" w:hAnsi="Times New Roman" w:cs="Times New Roman"/>
          <w:sz w:val="28"/>
          <w:szCs w:val="28"/>
        </w:rPr>
        <w:t>бствуют улучшению микроклимата.</w:t>
      </w:r>
    </w:p>
    <w:p w:rsidR="00A70EF3" w:rsidRP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Проведенные исследования показали, что зеленые насаждения влияют на температурно-влажностный режим: даже небольшой зеленый массив снижает температуру летом на несколько градусов не только внутри себя, но и в прилегающих районах. Эта особенность основана на большой</w:t>
      </w:r>
      <w:r w:rsidR="00A22180">
        <w:rPr>
          <w:rFonts w:ascii="Times New Roman" w:hAnsi="Times New Roman" w:cs="Times New Roman"/>
          <w:sz w:val="28"/>
          <w:szCs w:val="28"/>
        </w:rPr>
        <w:t xml:space="preserve"> отражательной способности зеле</w:t>
      </w:r>
      <w:r w:rsidRPr="00A70EF3">
        <w:rPr>
          <w:rFonts w:ascii="Times New Roman" w:hAnsi="Times New Roman" w:cs="Times New Roman"/>
          <w:sz w:val="28"/>
          <w:szCs w:val="28"/>
        </w:rPr>
        <w:t xml:space="preserve">ных насаждений и их свойстве поглощать тепловую энергию. При этом создается постоянное перемещение воздушных масс от </w:t>
      </w:r>
      <w:r w:rsidR="00A22180">
        <w:rPr>
          <w:rFonts w:ascii="Times New Roman" w:hAnsi="Times New Roman" w:cs="Times New Roman"/>
          <w:sz w:val="28"/>
          <w:szCs w:val="28"/>
        </w:rPr>
        <w:t>зеле</w:t>
      </w:r>
      <w:r w:rsidRPr="00A70EF3">
        <w:rPr>
          <w:rFonts w:ascii="Times New Roman" w:hAnsi="Times New Roman" w:cs="Times New Roman"/>
          <w:sz w:val="28"/>
          <w:szCs w:val="28"/>
        </w:rPr>
        <w:t>ных массивов с менее прогр</w:t>
      </w:r>
      <w:r w:rsidR="002250A4">
        <w:rPr>
          <w:rFonts w:ascii="Times New Roman" w:hAnsi="Times New Roman" w:cs="Times New Roman"/>
          <w:sz w:val="28"/>
          <w:szCs w:val="28"/>
        </w:rPr>
        <w:t>етым воздухом к окружающим райо</w:t>
      </w:r>
      <w:r w:rsidRPr="00A70EF3">
        <w:rPr>
          <w:rFonts w:ascii="Times New Roman" w:hAnsi="Times New Roman" w:cs="Times New Roman"/>
          <w:sz w:val="28"/>
          <w:szCs w:val="28"/>
        </w:rPr>
        <w:t>нам застройки с более теплым</w:t>
      </w:r>
      <w:r w:rsidR="002250A4">
        <w:rPr>
          <w:rFonts w:ascii="Times New Roman" w:hAnsi="Times New Roman" w:cs="Times New Roman"/>
          <w:sz w:val="28"/>
          <w:szCs w:val="28"/>
        </w:rPr>
        <w:t xml:space="preserve"> </w:t>
      </w:r>
      <w:r w:rsidR="002250A4">
        <w:rPr>
          <w:rFonts w:ascii="Times New Roman" w:hAnsi="Times New Roman" w:cs="Times New Roman"/>
          <w:sz w:val="28"/>
          <w:szCs w:val="28"/>
        </w:rPr>
        <w:lastRenderedPageBreak/>
        <w:t>воздухом. Причем разница темпе</w:t>
      </w:r>
      <w:r w:rsidRPr="00A70EF3">
        <w:rPr>
          <w:rFonts w:ascii="Times New Roman" w:hAnsi="Times New Roman" w:cs="Times New Roman"/>
          <w:sz w:val="28"/>
          <w:szCs w:val="28"/>
        </w:rPr>
        <w:t>ратур может достигать 10... 12</w:t>
      </w:r>
      <w:proofErr w:type="gramStart"/>
      <w:r w:rsidRPr="00A70EF3">
        <w:rPr>
          <w:rFonts w:ascii="Times New Roman" w:hAnsi="Times New Roman" w:cs="Times New Roman"/>
          <w:sz w:val="28"/>
          <w:szCs w:val="28"/>
        </w:rPr>
        <w:t xml:space="preserve"> ˚С</w:t>
      </w:r>
      <w:proofErr w:type="gramEnd"/>
      <w:r w:rsidRPr="00A70EF3">
        <w:rPr>
          <w:rFonts w:ascii="Times New Roman" w:hAnsi="Times New Roman" w:cs="Times New Roman"/>
          <w:sz w:val="28"/>
          <w:szCs w:val="28"/>
        </w:rPr>
        <w:t>, а скорость движения воздуха -1 м/с. Особенно это движение во</w:t>
      </w:r>
      <w:r w:rsidR="002250A4">
        <w:rPr>
          <w:rFonts w:ascii="Times New Roman" w:hAnsi="Times New Roman" w:cs="Times New Roman"/>
          <w:sz w:val="28"/>
          <w:szCs w:val="28"/>
        </w:rPr>
        <w:t>здуха ощущается человеком в жар</w:t>
      </w:r>
      <w:r w:rsidRPr="00A70EF3">
        <w:rPr>
          <w:rFonts w:ascii="Times New Roman" w:hAnsi="Times New Roman" w:cs="Times New Roman"/>
          <w:sz w:val="28"/>
          <w:szCs w:val="28"/>
        </w:rPr>
        <w:t>кое время года после захода солн</w:t>
      </w:r>
      <w:r w:rsidR="002250A4">
        <w:rPr>
          <w:rFonts w:ascii="Times New Roman" w:hAnsi="Times New Roman" w:cs="Times New Roman"/>
          <w:sz w:val="28"/>
          <w:szCs w:val="28"/>
        </w:rPr>
        <w:t>ца, когда все поверхности, облу</w:t>
      </w:r>
      <w:r w:rsidR="007F4A2D">
        <w:rPr>
          <w:rFonts w:ascii="Times New Roman" w:hAnsi="Times New Roman" w:cs="Times New Roman"/>
          <w:sz w:val="28"/>
          <w:szCs w:val="28"/>
        </w:rPr>
        <w:t>ченные солнцем, излучают тепло.</w:t>
      </w:r>
    </w:p>
    <w:p w:rsid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Просветы между листьями с</w:t>
      </w:r>
      <w:r w:rsidR="00A22180">
        <w:rPr>
          <w:rFonts w:ascii="Times New Roman" w:hAnsi="Times New Roman" w:cs="Times New Roman"/>
          <w:sz w:val="28"/>
          <w:szCs w:val="28"/>
        </w:rPr>
        <w:t>оздают прозрачность кроны, кото</w:t>
      </w:r>
      <w:r w:rsidRPr="00A70EF3">
        <w:rPr>
          <w:rFonts w:ascii="Times New Roman" w:hAnsi="Times New Roman" w:cs="Times New Roman"/>
          <w:sz w:val="28"/>
          <w:szCs w:val="28"/>
        </w:rPr>
        <w:t>рая у всех деревьев различна. Н</w:t>
      </w:r>
      <w:r w:rsidR="002250A4">
        <w:rPr>
          <w:rFonts w:ascii="Times New Roman" w:hAnsi="Times New Roman" w:cs="Times New Roman"/>
          <w:sz w:val="28"/>
          <w:szCs w:val="28"/>
        </w:rPr>
        <w:t>а нее влияет строение кроны, мо</w:t>
      </w:r>
      <w:r w:rsidRPr="00A70EF3">
        <w:rPr>
          <w:rFonts w:ascii="Times New Roman" w:hAnsi="Times New Roman" w:cs="Times New Roman"/>
          <w:sz w:val="28"/>
          <w:szCs w:val="28"/>
        </w:rPr>
        <w:t xml:space="preserve">заика листьев, габитус. Габитус характеризует внешний </w:t>
      </w:r>
      <w:r w:rsidR="002250A4">
        <w:rPr>
          <w:rFonts w:ascii="Times New Roman" w:hAnsi="Times New Roman" w:cs="Times New Roman"/>
          <w:sz w:val="28"/>
          <w:szCs w:val="28"/>
        </w:rPr>
        <w:t>вид раз</w:t>
      </w:r>
      <w:r w:rsidRPr="00A70EF3">
        <w:rPr>
          <w:rFonts w:ascii="Times New Roman" w:hAnsi="Times New Roman" w:cs="Times New Roman"/>
          <w:sz w:val="28"/>
          <w:szCs w:val="28"/>
        </w:rPr>
        <w:t>личных деревьев и кустарников. Чем меньше размер отдельного листа в кроне дерева, тем больше тепловой энергии поглощает крона, тем эффективнее затенение пространства под кроной. Например, черемуха обыкновенная дает тени меньше, чем осина. Это свойство деревьев и кустарников особенно ценно в теплое время года и при жарком клима</w:t>
      </w:r>
      <w:r w:rsidR="00A22180">
        <w:rPr>
          <w:rFonts w:ascii="Times New Roman" w:hAnsi="Times New Roman" w:cs="Times New Roman"/>
          <w:sz w:val="28"/>
          <w:szCs w:val="28"/>
        </w:rPr>
        <w:t>те там, где проводятся мероприя</w:t>
      </w:r>
      <w:r w:rsidRPr="00A70EF3">
        <w:rPr>
          <w:rFonts w:ascii="Times New Roman" w:hAnsi="Times New Roman" w:cs="Times New Roman"/>
          <w:sz w:val="28"/>
          <w:szCs w:val="28"/>
        </w:rPr>
        <w:t>тия по защите территории от излишней инсоляции, со</w:t>
      </w:r>
      <w:r>
        <w:rPr>
          <w:rFonts w:ascii="Times New Roman" w:hAnsi="Times New Roman" w:cs="Times New Roman"/>
          <w:sz w:val="28"/>
          <w:szCs w:val="28"/>
        </w:rPr>
        <w:t>здаются большие зеленые оазисы.</w:t>
      </w:r>
    </w:p>
    <w:p w:rsid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Зеленые насаждения способствуют горизонтальному и ве</w:t>
      </w:r>
      <w:r w:rsidR="00A22180">
        <w:rPr>
          <w:rFonts w:ascii="Times New Roman" w:hAnsi="Times New Roman" w:cs="Times New Roman"/>
          <w:sz w:val="28"/>
          <w:szCs w:val="28"/>
        </w:rPr>
        <w:t>ртикаль</w:t>
      </w:r>
      <w:r w:rsidRPr="00A70EF3">
        <w:rPr>
          <w:rFonts w:ascii="Times New Roman" w:hAnsi="Times New Roman" w:cs="Times New Roman"/>
          <w:sz w:val="28"/>
          <w:szCs w:val="28"/>
        </w:rPr>
        <w:t>ному проветриванию, что значительно улучшает состав воздуха. Днем движение воздуха происходит от массива зеленых насаждений и освежает окружающую застройк</w:t>
      </w:r>
      <w:r w:rsidR="00A22180">
        <w:rPr>
          <w:rFonts w:ascii="Times New Roman" w:hAnsi="Times New Roman" w:cs="Times New Roman"/>
          <w:sz w:val="28"/>
          <w:szCs w:val="28"/>
        </w:rPr>
        <w:t>у, а ночью от перегретых поверх</w:t>
      </w:r>
      <w:r w:rsidRPr="00A70EF3">
        <w:rPr>
          <w:rFonts w:ascii="Times New Roman" w:hAnsi="Times New Roman" w:cs="Times New Roman"/>
          <w:sz w:val="28"/>
          <w:szCs w:val="28"/>
        </w:rPr>
        <w:t>ностей застроенной территории горячий воздух перемещается к зеленому массиву. Для хорошего проветривания нужно избегать загущенности посадок древесно-кустарниковых пород, где душно от застоя воздуха, и следует об</w:t>
      </w:r>
      <w:r w:rsidR="00A22180">
        <w:rPr>
          <w:rFonts w:ascii="Times New Roman" w:hAnsi="Times New Roman" w:cs="Times New Roman"/>
          <w:sz w:val="28"/>
          <w:szCs w:val="28"/>
        </w:rPr>
        <w:t>еспечивать между зелеными насаж</w:t>
      </w:r>
      <w:r w:rsidRPr="00A70EF3">
        <w:rPr>
          <w:rFonts w:ascii="Times New Roman" w:hAnsi="Times New Roman" w:cs="Times New Roman"/>
          <w:sz w:val="28"/>
          <w:szCs w:val="28"/>
        </w:rPr>
        <w:t>дениями определенные расстояния. Воздухообмен наблюдается при оптимальной плотности древесных посадок.</w:t>
      </w:r>
    </w:p>
    <w:p w:rsid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lastRenderedPageBreak/>
        <w:t xml:space="preserve">В крупных промышленных городах в безветренную погоду нередко образуется так называемый смог, или густой туман, содержащий высокую концентрацию промышленных выбросов. Смог нередко вызывает у людей серьезные заболевания. Твердые частицы пыли, находясь во взвешенном состоянии и вступая во взаимодействие с водными парами, также насыщающими атмосферу, являются соединениями, вредно действующими на дыхательные органы человека. Сильная запыленность воздуха снижает освещенность земной поверхности и тем самым уменьшает количество полезных для человека ультрафиолетовых лучей солнца. Температурный режим в городе и влажность городского воздуха подвержены более сильным колебаниям, чем на внегородских территориях. Это нередко создает для городского населения дискомфортные условия, особенно в жаркие или холодные дни. Серьезнейшим отрицательным фактором для жизнедеятельности человека в городских условиях является городской шум. Часто уровень городского шума значительно превышает допустимые нормы, что неблагоприятно сказывается на здоровье людей. За последнее время уровень шума в крупных городах сильно возрос, причем процесс возрастания шума продолжается. Стремительный рост городов все в большей степени характеризуется индивидуальными методами строительства и как следствие этого, массовой застройкой городских и пригородных территорий типовыми домами и сооружениями. Массовая застройка типовыми домами создает часто монотонность и однообразие архитектурного облика города, значительно </w:t>
      </w:r>
      <w:r w:rsidRPr="00A70EF3">
        <w:rPr>
          <w:rFonts w:ascii="Times New Roman" w:hAnsi="Times New Roman" w:cs="Times New Roman"/>
          <w:sz w:val="28"/>
          <w:szCs w:val="28"/>
        </w:rPr>
        <w:lastRenderedPageBreak/>
        <w:t>его обедняя. Одна из важнейших градостроительных задач нашего времени состоит в том, чтобы при сохранении скоростных индустриальных методов строительства преодолеть эту монотонность и скучнос</w:t>
      </w:r>
      <w:r w:rsidR="0003234C">
        <w:rPr>
          <w:rFonts w:ascii="Times New Roman" w:hAnsi="Times New Roman" w:cs="Times New Roman"/>
          <w:sz w:val="28"/>
          <w:szCs w:val="28"/>
        </w:rPr>
        <w:t>ть, добившись выразительного ар</w:t>
      </w:r>
      <w:r w:rsidRPr="00A70EF3">
        <w:rPr>
          <w:rFonts w:ascii="Times New Roman" w:hAnsi="Times New Roman" w:cs="Times New Roman"/>
          <w:sz w:val="28"/>
          <w:szCs w:val="28"/>
        </w:rPr>
        <w:t>хитектурного облика современного города. Гармоничное развитие человека невозможно без тесной связи с природой. Общение с природой служит мощным средством воспитания прекрасного, познания закономерности жизни</w:t>
      </w:r>
      <w:r w:rsidR="0003234C">
        <w:rPr>
          <w:rFonts w:ascii="Times New Roman" w:hAnsi="Times New Roman" w:cs="Times New Roman"/>
          <w:sz w:val="28"/>
          <w:szCs w:val="28"/>
        </w:rPr>
        <w:t>,</w:t>
      </w:r>
      <w:r w:rsidRPr="00A70EF3">
        <w:rPr>
          <w:rFonts w:ascii="Times New Roman" w:hAnsi="Times New Roman" w:cs="Times New Roman"/>
          <w:sz w:val="28"/>
          <w:szCs w:val="28"/>
        </w:rPr>
        <w:t xml:space="preserve"> снижает эти нагрузки, давая разрядку человеческому организму. Отрицательное воздействие на человека ряда неблагоприятных факторов городской жизни значительно снижается умелым размещением в городе зеленых насаждений.  </w:t>
      </w:r>
    </w:p>
    <w:p w:rsidR="00A22180" w:rsidRPr="00996E6F" w:rsidRDefault="0003234C" w:rsidP="00B739E1">
      <w:pPr>
        <w:spacing w:before="40" w:after="40" w:line="360" w:lineRule="auto"/>
        <w:ind w:left="1134" w:right="1134"/>
        <w:jc w:val="both"/>
        <w:rPr>
          <w:rFonts w:ascii="Times New Roman" w:hAnsi="Times New Roman" w:cs="Times New Roman"/>
          <w:b/>
          <w:sz w:val="28"/>
          <w:szCs w:val="28"/>
        </w:rPr>
      </w:pPr>
      <w:r w:rsidRPr="00996E6F">
        <w:rPr>
          <w:rFonts w:ascii="Times New Roman" w:hAnsi="Times New Roman" w:cs="Times New Roman"/>
          <w:b/>
          <w:sz w:val="28"/>
          <w:szCs w:val="28"/>
        </w:rPr>
        <w:t>1.</w:t>
      </w:r>
      <w:r w:rsidR="00A22180" w:rsidRPr="00996E6F">
        <w:rPr>
          <w:rFonts w:ascii="Times New Roman" w:hAnsi="Times New Roman" w:cs="Times New Roman"/>
          <w:b/>
          <w:sz w:val="28"/>
          <w:szCs w:val="28"/>
        </w:rPr>
        <w:t xml:space="preserve">Зеленые насаждения в борьбе с </w:t>
      </w:r>
      <w:r w:rsidRPr="00996E6F">
        <w:rPr>
          <w:rFonts w:ascii="Times New Roman" w:hAnsi="Times New Roman" w:cs="Times New Roman"/>
          <w:b/>
          <w:sz w:val="28"/>
          <w:szCs w:val="28"/>
        </w:rPr>
        <w:t xml:space="preserve">запыленностью и загазованностью </w:t>
      </w:r>
      <w:r w:rsidR="00A22180" w:rsidRPr="00996E6F">
        <w:rPr>
          <w:rFonts w:ascii="Times New Roman" w:hAnsi="Times New Roman" w:cs="Times New Roman"/>
          <w:b/>
          <w:sz w:val="28"/>
          <w:szCs w:val="28"/>
        </w:rPr>
        <w:t>городского воздуха</w:t>
      </w:r>
    </w:p>
    <w:p w:rsidR="00A70EF3" w:rsidRDefault="00A70EF3" w:rsidP="00B739E1">
      <w:pPr>
        <w:spacing w:before="40" w:after="40" w:line="360" w:lineRule="auto"/>
        <w:ind w:left="1134" w:right="1134"/>
        <w:jc w:val="both"/>
        <w:rPr>
          <w:rFonts w:ascii="Times New Roman" w:hAnsi="Times New Roman" w:cs="Times New Roman"/>
          <w:sz w:val="28"/>
          <w:szCs w:val="28"/>
        </w:rPr>
      </w:pPr>
      <w:r w:rsidRPr="00A70EF3">
        <w:rPr>
          <w:rFonts w:ascii="Times New Roman" w:hAnsi="Times New Roman" w:cs="Times New Roman"/>
          <w:sz w:val="28"/>
          <w:szCs w:val="28"/>
        </w:rPr>
        <w:t xml:space="preserve"> Зеленые насаждения имеют немаловажное значение в очищении город</w:t>
      </w:r>
      <w:r w:rsidR="00A22180">
        <w:rPr>
          <w:rFonts w:ascii="Times New Roman" w:hAnsi="Times New Roman" w:cs="Times New Roman"/>
          <w:sz w:val="28"/>
          <w:szCs w:val="28"/>
        </w:rPr>
        <w:t xml:space="preserve">ского воздуха от пыли и газов. </w:t>
      </w:r>
      <w:r w:rsidRPr="00A70EF3">
        <w:rPr>
          <w:rFonts w:ascii="Times New Roman" w:hAnsi="Times New Roman" w:cs="Times New Roman"/>
          <w:sz w:val="28"/>
          <w:szCs w:val="28"/>
        </w:rPr>
        <w:t>Пыль оседает на листьях, ветках и стволах деревьев и кустарников, а затем смывается атмосферными осадками на землю. Распространение или дв</w:t>
      </w:r>
      <w:r w:rsidR="00A22180">
        <w:rPr>
          <w:rFonts w:ascii="Times New Roman" w:hAnsi="Times New Roman" w:cs="Times New Roman"/>
          <w:sz w:val="28"/>
          <w:szCs w:val="28"/>
        </w:rPr>
        <w:t xml:space="preserve">ижение пыли сдерживается также </w:t>
      </w:r>
      <w:r w:rsidRPr="00A70EF3">
        <w:rPr>
          <w:rFonts w:ascii="Times New Roman" w:hAnsi="Times New Roman" w:cs="Times New Roman"/>
          <w:sz w:val="28"/>
          <w:szCs w:val="28"/>
        </w:rPr>
        <w:t>газонами, которые задерживают поступательное движение пыли, перегоняемой ветром из разных мест. Среди зеленых насаждений в весенне-летний период воздух содержит на 42</w:t>
      </w:r>
      <w:r w:rsidR="0003234C">
        <w:rPr>
          <w:rFonts w:ascii="Times New Roman" w:hAnsi="Times New Roman" w:cs="Times New Roman"/>
          <w:sz w:val="28"/>
          <w:szCs w:val="28"/>
        </w:rPr>
        <w:t>%</w:t>
      </w:r>
      <w:r w:rsidRPr="00A70EF3">
        <w:rPr>
          <w:rFonts w:ascii="Times New Roman" w:hAnsi="Times New Roman" w:cs="Times New Roman"/>
          <w:sz w:val="28"/>
          <w:szCs w:val="28"/>
        </w:rPr>
        <w:t xml:space="preserve">, а в зимний период на 37% меньше пыли, чем на открытых местах. В глубине лесного массива на расстоянии 250 м от опушки содержание пыли в воздухе сокращается более чем в 2,5 раза. Пылезадерживающие свойства различных пород деревьев и кустарников неодинаковы. Лучше всего задерживают пыль шершавая листва вяза и листья сирени, </w:t>
      </w:r>
      <w:r w:rsidRPr="00A70EF3">
        <w:rPr>
          <w:rFonts w:ascii="Times New Roman" w:hAnsi="Times New Roman" w:cs="Times New Roman"/>
          <w:sz w:val="28"/>
          <w:szCs w:val="28"/>
        </w:rPr>
        <w:lastRenderedPageBreak/>
        <w:t xml:space="preserve">покрытые ворсинками. Листья вяза задерживают пыль примерно в 5 раз больше, чем листва тополя; листья сирени в 3 раза больше тополя и т. д. Зеленые насаждения значительно уменьшают вредную концентрацию находящихся в воздухе газов. Так, концентрация окислов азота, выбрасываемых промышленными предприятиями, снижалась на расстоянии 1 км от места выброса до 0,7 м/м3 воздуха, а при наличии зеленых насаждений до 0,13 м/м3 воздуха. Вредные газы в процессе транспирации поглощаются растениями, а твердые частицы аэрозолей оседают на листьях, стволах и ветвях растений. Следует отметить, что газозащитная роль зеленых насаждений во многом зависит от степени дымоустойчивости самих пород. Кроме того, зеленые насаждения в облиственном состоянии снижают содержание газов в воздухе.   </w:t>
      </w:r>
    </w:p>
    <w:p w:rsidR="00A22180" w:rsidRPr="00996E6F" w:rsidRDefault="0003234C" w:rsidP="00B739E1">
      <w:pPr>
        <w:spacing w:before="40" w:after="40" w:line="360" w:lineRule="auto"/>
        <w:ind w:left="1134" w:right="1134"/>
        <w:jc w:val="both"/>
        <w:rPr>
          <w:rFonts w:ascii="Times New Roman" w:hAnsi="Times New Roman" w:cs="Times New Roman"/>
          <w:b/>
          <w:sz w:val="28"/>
          <w:szCs w:val="28"/>
        </w:rPr>
      </w:pPr>
      <w:r w:rsidRPr="00996E6F">
        <w:rPr>
          <w:rFonts w:ascii="Times New Roman" w:hAnsi="Times New Roman" w:cs="Times New Roman"/>
          <w:b/>
          <w:sz w:val="28"/>
          <w:szCs w:val="28"/>
        </w:rPr>
        <w:t>2.</w:t>
      </w:r>
      <w:r w:rsidR="00A22180" w:rsidRPr="00996E6F">
        <w:rPr>
          <w:rFonts w:ascii="Times New Roman" w:hAnsi="Times New Roman" w:cs="Times New Roman"/>
          <w:b/>
          <w:sz w:val="28"/>
          <w:szCs w:val="28"/>
        </w:rPr>
        <w:t>Поглощение зелеными насаждениями углекислоты и выделение кислорода</w:t>
      </w:r>
    </w:p>
    <w:p w:rsidR="00A22180" w:rsidRDefault="00A22180" w:rsidP="00B739E1">
      <w:pPr>
        <w:spacing w:before="40" w:after="40" w:line="360" w:lineRule="auto"/>
        <w:ind w:left="1134" w:right="1134"/>
        <w:jc w:val="both"/>
        <w:rPr>
          <w:rFonts w:ascii="Times New Roman" w:hAnsi="Times New Roman" w:cs="Times New Roman"/>
          <w:sz w:val="28"/>
          <w:szCs w:val="28"/>
        </w:rPr>
      </w:pPr>
      <w:r w:rsidRPr="00A22180">
        <w:rPr>
          <w:rFonts w:ascii="Times New Roman" w:hAnsi="Times New Roman" w:cs="Times New Roman"/>
          <w:sz w:val="28"/>
          <w:szCs w:val="28"/>
        </w:rPr>
        <w:t xml:space="preserve">   Зеленые насаждения поглощают из воздуха углекислый газ и обогащают воздух кислородом. За 1 ч 1 га зеленых насаждений поглощает 8 л углекислоты. 1 га леса выделяет в воздух кислород в количестве, достаточном для поддержания жизнедеятельности 30 чел.</w:t>
      </w:r>
    </w:p>
    <w:p w:rsidR="00A22180" w:rsidRPr="00996E6F" w:rsidRDefault="0003234C" w:rsidP="00B739E1">
      <w:pPr>
        <w:spacing w:before="40" w:after="40" w:line="360" w:lineRule="auto"/>
        <w:ind w:left="1134" w:right="1134"/>
        <w:jc w:val="both"/>
        <w:rPr>
          <w:rFonts w:ascii="Times New Roman" w:hAnsi="Times New Roman" w:cs="Times New Roman"/>
          <w:b/>
          <w:sz w:val="28"/>
          <w:szCs w:val="28"/>
        </w:rPr>
      </w:pPr>
      <w:r w:rsidRPr="00996E6F">
        <w:rPr>
          <w:rFonts w:ascii="Times New Roman" w:hAnsi="Times New Roman" w:cs="Times New Roman"/>
          <w:b/>
          <w:sz w:val="28"/>
          <w:szCs w:val="28"/>
        </w:rPr>
        <w:t>3.</w:t>
      </w:r>
      <w:r w:rsidR="00A22180" w:rsidRPr="00996E6F">
        <w:rPr>
          <w:rFonts w:ascii="Times New Roman" w:hAnsi="Times New Roman" w:cs="Times New Roman"/>
          <w:b/>
          <w:sz w:val="28"/>
          <w:szCs w:val="28"/>
        </w:rPr>
        <w:t>Влияние зеленых насаждений на влажность воздуха</w:t>
      </w:r>
    </w:p>
    <w:p w:rsidR="00A22180" w:rsidRPr="00A22180" w:rsidRDefault="00A22180" w:rsidP="00B739E1">
      <w:pPr>
        <w:spacing w:before="40" w:after="40" w:line="360" w:lineRule="auto"/>
        <w:ind w:left="1134" w:right="1134"/>
        <w:jc w:val="both"/>
        <w:rPr>
          <w:rFonts w:ascii="Times New Roman" w:hAnsi="Times New Roman" w:cs="Times New Roman"/>
          <w:sz w:val="28"/>
          <w:szCs w:val="28"/>
        </w:rPr>
      </w:pPr>
      <w:r w:rsidRPr="00A22180">
        <w:rPr>
          <w:rFonts w:ascii="Times New Roman" w:hAnsi="Times New Roman" w:cs="Times New Roman"/>
          <w:sz w:val="28"/>
          <w:szCs w:val="28"/>
        </w:rPr>
        <w:t xml:space="preserve">  Важным фактором, влияющим на тепловой режим в городе</w:t>
      </w:r>
      <w:r w:rsidR="0003234C">
        <w:rPr>
          <w:rFonts w:ascii="Times New Roman" w:hAnsi="Times New Roman" w:cs="Times New Roman"/>
          <w:sz w:val="28"/>
          <w:szCs w:val="28"/>
        </w:rPr>
        <w:t>, является влаж</w:t>
      </w:r>
      <w:r>
        <w:rPr>
          <w:rFonts w:ascii="Times New Roman" w:hAnsi="Times New Roman" w:cs="Times New Roman"/>
          <w:sz w:val="28"/>
          <w:szCs w:val="28"/>
        </w:rPr>
        <w:t xml:space="preserve">ность воздуха. </w:t>
      </w:r>
      <w:r w:rsidRPr="00A22180">
        <w:rPr>
          <w:rFonts w:ascii="Times New Roman" w:hAnsi="Times New Roman" w:cs="Times New Roman"/>
          <w:sz w:val="28"/>
          <w:szCs w:val="28"/>
        </w:rPr>
        <w:t>Поверхность листьев деревьев и кустарников более чем в 20 раз больше площади, занимаемой проекцией кроны. Нагреваясь, растения испаряют в воз</w:t>
      </w:r>
      <w:r>
        <w:rPr>
          <w:rFonts w:ascii="Times New Roman" w:hAnsi="Times New Roman" w:cs="Times New Roman"/>
          <w:sz w:val="28"/>
          <w:szCs w:val="28"/>
        </w:rPr>
        <w:t xml:space="preserve">духе большое количество влаги. </w:t>
      </w:r>
      <w:r w:rsidRPr="00A22180">
        <w:rPr>
          <w:rFonts w:ascii="Times New Roman" w:hAnsi="Times New Roman" w:cs="Times New Roman"/>
          <w:sz w:val="28"/>
          <w:szCs w:val="28"/>
        </w:rPr>
        <w:t xml:space="preserve">Если принять относительную влажность на улице, равной </w:t>
      </w:r>
      <w:r w:rsidRPr="00A22180">
        <w:rPr>
          <w:rFonts w:ascii="Times New Roman" w:hAnsi="Times New Roman" w:cs="Times New Roman"/>
          <w:sz w:val="28"/>
          <w:szCs w:val="28"/>
        </w:rPr>
        <w:lastRenderedPageBreak/>
        <w:t>100 %, то в жилом озелененном квартале влажность будет 116</w:t>
      </w:r>
      <w:r w:rsidR="00996E6F">
        <w:rPr>
          <w:rFonts w:ascii="Times New Roman" w:hAnsi="Times New Roman" w:cs="Times New Roman"/>
          <w:sz w:val="28"/>
          <w:szCs w:val="28"/>
        </w:rPr>
        <w:t>%</w:t>
      </w:r>
      <w:r w:rsidRPr="00A22180">
        <w:rPr>
          <w:rFonts w:ascii="Times New Roman" w:hAnsi="Times New Roman" w:cs="Times New Roman"/>
          <w:sz w:val="28"/>
          <w:szCs w:val="28"/>
        </w:rPr>
        <w:t xml:space="preserve">, на бульваре </w:t>
      </w:r>
      <w:r w:rsidR="00996E6F">
        <w:rPr>
          <w:rFonts w:ascii="Times New Roman" w:hAnsi="Times New Roman" w:cs="Times New Roman"/>
          <w:sz w:val="28"/>
          <w:szCs w:val="28"/>
        </w:rPr>
        <w:t>–</w:t>
      </w:r>
      <w:r w:rsidRPr="00A22180">
        <w:rPr>
          <w:rFonts w:ascii="Times New Roman" w:hAnsi="Times New Roman" w:cs="Times New Roman"/>
          <w:sz w:val="28"/>
          <w:szCs w:val="28"/>
        </w:rPr>
        <w:t xml:space="preserve"> 205</w:t>
      </w:r>
      <w:r w:rsidR="00996E6F">
        <w:rPr>
          <w:rFonts w:ascii="Times New Roman" w:hAnsi="Times New Roman" w:cs="Times New Roman"/>
          <w:sz w:val="28"/>
          <w:szCs w:val="28"/>
        </w:rPr>
        <w:t>%, в парке - 204</w:t>
      </w:r>
      <w:r w:rsidRPr="00A22180">
        <w:rPr>
          <w:rFonts w:ascii="Times New Roman" w:hAnsi="Times New Roman" w:cs="Times New Roman"/>
          <w:sz w:val="28"/>
          <w:szCs w:val="28"/>
        </w:rPr>
        <w:t xml:space="preserve">%. </w:t>
      </w:r>
    </w:p>
    <w:p w:rsidR="00A22180" w:rsidRPr="00996E6F" w:rsidRDefault="00996E6F" w:rsidP="00B739E1">
      <w:pPr>
        <w:spacing w:before="40" w:after="40" w:line="360" w:lineRule="auto"/>
        <w:ind w:left="1134" w:right="1134"/>
        <w:jc w:val="both"/>
        <w:rPr>
          <w:rFonts w:ascii="Times New Roman" w:hAnsi="Times New Roman" w:cs="Times New Roman"/>
          <w:b/>
          <w:sz w:val="28"/>
          <w:szCs w:val="28"/>
        </w:rPr>
      </w:pPr>
      <w:r w:rsidRPr="00996E6F">
        <w:rPr>
          <w:rFonts w:ascii="Times New Roman" w:hAnsi="Times New Roman" w:cs="Times New Roman"/>
          <w:b/>
          <w:sz w:val="28"/>
          <w:szCs w:val="28"/>
        </w:rPr>
        <w:t>4.</w:t>
      </w:r>
      <w:r w:rsidR="00A22180" w:rsidRPr="00996E6F">
        <w:rPr>
          <w:rFonts w:ascii="Times New Roman" w:hAnsi="Times New Roman" w:cs="Times New Roman"/>
          <w:b/>
          <w:sz w:val="28"/>
          <w:szCs w:val="28"/>
        </w:rPr>
        <w:t>Ветрозащитная роль зеленых насаждений</w:t>
      </w:r>
    </w:p>
    <w:p w:rsidR="00A22180" w:rsidRDefault="00A22180" w:rsidP="00B739E1">
      <w:pPr>
        <w:spacing w:before="40" w:after="40" w:line="360" w:lineRule="auto"/>
        <w:ind w:left="1134" w:right="1134"/>
        <w:jc w:val="both"/>
        <w:rPr>
          <w:rFonts w:ascii="Times New Roman" w:hAnsi="Times New Roman" w:cs="Times New Roman"/>
          <w:sz w:val="28"/>
          <w:szCs w:val="28"/>
        </w:rPr>
      </w:pPr>
      <w:r w:rsidRPr="00A22180">
        <w:rPr>
          <w:rFonts w:ascii="Times New Roman" w:hAnsi="Times New Roman" w:cs="Times New Roman"/>
          <w:sz w:val="28"/>
          <w:szCs w:val="28"/>
        </w:rPr>
        <w:t xml:space="preserve">   В практике проектирования зеленых насаждений возникает необходимость защиты городской застройки от неблагоприятных ветров. В этом случае поперек основного ветрового потока устраивают защитные полосы зеленых насаждений. Защитная роль этих полос определяется их конструкцией и расположением, а также типом застройки. Ветрозащитные свойства проявляют зеленые насаждения уже сравнительно небольшой высоты и ажурной конструкции. Степень ажурности</w:t>
      </w:r>
      <w:r>
        <w:rPr>
          <w:rFonts w:ascii="Times New Roman" w:hAnsi="Times New Roman" w:cs="Times New Roman"/>
          <w:sz w:val="28"/>
          <w:szCs w:val="28"/>
        </w:rPr>
        <w:t xml:space="preserve"> должна быть не менее 30-40 %. </w:t>
      </w:r>
      <w:r w:rsidRPr="00A22180">
        <w:rPr>
          <w:rFonts w:ascii="Times New Roman" w:hAnsi="Times New Roman" w:cs="Times New Roman"/>
          <w:sz w:val="28"/>
          <w:szCs w:val="28"/>
        </w:rPr>
        <w:t>Механизм ветрозащитного действия заключается в том, что часть воздушного потока, идущего поверх насаждений, встречается с воздушным потоком, проходящим сквозь защитную полосу. При встрече воз</w:t>
      </w:r>
      <w:r>
        <w:rPr>
          <w:rFonts w:ascii="Times New Roman" w:hAnsi="Times New Roman" w:cs="Times New Roman"/>
          <w:sz w:val="28"/>
          <w:szCs w:val="28"/>
        </w:rPr>
        <w:t xml:space="preserve">душные потоки взаимно гасятся. </w:t>
      </w:r>
      <w:r w:rsidRPr="00A22180">
        <w:rPr>
          <w:rFonts w:ascii="Times New Roman" w:hAnsi="Times New Roman" w:cs="Times New Roman"/>
          <w:sz w:val="28"/>
          <w:szCs w:val="28"/>
        </w:rPr>
        <w:t xml:space="preserve"> Посадка зеленых насаждений плотной конструкции не оправдывает ветрозащитных функций, так как способствует усилению турбулентности возду</w:t>
      </w:r>
      <w:r>
        <w:rPr>
          <w:rFonts w:ascii="Times New Roman" w:hAnsi="Times New Roman" w:cs="Times New Roman"/>
          <w:sz w:val="28"/>
          <w:szCs w:val="28"/>
        </w:rPr>
        <w:t xml:space="preserve">шного потока в зоне застройки. </w:t>
      </w:r>
      <w:r w:rsidRPr="00A22180">
        <w:rPr>
          <w:rFonts w:ascii="Times New Roman" w:hAnsi="Times New Roman" w:cs="Times New Roman"/>
          <w:sz w:val="28"/>
          <w:szCs w:val="28"/>
        </w:rPr>
        <w:t>Допускается устройство небольших разрывов для проезда и прохода, которые практически не снижают ветрозащитн</w:t>
      </w:r>
      <w:r w:rsidR="00EF5E21">
        <w:rPr>
          <w:rFonts w:ascii="Times New Roman" w:hAnsi="Times New Roman" w:cs="Times New Roman"/>
          <w:sz w:val="28"/>
          <w:szCs w:val="28"/>
        </w:rPr>
        <w:t xml:space="preserve">ых свойств зеленых насаждений. </w:t>
      </w:r>
    </w:p>
    <w:p w:rsidR="00A22180" w:rsidRPr="00996E6F" w:rsidRDefault="00996E6F" w:rsidP="00B739E1">
      <w:pPr>
        <w:spacing w:before="40" w:after="40" w:line="360" w:lineRule="auto"/>
        <w:ind w:left="1134" w:right="1134"/>
        <w:jc w:val="both"/>
        <w:rPr>
          <w:rFonts w:ascii="Times New Roman" w:hAnsi="Times New Roman" w:cs="Times New Roman"/>
          <w:b/>
          <w:sz w:val="28"/>
          <w:szCs w:val="28"/>
        </w:rPr>
      </w:pPr>
      <w:r w:rsidRPr="00996E6F">
        <w:rPr>
          <w:rFonts w:ascii="Times New Roman" w:hAnsi="Times New Roman" w:cs="Times New Roman"/>
          <w:b/>
          <w:sz w:val="28"/>
          <w:szCs w:val="28"/>
        </w:rPr>
        <w:t>5.</w:t>
      </w:r>
      <w:r w:rsidR="00A22180" w:rsidRPr="00996E6F">
        <w:rPr>
          <w:rFonts w:ascii="Times New Roman" w:hAnsi="Times New Roman" w:cs="Times New Roman"/>
          <w:b/>
          <w:sz w:val="28"/>
          <w:szCs w:val="28"/>
        </w:rPr>
        <w:t>Влияние зеленых насаждений на борьбу с шумом</w:t>
      </w:r>
    </w:p>
    <w:p w:rsidR="0063067D" w:rsidRPr="0063067D" w:rsidRDefault="00A22180" w:rsidP="00B739E1">
      <w:pPr>
        <w:spacing w:before="40" w:after="40" w:line="360" w:lineRule="auto"/>
        <w:ind w:left="1134" w:right="1134"/>
        <w:jc w:val="both"/>
        <w:rPr>
          <w:rFonts w:ascii="Times New Roman" w:hAnsi="Times New Roman" w:cs="Times New Roman"/>
          <w:sz w:val="28"/>
          <w:szCs w:val="28"/>
        </w:rPr>
      </w:pPr>
      <w:r w:rsidRPr="00A22180">
        <w:rPr>
          <w:rFonts w:ascii="Times New Roman" w:hAnsi="Times New Roman" w:cs="Times New Roman"/>
          <w:sz w:val="28"/>
          <w:szCs w:val="28"/>
        </w:rPr>
        <w:t xml:space="preserve">   Зеленые насаждения, располагаемые ме</w:t>
      </w:r>
      <w:r w:rsidR="00996E6F">
        <w:rPr>
          <w:rFonts w:ascii="Times New Roman" w:hAnsi="Times New Roman" w:cs="Times New Roman"/>
          <w:sz w:val="28"/>
          <w:szCs w:val="28"/>
        </w:rPr>
        <w:t>жду источниками шума (транспорт</w:t>
      </w:r>
      <w:r w:rsidRPr="00A22180">
        <w:rPr>
          <w:rFonts w:ascii="Times New Roman" w:hAnsi="Times New Roman" w:cs="Times New Roman"/>
          <w:sz w:val="28"/>
          <w:szCs w:val="28"/>
        </w:rPr>
        <w:t>ные магистрали, железные дороги и т. д.) и жилыми домами, снижают уровень шума на 5-10 %. Однако</w:t>
      </w:r>
      <w:r w:rsidR="00996E6F">
        <w:rPr>
          <w:rFonts w:ascii="Times New Roman" w:hAnsi="Times New Roman" w:cs="Times New Roman"/>
          <w:sz w:val="28"/>
          <w:szCs w:val="28"/>
        </w:rPr>
        <w:t>,</w:t>
      </w:r>
      <w:r w:rsidRPr="00A22180">
        <w:rPr>
          <w:rFonts w:ascii="Times New Roman" w:hAnsi="Times New Roman" w:cs="Times New Roman"/>
          <w:sz w:val="28"/>
          <w:szCs w:val="28"/>
        </w:rPr>
        <w:t xml:space="preserve"> при неправильной посадке зеленых насаждений по отношению к источнику шума получается </w:t>
      </w:r>
      <w:r w:rsidRPr="00A22180">
        <w:rPr>
          <w:rFonts w:ascii="Times New Roman" w:hAnsi="Times New Roman" w:cs="Times New Roman"/>
          <w:sz w:val="28"/>
          <w:szCs w:val="28"/>
        </w:rPr>
        <w:lastRenderedPageBreak/>
        <w:t>противоположный результат. Например, при посадке деревьев с плотной кроной по оси улицы с оживленным транспортным движением зеленые насаждения будут играть роль экрана, отражающего звуковые волн</w:t>
      </w:r>
      <w:r w:rsidR="0063067D">
        <w:rPr>
          <w:rFonts w:ascii="Times New Roman" w:hAnsi="Times New Roman" w:cs="Times New Roman"/>
          <w:sz w:val="28"/>
          <w:szCs w:val="28"/>
        </w:rPr>
        <w:t>ы по направлению к жилым домам.</w:t>
      </w:r>
    </w:p>
    <w:p w:rsidR="00996E6F" w:rsidRDefault="00996E6F" w:rsidP="00B739E1">
      <w:pPr>
        <w:spacing w:line="360" w:lineRule="auto"/>
        <w:rPr>
          <w:rFonts w:ascii="Times New Roman" w:eastAsiaTheme="majorEastAsia" w:hAnsi="Times New Roman" w:cs="Times New Roman"/>
          <w:b/>
          <w:bCs/>
          <w:sz w:val="28"/>
          <w:szCs w:val="28"/>
        </w:rPr>
      </w:pPr>
      <w:bookmarkStart w:id="13" w:name="_Toc34748214"/>
      <w:r>
        <w:rPr>
          <w:rFonts w:ascii="Times New Roman" w:hAnsi="Times New Roman" w:cs="Times New Roman"/>
        </w:rPr>
        <w:br w:type="page"/>
      </w:r>
    </w:p>
    <w:p w:rsidR="00340B64" w:rsidRPr="008B67B0" w:rsidRDefault="007F4A2D" w:rsidP="0063067D">
      <w:pPr>
        <w:pStyle w:val="1"/>
        <w:jc w:val="center"/>
        <w:rPr>
          <w:rFonts w:ascii="Times New Roman" w:hAnsi="Times New Roman" w:cs="Times New Roman"/>
          <w:b w:val="0"/>
          <w:color w:val="auto"/>
        </w:rPr>
      </w:pPr>
      <w:r w:rsidRPr="008B67B0">
        <w:rPr>
          <w:rFonts w:ascii="Times New Roman" w:hAnsi="Times New Roman" w:cs="Times New Roman"/>
          <w:color w:val="auto"/>
        </w:rPr>
        <w:lastRenderedPageBreak/>
        <w:t xml:space="preserve">Глава </w:t>
      </w:r>
      <w:r w:rsidR="0043485A" w:rsidRPr="008B67B0">
        <w:rPr>
          <w:rFonts w:ascii="Times New Roman" w:hAnsi="Times New Roman" w:cs="Times New Roman"/>
          <w:color w:val="auto"/>
        </w:rPr>
        <w:t>4</w:t>
      </w:r>
      <w:r w:rsidRPr="008B67B0">
        <w:rPr>
          <w:rFonts w:ascii="Times New Roman" w:hAnsi="Times New Roman" w:cs="Times New Roman"/>
          <w:color w:val="auto"/>
        </w:rPr>
        <w:t xml:space="preserve"> </w:t>
      </w:r>
      <w:r w:rsidR="00003732" w:rsidRPr="008B67B0">
        <w:rPr>
          <w:rFonts w:ascii="Times New Roman" w:hAnsi="Times New Roman" w:cs="Times New Roman"/>
          <w:color w:val="auto"/>
        </w:rPr>
        <w:t xml:space="preserve">Вид </w:t>
      </w:r>
      <w:r w:rsidR="00C7466C" w:rsidRPr="008B67B0">
        <w:rPr>
          <w:rFonts w:ascii="Times New Roman" w:hAnsi="Times New Roman" w:cs="Times New Roman"/>
          <w:color w:val="auto"/>
        </w:rPr>
        <w:t>Врановы</w:t>
      </w:r>
      <w:r w:rsidR="00B127DA" w:rsidRPr="008B67B0">
        <w:rPr>
          <w:rFonts w:ascii="Times New Roman" w:hAnsi="Times New Roman" w:cs="Times New Roman"/>
          <w:color w:val="auto"/>
        </w:rPr>
        <w:t>е</w:t>
      </w:r>
      <w:bookmarkEnd w:id="13"/>
    </w:p>
    <w:p w:rsidR="007F4A2D" w:rsidRPr="008B67B0" w:rsidRDefault="007F4A2D" w:rsidP="0063067D">
      <w:pPr>
        <w:pStyle w:val="2"/>
        <w:jc w:val="center"/>
        <w:rPr>
          <w:rFonts w:ascii="Times New Roman" w:hAnsi="Times New Roman" w:cs="Times New Roman"/>
          <w:b/>
          <w:color w:val="auto"/>
          <w:sz w:val="28"/>
          <w:szCs w:val="28"/>
        </w:rPr>
      </w:pPr>
      <w:bookmarkStart w:id="14" w:name="_Toc34748215"/>
      <w:r w:rsidRPr="008B67B0">
        <w:rPr>
          <w:rFonts w:ascii="Times New Roman" w:hAnsi="Times New Roman" w:cs="Times New Roman"/>
          <w:b/>
          <w:color w:val="auto"/>
          <w:sz w:val="28"/>
          <w:szCs w:val="28"/>
        </w:rPr>
        <w:t>4.1 Общий вид, внешнее строение</w:t>
      </w:r>
      <w:bookmarkEnd w:id="14"/>
    </w:p>
    <w:p w:rsidR="0076148E"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Около 100 видов этого семейства распространены почти по всему земному шару.</w:t>
      </w:r>
      <w:r w:rsidR="00996E6F">
        <w:rPr>
          <w:rFonts w:ascii="Times New Roman" w:hAnsi="Times New Roman" w:cs="Times New Roman"/>
          <w:sz w:val="28"/>
          <w:szCs w:val="28"/>
        </w:rPr>
        <w:t xml:space="preserve"> </w:t>
      </w:r>
      <w:r w:rsidRPr="00B127DA">
        <w:rPr>
          <w:rFonts w:ascii="Times New Roman" w:hAnsi="Times New Roman" w:cs="Times New Roman"/>
          <w:sz w:val="28"/>
          <w:szCs w:val="28"/>
        </w:rPr>
        <w:t>К этому семейству относятся наиболее крупные представители отряда воробьиных птиц.</w:t>
      </w:r>
    </w:p>
    <w:p w:rsidR="00C7466C" w:rsidRPr="00B127DA" w:rsidRDefault="0076148E" w:rsidP="00B739E1">
      <w:pPr>
        <w:spacing w:before="40" w:after="40" w:line="360" w:lineRule="auto"/>
        <w:ind w:left="1134" w:right="1134"/>
        <w:jc w:val="both"/>
        <w:rPr>
          <w:rFonts w:ascii="Times New Roman" w:hAnsi="Times New Roman" w:cs="Times New Roman"/>
          <w:sz w:val="28"/>
          <w:szCs w:val="28"/>
        </w:rPr>
      </w:pPr>
      <w:r w:rsidRPr="007F4A2D">
        <w:rPr>
          <w:rFonts w:ascii="Times New Roman" w:hAnsi="Times New Roman" w:cs="Times New Roman"/>
          <w:b/>
          <w:sz w:val="28"/>
          <w:szCs w:val="28"/>
        </w:rPr>
        <w:t>Общ</w:t>
      </w:r>
      <w:r w:rsidR="0043485A">
        <w:rPr>
          <w:rFonts w:ascii="Times New Roman" w:hAnsi="Times New Roman" w:cs="Times New Roman"/>
          <w:b/>
          <w:sz w:val="28"/>
          <w:szCs w:val="28"/>
        </w:rPr>
        <w:t xml:space="preserve">ая </w:t>
      </w:r>
      <w:r w:rsidRPr="007F4A2D">
        <w:rPr>
          <w:rFonts w:ascii="Times New Roman" w:hAnsi="Times New Roman" w:cs="Times New Roman"/>
          <w:b/>
          <w:sz w:val="28"/>
          <w:szCs w:val="28"/>
        </w:rPr>
        <w:t xml:space="preserve"> </w:t>
      </w:r>
      <w:r w:rsidR="0043485A">
        <w:rPr>
          <w:rFonts w:ascii="Times New Roman" w:hAnsi="Times New Roman" w:cs="Times New Roman"/>
          <w:b/>
          <w:sz w:val="28"/>
          <w:szCs w:val="28"/>
        </w:rPr>
        <w:t>характеристика</w:t>
      </w:r>
      <w:r>
        <w:rPr>
          <w:rFonts w:ascii="Times New Roman" w:hAnsi="Times New Roman" w:cs="Times New Roman"/>
          <w:sz w:val="28"/>
          <w:szCs w:val="28"/>
        </w:rPr>
        <w:t>.</w:t>
      </w:r>
      <w:r w:rsidR="005C1267" w:rsidRPr="00B127DA">
        <w:rPr>
          <w:rFonts w:ascii="Times New Roman" w:hAnsi="Times New Roman" w:cs="Times New Roman"/>
          <w:sz w:val="28"/>
          <w:szCs w:val="28"/>
        </w:rPr>
        <w:t xml:space="preserve"> Для врановых характерно плотное телосложение, сильные  ноги, большой конической формы клюв. Крыло округлое или острое. Оперение черное или пестрой окраски, часто с металлическим блеском. Половой диморфизм выражен в размерах: самцы крупнее самок. Местообитания птиц весьма разнообразны. Они населяют леса, горы, пустыни, антропогенные ландшафты. В осенне-зимнее время одни виды совершают небольшие кочевки, другие или оседлы, или перелеты, хотя зимуют вблизи от гнездового ареала. Многие тяготеют к жилью человека, при этом вороны, галки, грачи образуют многотысячные скопления на зимовках в </w:t>
      </w:r>
      <w:r>
        <w:rPr>
          <w:rFonts w:ascii="Times New Roman" w:hAnsi="Times New Roman" w:cs="Times New Roman"/>
          <w:sz w:val="28"/>
          <w:szCs w:val="28"/>
        </w:rPr>
        <w:t>городах и поселках. Гнездятся вра</w:t>
      </w:r>
      <w:r w:rsidR="005C1267" w:rsidRPr="00B127DA">
        <w:rPr>
          <w:rFonts w:ascii="Times New Roman" w:hAnsi="Times New Roman" w:cs="Times New Roman"/>
          <w:sz w:val="28"/>
          <w:szCs w:val="28"/>
        </w:rPr>
        <w:t>новые отдельными парами и колониями на деревьях, в кустах, дуплах, щелях, на скалах и постройках человека.</w:t>
      </w:r>
    </w:p>
    <w:p w:rsidR="00315F1E" w:rsidRDefault="0076148E" w:rsidP="00B739E1">
      <w:pPr>
        <w:spacing w:before="40" w:after="40" w:line="360" w:lineRule="auto"/>
        <w:ind w:left="1134" w:right="1134"/>
        <w:jc w:val="both"/>
        <w:rPr>
          <w:rFonts w:ascii="Times New Roman" w:hAnsi="Times New Roman" w:cs="Times New Roman"/>
          <w:sz w:val="28"/>
          <w:szCs w:val="28"/>
        </w:rPr>
      </w:pPr>
      <w:r w:rsidRPr="007F4A2D">
        <w:rPr>
          <w:rFonts w:ascii="Times New Roman" w:hAnsi="Times New Roman" w:cs="Times New Roman"/>
          <w:b/>
          <w:sz w:val="28"/>
          <w:szCs w:val="28"/>
        </w:rPr>
        <w:t>Вороны</w:t>
      </w:r>
      <w:r>
        <w:rPr>
          <w:rFonts w:ascii="Times New Roman" w:hAnsi="Times New Roman" w:cs="Times New Roman"/>
          <w:sz w:val="28"/>
          <w:szCs w:val="28"/>
        </w:rPr>
        <w:t>.</w:t>
      </w:r>
      <w:r w:rsidRPr="0076148E">
        <w:t xml:space="preserve"> </w:t>
      </w:r>
      <w:r w:rsidRPr="0076148E">
        <w:rPr>
          <w:rFonts w:ascii="Times New Roman" w:hAnsi="Times New Roman" w:cs="Times New Roman"/>
          <w:sz w:val="28"/>
          <w:szCs w:val="28"/>
        </w:rPr>
        <w:t>Ворон один из наиболее крупных представителей семейства, весит от 0,8 до 1,5 кг. Окраска оперения, клюва и ног у него одн</w:t>
      </w:r>
      <w:r w:rsidR="00315F1E">
        <w:rPr>
          <w:rFonts w:ascii="Times New Roman" w:hAnsi="Times New Roman" w:cs="Times New Roman"/>
          <w:sz w:val="28"/>
          <w:szCs w:val="28"/>
        </w:rPr>
        <w:t xml:space="preserve">отонно черного цвета. Перья </w:t>
      </w:r>
      <w:r w:rsidRPr="0076148E">
        <w:rPr>
          <w:rFonts w:ascii="Times New Roman" w:hAnsi="Times New Roman" w:cs="Times New Roman"/>
          <w:sz w:val="28"/>
          <w:szCs w:val="28"/>
        </w:rPr>
        <w:t xml:space="preserve"> удлиненные, ланцетовидные. От серой вороны ворон отличается значительно более крупными размерами, чисто черной окраской, более массивным клювом и клиновидным хвостом. </w:t>
      </w:r>
    </w:p>
    <w:p w:rsidR="00315F1E" w:rsidRDefault="00315F1E" w:rsidP="00B739E1">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lastRenderedPageBreak/>
        <w:t>Г</w:t>
      </w:r>
      <w:r w:rsidRPr="00315F1E">
        <w:rPr>
          <w:rFonts w:ascii="Times New Roman" w:hAnsi="Times New Roman" w:cs="Times New Roman"/>
          <w:sz w:val="28"/>
          <w:szCs w:val="28"/>
        </w:rPr>
        <w:t xml:space="preserve">незда располагаются на крупных деревьях, обычно на большой высоте, часто не ниже 20 м </w:t>
      </w:r>
      <w:proofErr w:type="gramStart"/>
      <w:r w:rsidRPr="00315F1E">
        <w:rPr>
          <w:rFonts w:ascii="Times New Roman" w:hAnsi="Times New Roman" w:cs="Times New Roman"/>
          <w:sz w:val="28"/>
          <w:szCs w:val="28"/>
        </w:rPr>
        <w:t>на</w:t>
      </w:r>
      <w:proofErr w:type="gramEnd"/>
      <w:r w:rsidRPr="00315F1E">
        <w:rPr>
          <w:rFonts w:ascii="Times New Roman" w:hAnsi="Times New Roman" w:cs="Times New Roman"/>
          <w:sz w:val="28"/>
          <w:szCs w:val="28"/>
        </w:rPr>
        <w:t xml:space="preserve"> землей, поэтому трудно досягаемы для наблюдения.</w:t>
      </w:r>
    </w:p>
    <w:p w:rsidR="00315F1E" w:rsidRDefault="005C1267" w:rsidP="00B739E1">
      <w:pPr>
        <w:spacing w:before="40" w:after="40" w:line="360" w:lineRule="auto"/>
        <w:ind w:left="1134" w:right="1134"/>
        <w:jc w:val="both"/>
        <w:rPr>
          <w:rFonts w:ascii="Times New Roman" w:hAnsi="Times New Roman" w:cs="Times New Roman"/>
          <w:sz w:val="28"/>
          <w:szCs w:val="28"/>
        </w:rPr>
      </w:pPr>
      <w:r w:rsidRPr="007F4A2D">
        <w:rPr>
          <w:rFonts w:ascii="Times New Roman" w:hAnsi="Times New Roman" w:cs="Times New Roman"/>
          <w:b/>
          <w:sz w:val="28"/>
          <w:szCs w:val="28"/>
        </w:rPr>
        <w:t>Ворона серая</w:t>
      </w:r>
      <w:proofErr w:type="gramStart"/>
      <w:r w:rsidR="007F4A2D">
        <w:rPr>
          <w:rFonts w:ascii="Times New Roman" w:hAnsi="Times New Roman" w:cs="Times New Roman"/>
          <w:sz w:val="28"/>
          <w:szCs w:val="28"/>
        </w:rPr>
        <w:t>.</w:t>
      </w:r>
      <w:proofErr w:type="gramEnd"/>
      <w:r w:rsidR="00315F1E">
        <w:rPr>
          <w:rFonts w:ascii="Times New Roman" w:hAnsi="Times New Roman" w:cs="Times New Roman"/>
          <w:sz w:val="28"/>
          <w:szCs w:val="28"/>
        </w:rPr>
        <w:t xml:space="preserve"> Д</w:t>
      </w:r>
      <w:r w:rsidR="00315F1E" w:rsidRPr="00315F1E">
        <w:rPr>
          <w:rFonts w:ascii="Times New Roman" w:hAnsi="Times New Roman" w:cs="Times New Roman"/>
          <w:sz w:val="28"/>
          <w:szCs w:val="28"/>
        </w:rPr>
        <w:t>овольно крупная птица длиной от 44 до 51 см и весом до 700 г. Оперение серой вороны серое или темно-серое (кроме черной макушки головы, манишки, хвоста и крыльев). Черный клюв слабо загнут крючком, имеет слегка выпуклое надклювье, ноги черные. Именно наличие серой окраски в оперении является одним из важных отличительных признаков этого вида</w:t>
      </w:r>
      <w:r w:rsidR="00315F1E">
        <w:rPr>
          <w:rFonts w:ascii="Times New Roman" w:hAnsi="Times New Roman" w:cs="Times New Roman"/>
          <w:sz w:val="28"/>
          <w:szCs w:val="28"/>
        </w:rPr>
        <w:t xml:space="preserve">. </w:t>
      </w:r>
    </w:p>
    <w:p w:rsidR="005C1267" w:rsidRPr="00B127DA" w:rsidRDefault="007F4A2D" w:rsidP="00B739E1">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Г</w:t>
      </w:r>
      <w:r w:rsidR="005C1267" w:rsidRPr="00B127DA">
        <w:rPr>
          <w:rFonts w:ascii="Times New Roman" w:hAnsi="Times New Roman" w:cs="Times New Roman"/>
          <w:sz w:val="28"/>
          <w:szCs w:val="28"/>
        </w:rPr>
        <w:t>нёзда строит из сухих веток или тростника, кроме того, нередко используют проволоку, выстилают гнездо паклей, ватой, тряпками, синтетикой</w:t>
      </w:r>
    </w:p>
    <w:p w:rsidR="007005B5" w:rsidRDefault="007F4A2D" w:rsidP="00B739E1">
      <w:pPr>
        <w:spacing w:before="40" w:after="40" w:line="360" w:lineRule="auto"/>
        <w:ind w:left="1134" w:right="1134"/>
        <w:jc w:val="both"/>
        <w:rPr>
          <w:rFonts w:ascii="Times New Roman" w:hAnsi="Times New Roman" w:cs="Times New Roman"/>
          <w:sz w:val="28"/>
          <w:szCs w:val="28"/>
        </w:rPr>
      </w:pPr>
      <w:r w:rsidRPr="007F4A2D">
        <w:rPr>
          <w:rFonts w:ascii="Times New Roman" w:hAnsi="Times New Roman" w:cs="Times New Roman"/>
          <w:b/>
          <w:sz w:val="28"/>
          <w:szCs w:val="28"/>
        </w:rPr>
        <w:t>Галки</w:t>
      </w:r>
      <w:r w:rsidR="0076148E">
        <w:rPr>
          <w:rFonts w:ascii="Times New Roman" w:hAnsi="Times New Roman" w:cs="Times New Roman"/>
          <w:sz w:val="28"/>
          <w:szCs w:val="28"/>
        </w:rPr>
        <w:t>.</w:t>
      </w:r>
      <w:r w:rsidR="0076148E" w:rsidRPr="0076148E">
        <w:t xml:space="preserve"> </w:t>
      </w:r>
      <w:r w:rsidR="0076148E" w:rsidRPr="0076148E">
        <w:rPr>
          <w:rFonts w:ascii="Times New Roman" w:hAnsi="Times New Roman" w:cs="Times New Roman"/>
          <w:sz w:val="28"/>
          <w:szCs w:val="28"/>
        </w:rPr>
        <w:t>Галка значительно меньше вороны по размеру (масса тела 139-256 г). Ее окраска очень напоминает окраску серой вороны - тело серое, а гол</w:t>
      </w:r>
      <w:r w:rsidR="0076148E">
        <w:rPr>
          <w:rFonts w:ascii="Times New Roman" w:hAnsi="Times New Roman" w:cs="Times New Roman"/>
          <w:sz w:val="28"/>
          <w:szCs w:val="28"/>
        </w:rPr>
        <w:t>ова, крылья и хвост – черные</w:t>
      </w:r>
      <w:proofErr w:type="gramStart"/>
      <w:r w:rsidR="0076148E">
        <w:rPr>
          <w:rFonts w:ascii="Times New Roman" w:hAnsi="Times New Roman" w:cs="Times New Roman"/>
          <w:sz w:val="28"/>
          <w:szCs w:val="28"/>
        </w:rPr>
        <w:t xml:space="preserve"> </w:t>
      </w:r>
      <w:r w:rsidR="0076148E" w:rsidRPr="0076148E">
        <w:rPr>
          <w:rFonts w:ascii="Times New Roman" w:hAnsi="Times New Roman" w:cs="Times New Roman"/>
          <w:sz w:val="28"/>
          <w:szCs w:val="28"/>
        </w:rPr>
        <w:t>.</w:t>
      </w:r>
      <w:proofErr w:type="gramEnd"/>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У галок гнездо строят обе птицы из сухих веток, земли, выстилают тряпками, ватой, перьями, шерстью, бумагой.</w:t>
      </w:r>
    </w:p>
    <w:p w:rsidR="007005B5" w:rsidRDefault="0076148E" w:rsidP="00B739E1">
      <w:pPr>
        <w:spacing w:before="40" w:after="40" w:line="360" w:lineRule="auto"/>
        <w:ind w:left="1134" w:right="1134"/>
        <w:jc w:val="both"/>
        <w:rPr>
          <w:rFonts w:ascii="Times New Roman" w:hAnsi="Times New Roman" w:cs="Times New Roman"/>
          <w:sz w:val="28"/>
          <w:szCs w:val="28"/>
        </w:rPr>
      </w:pPr>
      <w:r w:rsidRPr="007F4A2D">
        <w:rPr>
          <w:rFonts w:ascii="Times New Roman" w:hAnsi="Times New Roman" w:cs="Times New Roman"/>
          <w:b/>
          <w:sz w:val="28"/>
          <w:szCs w:val="28"/>
        </w:rPr>
        <w:t>Грач</w:t>
      </w:r>
      <w:r>
        <w:rPr>
          <w:rFonts w:ascii="Times New Roman" w:hAnsi="Times New Roman" w:cs="Times New Roman"/>
          <w:sz w:val="28"/>
          <w:szCs w:val="28"/>
        </w:rPr>
        <w:t>.</w:t>
      </w:r>
      <w:r w:rsidR="007F4A2D">
        <w:rPr>
          <w:rFonts w:ascii="Times New Roman" w:hAnsi="Times New Roman" w:cs="Times New Roman"/>
          <w:sz w:val="28"/>
          <w:szCs w:val="28"/>
        </w:rPr>
        <w:t xml:space="preserve"> </w:t>
      </w:r>
      <w:r w:rsidR="005C1267" w:rsidRPr="00B127DA">
        <w:rPr>
          <w:rFonts w:ascii="Times New Roman" w:hAnsi="Times New Roman" w:cs="Times New Roman"/>
          <w:sz w:val="28"/>
          <w:szCs w:val="28"/>
        </w:rPr>
        <w:t>Грач размером и внешним видом напоминает ворону, и поэтому многие их путают. Но у грача есть четкий отличительный признак - кольцо из неоперенной голой кожи вокруг клюва. Имеет около 45 сантиметров длины, черного цвета с пурпурным отливом на затылке; клюв у старых птиц у основания гол</w:t>
      </w:r>
      <w:r w:rsidR="007F4A2D">
        <w:rPr>
          <w:rFonts w:ascii="Times New Roman" w:hAnsi="Times New Roman" w:cs="Times New Roman"/>
          <w:sz w:val="28"/>
          <w:szCs w:val="28"/>
        </w:rPr>
        <w:t>ый, вследствие стирания перьев.</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 xml:space="preserve">Гнездо строит из сухих сучьев, выстилает сухой травой, иногда клочками шерсти и тоненькими ветками. Используется оно в течение ряда лет, ежегодно </w:t>
      </w:r>
      <w:r w:rsidRPr="00B127DA">
        <w:rPr>
          <w:rFonts w:ascii="Times New Roman" w:hAnsi="Times New Roman" w:cs="Times New Roman"/>
          <w:sz w:val="28"/>
          <w:szCs w:val="28"/>
        </w:rPr>
        <w:lastRenderedPageBreak/>
        <w:t>ремонтируется. Гнездовая колония заселяется грачами долгие годы, нередко в течение многих десятилетий.</w:t>
      </w:r>
    </w:p>
    <w:p w:rsidR="007005B5" w:rsidRDefault="0076148E" w:rsidP="00B739E1">
      <w:pPr>
        <w:spacing w:before="40" w:after="40" w:line="360" w:lineRule="auto"/>
        <w:ind w:left="1134" w:right="1134"/>
        <w:jc w:val="both"/>
        <w:rPr>
          <w:rFonts w:ascii="Times New Roman" w:hAnsi="Times New Roman" w:cs="Times New Roman"/>
          <w:sz w:val="28"/>
          <w:szCs w:val="28"/>
        </w:rPr>
      </w:pPr>
      <w:r w:rsidRPr="007F4A2D">
        <w:rPr>
          <w:rFonts w:ascii="Times New Roman" w:hAnsi="Times New Roman" w:cs="Times New Roman"/>
          <w:b/>
          <w:sz w:val="28"/>
          <w:szCs w:val="28"/>
        </w:rPr>
        <w:t>Сорока</w:t>
      </w:r>
      <w:r>
        <w:rPr>
          <w:rFonts w:ascii="Times New Roman" w:hAnsi="Times New Roman" w:cs="Times New Roman"/>
          <w:sz w:val="28"/>
          <w:szCs w:val="28"/>
        </w:rPr>
        <w:t>.</w:t>
      </w:r>
      <w:r w:rsidR="0063067D">
        <w:rPr>
          <w:rFonts w:ascii="Times New Roman" w:hAnsi="Times New Roman" w:cs="Times New Roman"/>
          <w:sz w:val="28"/>
          <w:szCs w:val="28"/>
        </w:rPr>
        <w:t xml:space="preserve"> </w:t>
      </w:r>
      <w:r w:rsidR="005C1267" w:rsidRPr="00B127DA">
        <w:rPr>
          <w:rFonts w:ascii="Times New Roman" w:hAnsi="Times New Roman" w:cs="Times New Roman"/>
          <w:sz w:val="28"/>
          <w:szCs w:val="28"/>
        </w:rPr>
        <w:t>Сорока меньше вороны - масса тела 192 - 300 г. Окраска бело-ч</w:t>
      </w:r>
      <w:r w:rsidR="00315F1E">
        <w:rPr>
          <w:rFonts w:ascii="Times New Roman" w:hAnsi="Times New Roman" w:cs="Times New Roman"/>
          <w:sz w:val="28"/>
          <w:szCs w:val="28"/>
        </w:rPr>
        <w:t>ерная - голова, шея, "галстук" н</w:t>
      </w:r>
      <w:r w:rsidR="005C1267" w:rsidRPr="00B127DA">
        <w:rPr>
          <w:rFonts w:ascii="Times New Roman" w:hAnsi="Times New Roman" w:cs="Times New Roman"/>
          <w:sz w:val="28"/>
          <w:szCs w:val="28"/>
        </w:rPr>
        <w:t xml:space="preserve">а груди, спина, крылья </w:t>
      </w:r>
      <w:r w:rsidR="00315F1E">
        <w:rPr>
          <w:rFonts w:ascii="Times New Roman" w:hAnsi="Times New Roman" w:cs="Times New Roman"/>
          <w:sz w:val="28"/>
          <w:szCs w:val="28"/>
        </w:rPr>
        <w:t xml:space="preserve">и хвост окрашены в черный </w:t>
      </w:r>
      <w:proofErr w:type="spellStart"/>
      <w:r w:rsidR="00315F1E">
        <w:rPr>
          <w:rFonts w:ascii="Times New Roman" w:hAnsi="Times New Roman" w:cs="Times New Roman"/>
          <w:sz w:val="28"/>
          <w:szCs w:val="28"/>
        </w:rPr>
        <w:t>цвет</w:t>
      </w:r>
      <w:proofErr w:type="gramStart"/>
      <w:r w:rsidR="00315F1E">
        <w:rPr>
          <w:rFonts w:ascii="Times New Roman" w:hAnsi="Times New Roman" w:cs="Times New Roman"/>
          <w:sz w:val="28"/>
          <w:szCs w:val="28"/>
        </w:rPr>
        <w:t>.</w:t>
      </w:r>
      <w:r w:rsidR="005C1267" w:rsidRPr="00B127DA">
        <w:rPr>
          <w:rFonts w:ascii="Times New Roman" w:hAnsi="Times New Roman" w:cs="Times New Roman"/>
          <w:sz w:val="28"/>
          <w:szCs w:val="28"/>
        </w:rPr>
        <w:t>Г</w:t>
      </w:r>
      <w:proofErr w:type="gramEnd"/>
      <w:r w:rsidR="005C1267" w:rsidRPr="00B127DA">
        <w:rPr>
          <w:rFonts w:ascii="Times New Roman" w:hAnsi="Times New Roman" w:cs="Times New Roman"/>
          <w:sz w:val="28"/>
          <w:szCs w:val="28"/>
        </w:rPr>
        <w:t>рудь</w:t>
      </w:r>
      <w:proofErr w:type="spellEnd"/>
      <w:r w:rsidR="005C1267" w:rsidRPr="00B127DA">
        <w:rPr>
          <w:rFonts w:ascii="Times New Roman" w:hAnsi="Times New Roman" w:cs="Times New Roman"/>
          <w:sz w:val="28"/>
          <w:szCs w:val="28"/>
        </w:rPr>
        <w:t>, брюшко, полосы на плечах и крыльях - белые. Перья хвоста и крыльев с металлическим зеленоватым или фиолетовым блеском. Хвост длинны</w:t>
      </w:r>
      <w:r w:rsidR="007F4A2D">
        <w:rPr>
          <w:rFonts w:ascii="Times New Roman" w:hAnsi="Times New Roman" w:cs="Times New Roman"/>
          <w:sz w:val="28"/>
          <w:szCs w:val="28"/>
        </w:rPr>
        <w:t>й, ступенчатый, крылья короткие</w:t>
      </w:r>
      <w:r w:rsidR="007005B5">
        <w:rPr>
          <w:rFonts w:ascii="Times New Roman" w:hAnsi="Times New Roman" w:cs="Times New Roman"/>
          <w:sz w:val="28"/>
          <w:szCs w:val="28"/>
        </w:rPr>
        <w:t>.</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У сороки шарообразное гнездо помещается на высоте от 1 до 12 м от земли. Гнездится в густых кустарниках или на небольших ветвистых деревьях, гнездо строят самец и самка. Как правило, сороки строят несколько гнезд, а потом выбирают одно для гнездования. Гнездо крупное, шарообразное, с боковым входом и крышей. Каркас и крыша ст</w:t>
      </w:r>
      <w:r w:rsidR="00315F1E">
        <w:rPr>
          <w:rFonts w:ascii="Times New Roman" w:hAnsi="Times New Roman" w:cs="Times New Roman"/>
          <w:sz w:val="28"/>
          <w:szCs w:val="28"/>
        </w:rPr>
        <w:t>роя</w:t>
      </w:r>
      <w:r w:rsidRPr="00B127DA">
        <w:rPr>
          <w:rFonts w:ascii="Times New Roman" w:hAnsi="Times New Roman" w:cs="Times New Roman"/>
          <w:sz w:val="28"/>
          <w:szCs w:val="28"/>
        </w:rPr>
        <w:t>тся из толстых ветвей, внутри отделывается тонкими веточками, выстилают корешками растений, шерстью и перьями.</w:t>
      </w:r>
    </w:p>
    <w:p w:rsidR="005C1267" w:rsidRPr="00B127DA" w:rsidRDefault="0076148E" w:rsidP="00B739E1">
      <w:pPr>
        <w:spacing w:before="40" w:after="40" w:line="360" w:lineRule="auto"/>
        <w:ind w:left="1134" w:right="1134"/>
        <w:jc w:val="both"/>
        <w:rPr>
          <w:rFonts w:ascii="Times New Roman" w:hAnsi="Times New Roman" w:cs="Times New Roman"/>
          <w:sz w:val="28"/>
          <w:szCs w:val="28"/>
        </w:rPr>
      </w:pPr>
      <w:r w:rsidRPr="007F4A2D">
        <w:rPr>
          <w:rFonts w:ascii="Times New Roman" w:hAnsi="Times New Roman" w:cs="Times New Roman"/>
          <w:b/>
          <w:sz w:val="28"/>
          <w:szCs w:val="28"/>
        </w:rPr>
        <w:t>Сойка</w:t>
      </w:r>
      <w:r>
        <w:rPr>
          <w:rFonts w:ascii="Times New Roman" w:hAnsi="Times New Roman" w:cs="Times New Roman"/>
          <w:sz w:val="28"/>
          <w:szCs w:val="28"/>
        </w:rPr>
        <w:t>.</w:t>
      </w:r>
      <w:r w:rsidR="007005B5">
        <w:rPr>
          <w:rFonts w:ascii="Times New Roman" w:hAnsi="Times New Roman" w:cs="Times New Roman"/>
          <w:sz w:val="28"/>
          <w:szCs w:val="28"/>
        </w:rPr>
        <w:t xml:space="preserve"> </w:t>
      </w:r>
      <w:r w:rsidR="005C1267" w:rsidRPr="00B127DA">
        <w:rPr>
          <w:rFonts w:ascii="Times New Roman" w:hAnsi="Times New Roman" w:cs="Times New Roman"/>
          <w:sz w:val="28"/>
          <w:szCs w:val="28"/>
        </w:rPr>
        <w:t>Масса тела сойки -122-195 г. По своей красоте она не уступает многим экзотическим видам. Оперение ее пушистое и рыхлое. На голове перья удлинены, и если птица возбуждена, они превращаются в хохол. Крылья, хвост и "усы", идущие от подклювья - черные. Надхвостье и пятно на крыле - белые, на плечах большое голубое с узкими черными полосками пятно. Остальное оперение рыжевато-серое</w:t>
      </w:r>
    </w:p>
    <w:p w:rsidR="005C1267" w:rsidRDefault="00315F1E" w:rsidP="00B739E1">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 xml:space="preserve">Дно и стенки гнезда сойки </w:t>
      </w:r>
      <w:r w:rsidR="005C1267" w:rsidRPr="00B127DA">
        <w:rPr>
          <w:rFonts w:ascii="Times New Roman" w:hAnsi="Times New Roman" w:cs="Times New Roman"/>
          <w:sz w:val="28"/>
          <w:szCs w:val="28"/>
        </w:rPr>
        <w:t>сплетают из свежих березовых веточек, выстилают корешками и травой. Гнездо у соек чашевидное и помещается на боковой ветке дерева.</w:t>
      </w:r>
    </w:p>
    <w:p w:rsidR="007005B5" w:rsidRPr="00BB24C1" w:rsidRDefault="007005B5" w:rsidP="00B739E1">
      <w:pPr>
        <w:pStyle w:val="2"/>
        <w:spacing w:line="360" w:lineRule="auto"/>
        <w:ind w:left="1134" w:right="1134"/>
        <w:jc w:val="center"/>
        <w:rPr>
          <w:rFonts w:ascii="Times New Roman" w:hAnsi="Times New Roman" w:cs="Times New Roman"/>
          <w:b/>
          <w:color w:val="auto"/>
          <w:sz w:val="28"/>
          <w:szCs w:val="28"/>
        </w:rPr>
      </w:pPr>
      <w:bookmarkStart w:id="15" w:name="_Toc34748216"/>
      <w:r w:rsidRPr="00BB24C1">
        <w:rPr>
          <w:rFonts w:ascii="Times New Roman" w:hAnsi="Times New Roman" w:cs="Times New Roman"/>
          <w:b/>
          <w:color w:val="auto"/>
          <w:sz w:val="28"/>
          <w:szCs w:val="28"/>
        </w:rPr>
        <w:lastRenderedPageBreak/>
        <w:t>4.2 Интеллект Врановых птиц</w:t>
      </w:r>
      <w:bookmarkEnd w:id="15"/>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Если врановые никак не выделяютс</w:t>
      </w:r>
      <w:r w:rsidR="00315F1E">
        <w:rPr>
          <w:rFonts w:ascii="Times New Roman" w:hAnsi="Times New Roman" w:cs="Times New Roman"/>
          <w:sz w:val="28"/>
          <w:szCs w:val="28"/>
        </w:rPr>
        <w:t>я среди птиц - ни размерами, ни красотой, ни голосом - то по уму им нет равных не</w:t>
      </w:r>
      <w:r w:rsidRPr="00B127DA">
        <w:rPr>
          <w:rFonts w:ascii="Times New Roman" w:hAnsi="Times New Roman" w:cs="Times New Roman"/>
          <w:sz w:val="28"/>
          <w:szCs w:val="28"/>
        </w:rPr>
        <w:t xml:space="preserve"> только среди птиц, но и среди зверей. С ними по сообразительности могут тягаться лишь псовые, медведи, дельфины и человекообразные обезьяны. Так</w:t>
      </w:r>
      <w:r w:rsidR="00315F1E">
        <w:rPr>
          <w:rFonts w:ascii="Times New Roman" w:hAnsi="Times New Roman" w:cs="Times New Roman"/>
          <w:sz w:val="28"/>
          <w:szCs w:val="28"/>
        </w:rPr>
        <w:t xml:space="preserve"> </w:t>
      </w:r>
      <w:r w:rsidRPr="00B127DA">
        <w:rPr>
          <w:rFonts w:ascii="Times New Roman" w:hAnsi="Times New Roman" w:cs="Times New Roman"/>
          <w:sz w:val="28"/>
          <w:szCs w:val="28"/>
        </w:rPr>
        <w:t>же, как волки, дельфины, обезьяны, вороны способны к согласованным г</w:t>
      </w:r>
      <w:r w:rsidR="0076148E">
        <w:rPr>
          <w:rFonts w:ascii="Times New Roman" w:hAnsi="Times New Roman" w:cs="Times New Roman"/>
          <w:sz w:val="28"/>
          <w:szCs w:val="28"/>
        </w:rPr>
        <w:t>рупповым действиям</w:t>
      </w:r>
      <w:r w:rsidR="00713249" w:rsidRPr="00B127DA">
        <w:rPr>
          <w:rFonts w:ascii="Times New Roman" w:hAnsi="Times New Roman" w:cs="Times New Roman"/>
          <w:sz w:val="28"/>
          <w:szCs w:val="28"/>
        </w:rPr>
        <w:t>.</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Врановые - самые умные птицы. Но вороны среди них - наиумнейшие.</w:t>
      </w:r>
      <w:r w:rsidR="0076148E">
        <w:rPr>
          <w:rFonts w:ascii="Times New Roman" w:hAnsi="Times New Roman" w:cs="Times New Roman"/>
          <w:sz w:val="28"/>
          <w:szCs w:val="28"/>
        </w:rPr>
        <w:t xml:space="preserve"> </w:t>
      </w:r>
      <w:r w:rsidRPr="00B127DA">
        <w:rPr>
          <w:rFonts w:ascii="Times New Roman" w:hAnsi="Times New Roman" w:cs="Times New Roman"/>
          <w:sz w:val="28"/>
          <w:szCs w:val="28"/>
        </w:rPr>
        <w:t>Описано множество случаев, когда вороны пользовались орудиями труда, чтобы добыть себе пропитание. Например, они ловко пользуются веточками, когда достают насекомых, прячущихся под корой деревьев. Могут зачерпнуть воды из колодца в зажатый в когтях черепок. Многие видели, как вороны макают корм в воду, чтобы увлажнить засохшую корку хлеба или высохшего червяка. Кроме того, таким способом они приносят</w:t>
      </w:r>
      <w:r w:rsidR="0076148E">
        <w:rPr>
          <w:rFonts w:ascii="Times New Roman" w:hAnsi="Times New Roman" w:cs="Times New Roman"/>
          <w:sz w:val="28"/>
          <w:szCs w:val="28"/>
        </w:rPr>
        <w:t xml:space="preserve"> воду в гнездо для птенцов</w:t>
      </w:r>
      <w:r w:rsidRPr="00B127DA">
        <w:rPr>
          <w:rFonts w:ascii="Times New Roman" w:hAnsi="Times New Roman" w:cs="Times New Roman"/>
          <w:sz w:val="28"/>
          <w:szCs w:val="28"/>
        </w:rPr>
        <w:t>.</w:t>
      </w:r>
    </w:p>
    <w:p w:rsidR="005C1267" w:rsidRPr="003C3D07" w:rsidRDefault="007005B5" w:rsidP="00B739E1">
      <w:pPr>
        <w:pStyle w:val="2"/>
        <w:spacing w:line="360" w:lineRule="auto"/>
        <w:jc w:val="center"/>
        <w:rPr>
          <w:rFonts w:ascii="Times New Roman" w:hAnsi="Times New Roman" w:cs="Times New Roman"/>
          <w:b/>
          <w:sz w:val="28"/>
          <w:szCs w:val="28"/>
        </w:rPr>
      </w:pPr>
      <w:bookmarkStart w:id="16" w:name="_Toc34748217"/>
      <w:r w:rsidRPr="00BB24C1">
        <w:rPr>
          <w:rFonts w:ascii="Times New Roman" w:hAnsi="Times New Roman" w:cs="Times New Roman"/>
          <w:b/>
          <w:color w:val="auto"/>
          <w:sz w:val="28"/>
          <w:szCs w:val="28"/>
        </w:rPr>
        <w:t xml:space="preserve">4.3 </w:t>
      </w:r>
      <w:r w:rsidR="005C1267" w:rsidRPr="00BB24C1">
        <w:rPr>
          <w:rFonts w:ascii="Times New Roman" w:hAnsi="Times New Roman" w:cs="Times New Roman"/>
          <w:b/>
          <w:color w:val="auto"/>
          <w:sz w:val="28"/>
          <w:szCs w:val="28"/>
        </w:rPr>
        <w:t>Места гнездования</w:t>
      </w:r>
      <w:bookmarkEnd w:id="16"/>
    </w:p>
    <w:p w:rsidR="005C1267" w:rsidRPr="00B127DA" w:rsidRDefault="00CF1368" w:rsidP="00B739E1">
      <w:pPr>
        <w:spacing w:before="40" w:after="40" w:line="360" w:lineRule="auto"/>
        <w:ind w:left="1134" w:right="1134"/>
        <w:jc w:val="both"/>
        <w:rPr>
          <w:rFonts w:ascii="Times New Roman" w:hAnsi="Times New Roman" w:cs="Times New Roman"/>
          <w:sz w:val="28"/>
          <w:szCs w:val="28"/>
        </w:rPr>
      </w:pPr>
      <w:r w:rsidRPr="00CF1368">
        <w:rPr>
          <w:rFonts w:ascii="Times New Roman" w:hAnsi="Times New Roman" w:cs="Times New Roman"/>
          <w:b/>
          <w:sz w:val="28"/>
          <w:szCs w:val="28"/>
        </w:rPr>
        <w:t>Вороны</w:t>
      </w:r>
      <w:r>
        <w:rPr>
          <w:rFonts w:ascii="Times New Roman" w:hAnsi="Times New Roman" w:cs="Times New Roman"/>
          <w:sz w:val="28"/>
          <w:szCs w:val="28"/>
        </w:rPr>
        <w:t xml:space="preserve">. </w:t>
      </w:r>
      <w:r w:rsidR="005C1267" w:rsidRPr="00B127DA">
        <w:rPr>
          <w:rFonts w:ascii="Times New Roman" w:hAnsi="Times New Roman" w:cs="Times New Roman"/>
          <w:sz w:val="28"/>
          <w:szCs w:val="28"/>
        </w:rPr>
        <w:t>В гнездовой период вороны обитают в городских садах и парках, а также в лесных массивах, летом, после вылета молодых, держатся чаще всего на лугах, в поймах рек и у берегов водоемов, осенью вместе с грачами кормятся на полях, зимой питаются отбросами вблиз</w:t>
      </w:r>
      <w:r w:rsidR="00713249" w:rsidRPr="00B127DA">
        <w:rPr>
          <w:rFonts w:ascii="Times New Roman" w:hAnsi="Times New Roman" w:cs="Times New Roman"/>
          <w:sz w:val="28"/>
          <w:szCs w:val="28"/>
        </w:rPr>
        <w:t>и жилищ человека.</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CF1368">
        <w:rPr>
          <w:rFonts w:ascii="Times New Roman" w:hAnsi="Times New Roman" w:cs="Times New Roman"/>
          <w:b/>
          <w:sz w:val="28"/>
          <w:szCs w:val="28"/>
        </w:rPr>
        <w:t>Ворона серая</w:t>
      </w:r>
      <w:r w:rsidR="00CF1368">
        <w:rPr>
          <w:rFonts w:ascii="Times New Roman" w:hAnsi="Times New Roman" w:cs="Times New Roman"/>
          <w:sz w:val="28"/>
          <w:szCs w:val="28"/>
        </w:rPr>
        <w:t>. Г</w:t>
      </w:r>
      <w:r w:rsidRPr="00B127DA">
        <w:rPr>
          <w:rFonts w:ascii="Times New Roman" w:hAnsi="Times New Roman" w:cs="Times New Roman"/>
          <w:sz w:val="28"/>
          <w:szCs w:val="28"/>
        </w:rPr>
        <w:t xml:space="preserve">нездится в основном на тополях на высоте более 10 метров, сороки - на черёмухе, клёне, березе, тополе на </w:t>
      </w:r>
      <w:r w:rsidR="00713249" w:rsidRPr="00B127DA">
        <w:rPr>
          <w:rFonts w:ascii="Times New Roman" w:hAnsi="Times New Roman" w:cs="Times New Roman"/>
          <w:sz w:val="28"/>
          <w:szCs w:val="28"/>
        </w:rPr>
        <w:t>высоте 4-8 метров.</w:t>
      </w:r>
      <w:r w:rsidR="0063067D">
        <w:rPr>
          <w:rFonts w:ascii="Times New Roman" w:hAnsi="Times New Roman" w:cs="Times New Roman"/>
          <w:sz w:val="28"/>
          <w:szCs w:val="28"/>
        </w:rPr>
        <w:t xml:space="preserve"> </w:t>
      </w:r>
      <w:r w:rsidRPr="00B127DA">
        <w:rPr>
          <w:rFonts w:ascii="Times New Roman" w:hAnsi="Times New Roman" w:cs="Times New Roman"/>
          <w:sz w:val="28"/>
          <w:szCs w:val="28"/>
        </w:rPr>
        <w:t xml:space="preserve">Благодаря своей экологической пластичности этот вид в городе занимает в </w:t>
      </w:r>
      <w:r w:rsidRPr="00B127DA">
        <w:rPr>
          <w:rFonts w:ascii="Times New Roman" w:hAnsi="Times New Roman" w:cs="Times New Roman"/>
          <w:sz w:val="28"/>
          <w:szCs w:val="28"/>
        </w:rPr>
        <w:lastRenderedPageBreak/>
        <w:t>гнездовой период все типы городских застроек кроме новостроек. Были отмечены попытки гнездования на молодых деревьях (10-20 лет) в новостройках. Гнёзда были жилыми только один сезон. Размещение гнёзд на зданиях в мно</w:t>
      </w:r>
      <w:r w:rsidR="0076148E">
        <w:rPr>
          <w:rFonts w:ascii="Times New Roman" w:hAnsi="Times New Roman" w:cs="Times New Roman"/>
          <w:sz w:val="28"/>
          <w:szCs w:val="28"/>
        </w:rPr>
        <w:t xml:space="preserve">гоэтажной застройке не отмечено. </w:t>
      </w:r>
      <w:r w:rsidRPr="00B127DA">
        <w:rPr>
          <w:rFonts w:ascii="Times New Roman" w:hAnsi="Times New Roman" w:cs="Times New Roman"/>
          <w:sz w:val="28"/>
          <w:szCs w:val="28"/>
        </w:rPr>
        <w:t>Плотность гнездования серых ворон увеличивается по мере перехода от техногенной к природной и далее к селитебной агломерации. Серая ворона так же обладает пластичностью выбора мест гнездования в агломерациях. Доказано, что количественные соотношения антропогенных и растительных материалов гнезда серой вороны связаны с зоной р</w:t>
      </w:r>
      <w:r w:rsidR="00713249" w:rsidRPr="00B127DA">
        <w:rPr>
          <w:rFonts w:ascii="Times New Roman" w:hAnsi="Times New Roman" w:cs="Times New Roman"/>
          <w:sz w:val="28"/>
          <w:szCs w:val="28"/>
        </w:rPr>
        <w:t>асположения гнёзд.</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CF1368">
        <w:rPr>
          <w:rFonts w:ascii="Times New Roman" w:hAnsi="Times New Roman" w:cs="Times New Roman"/>
          <w:b/>
          <w:sz w:val="28"/>
          <w:szCs w:val="28"/>
        </w:rPr>
        <w:t>Грач</w:t>
      </w:r>
      <w:r w:rsidR="00CF1368">
        <w:rPr>
          <w:rFonts w:ascii="Times New Roman" w:hAnsi="Times New Roman" w:cs="Times New Roman"/>
          <w:sz w:val="28"/>
          <w:szCs w:val="28"/>
        </w:rPr>
        <w:t>. Г</w:t>
      </w:r>
      <w:r w:rsidRPr="00B127DA">
        <w:rPr>
          <w:rFonts w:ascii="Times New Roman" w:hAnsi="Times New Roman" w:cs="Times New Roman"/>
          <w:sz w:val="28"/>
          <w:szCs w:val="28"/>
        </w:rPr>
        <w:t>нездится обычно большими колониями на постоянных местах в рощах, вблизи водоемов и возделываемых полей, иногда в городских парках. Грачи при обустройстве колонии могут размещать гнезда на различных видах субстрата: деревьях, кустарниках, постройках и сооружениях человека. Грачовники распо</w:t>
      </w:r>
      <w:r w:rsidR="00315F1E">
        <w:rPr>
          <w:rFonts w:ascii="Times New Roman" w:hAnsi="Times New Roman" w:cs="Times New Roman"/>
          <w:sz w:val="28"/>
          <w:szCs w:val="28"/>
        </w:rPr>
        <w:t>лагаются на сельскохозяйственных</w:t>
      </w:r>
      <w:r w:rsidRPr="00B127DA">
        <w:rPr>
          <w:rFonts w:ascii="Times New Roman" w:hAnsi="Times New Roman" w:cs="Times New Roman"/>
          <w:sz w:val="28"/>
          <w:szCs w:val="28"/>
        </w:rPr>
        <w:t xml:space="preserve"> угодьях с мягкими, плодородными почвами и отсутствуют в участках </w:t>
      </w:r>
      <w:r w:rsidR="0063067D" w:rsidRPr="00B127DA">
        <w:rPr>
          <w:rFonts w:ascii="Times New Roman" w:hAnsi="Times New Roman" w:cs="Times New Roman"/>
          <w:sz w:val="28"/>
          <w:szCs w:val="28"/>
        </w:rPr>
        <w:t>опустошенных</w:t>
      </w:r>
      <w:r w:rsidRPr="00B127DA">
        <w:rPr>
          <w:rFonts w:ascii="Times New Roman" w:hAnsi="Times New Roman" w:cs="Times New Roman"/>
          <w:sz w:val="28"/>
          <w:szCs w:val="28"/>
        </w:rPr>
        <w:t xml:space="preserve"> земель, сплошных сосновых насаждений и безлесных территорий. Большинство колоний располагается с подветренной стороны лесных участков, это способствует меньшему раскачиванию деревьев и выпадению яиц и птенцов из гнезд. Высота расположения гнезд в населенных пунктах и у водоемов 20-25 метров, в лесополосах 5-6 метров. Количество гнезд на одном дереве колеблется то 1</w:t>
      </w:r>
      <w:r w:rsidR="0076148E">
        <w:rPr>
          <w:rFonts w:ascii="Times New Roman" w:hAnsi="Times New Roman" w:cs="Times New Roman"/>
          <w:sz w:val="28"/>
          <w:szCs w:val="28"/>
        </w:rPr>
        <w:t xml:space="preserve"> до 12, редко до 30</w:t>
      </w:r>
      <w:r w:rsidR="00CF1368">
        <w:rPr>
          <w:rFonts w:ascii="Times New Roman" w:hAnsi="Times New Roman" w:cs="Times New Roman"/>
          <w:sz w:val="28"/>
          <w:szCs w:val="28"/>
        </w:rPr>
        <w:t>.</w:t>
      </w:r>
      <w:r w:rsidRPr="00B127DA">
        <w:rPr>
          <w:rFonts w:ascii="Times New Roman" w:hAnsi="Times New Roman" w:cs="Times New Roman"/>
          <w:sz w:val="28"/>
          <w:szCs w:val="28"/>
        </w:rPr>
        <w:t xml:space="preserve">Однако основные колонии грача сосредоточены в населенных </w:t>
      </w:r>
      <w:r w:rsidRPr="00B127DA">
        <w:rPr>
          <w:rFonts w:ascii="Times New Roman" w:hAnsi="Times New Roman" w:cs="Times New Roman"/>
          <w:sz w:val="28"/>
          <w:szCs w:val="28"/>
        </w:rPr>
        <w:lastRenderedPageBreak/>
        <w:t>пунктах или непосредственно прилегающих к ним островных насаждениях - в рощах, на кладбищах</w:t>
      </w:r>
    </w:p>
    <w:p w:rsidR="005C1267" w:rsidRPr="00B127DA" w:rsidRDefault="00CF1368" w:rsidP="00B739E1">
      <w:pPr>
        <w:spacing w:before="40" w:after="40" w:line="360" w:lineRule="auto"/>
        <w:ind w:left="1134" w:right="1134"/>
        <w:jc w:val="both"/>
        <w:rPr>
          <w:rFonts w:ascii="Times New Roman" w:hAnsi="Times New Roman" w:cs="Times New Roman"/>
          <w:sz w:val="28"/>
          <w:szCs w:val="28"/>
        </w:rPr>
      </w:pPr>
      <w:r w:rsidRPr="00CF1368">
        <w:rPr>
          <w:rFonts w:ascii="Times New Roman" w:hAnsi="Times New Roman" w:cs="Times New Roman"/>
          <w:b/>
          <w:sz w:val="28"/>
          <w:szCs w:val="28"/>
        </w:rPr>
        <w:t>Галки</w:t>
      </w:r>
      <w:r>
        <w:rPr>
          <w:rFonts w:ascii="Times New Roman" w:hAnsi="Times New Roman" w:cs="Times New Roman"/>
          <w:sz w:val="28"/>
          <w:szCs w:val="28"/>
        </w:rPr>
        <w:t xml:space="preserve">. </w:t>
      </w:r>
      <w:r w:rsidR="005C1267" w:rsidRPr="00B127DA">
        <w:rPr>
          <w:rFonts w:ascii="Times New Roman" w:hAnsi="Times New Roman" w:cs="Times New Roman"/>
          <w:sz w:val="28"/>
          <w:szCs w:val="28"/>
        </w:rPr>
        <w:t>Галки свои гнёзда размещают в самых разнообразных местах: под карнизами домов, в щелях и пустотах зданий, в печных трубах, за вывесками магазинов, в дуплах деревьев, в норах и расщелинах берегов и скал, в пустотах между камнями и т. д., а иногда в грачиных гнездах и норах сизоворонок. Нередко для гнёзд использует гнёзда старых деревьев, а также гнезди</w:t>
      </w:r>
      <w:r w:rsidR="0076148E">
        <w:rPr>
          <w:rFonts w:ascii="Times New Roman" w:hAnsi="Times New Roman" w:cs="Times New Roman"/>
          <w:sz w:val="28"/>
          <w:szCs w:val="28"/>
        </w:rPr>
        <w:t>тся и вне культурных участков -</w:t>
      </w:r>
      <w:r w:rsidR="005C1267" w:rsidRPr="00B127DA">
        <w:rPr>
          <w:rFonts w:ascii="Times New Roman" w:hAnsi="Times New Roman" w:cs="Times New Roman"/>
          <w:sz w:val="28"/>
          <w:szCs w:val="28"/>
        </w:rPr>
        <w:t xml:space="preserve"> в горах и на береговых обрывах речных дол</w:t>
      </w:r>
      <w:r w:rsidR="0076148E">
        <w:rPr>
          <w:rFonts w:ascii="Times New Roman" w:hAnsi="Times New Roman" w:cs="Times New Roman"/>
          <w:sz w:val="28"/>
          <w:szCs w:val="28"/>
        </w:rPr>
        <w:t>ин, в лесах и в развалинах</w:t>
      </w:r>
      <w:r w:rsidR="00713249" w:rsidRPr="00B127DA">
        <w:rPr>
          <w:rFonts w:ascii="Times New Roman" w:hAnsi="Times New Roman" w:cs="Times New Roman"/>
          <w:sz w:val="28"/>
          <w:szCs w:val="28"/>
        </w:rPr>
        <w:t>.</w:t>
      </w:r>
    </w:p>
    <w:p w:rsidR="005C1267" w:rsidRPr="00B127DA" w:rsidRDefault="00CF1368" w:rsidP="00B739E1">
      <w:pPr>
        <w:spacing w:before="40" w:after="40" w:line="360" w:lineRule="auto"/>
        <w:ind w:left="1134" w:right="1134"/>
        <w:jc w:val="both"/>
        <w:rPr>
          <w:rFonts w:ascii="Times New Roman" w:hAnsi="Times New Roman" w:cs="Times New Roman"/>
          <w:sz w:val="28"/>
          <w:szCs w:val="28"/>
        </w:rPr>
      </w:pPr>
      <w:r w:rsidRPr="00CF1368">
        <w:rPr>
          <w:rFonts w:ascii="Times New Roman" w:hAnsi="Times New Roman" w:cs="Times New Roman"/>
          <w:b/>
          <w:sz w:val="28"/>
          <w:szCs w:val="28"/>
        </w:rPr>
        <w:t>Ворон</w:t>
      </w:r>
      <w:r>
        <w:rPr>
          <w:rFonts w:ascii="Times New Roman" w:hAnsi="Times New Roman" w:cs="Times New Roman"/>
          <w:sz w:val="28"/>
          <w:szCs w:val="28"/>
        </w:rPr>
        <w:t xml:space="preserve">. Ворон </w:t>
      </w:r>
      <w:r w:rsidR="005C1267" w:rsidRPr="00B127DA">
        <w:rPr>
          <w:rFonts w:ascii="Times New Roman" w:hAnsi="Times New Roman" w:cs="Times New Roman"/>
          <w:sz w:val="28"/>
          <w:szCs w:val="28"/>
        </w:rPr>
        <w:t>гнездится обычно в безлюдных местах, но иногда даже в городах, на башнях или высоких зданиях. Зимой держится вблизи селений, особенно около боен. Гнезда обычно помещаются на</w:t>
      </w:r>
      <w:r w:rsidR="0076148E">
        <w:rPr>
          <w:rFonts w:ascii="Times New Roman" w:hAnsi="Times New Roman" w:cs="Times New Roman"/>
          <w:sz w:val="28"/>
          <w:szCs w:val="28"/>
        </w:rPr>
        <w:t xml:space="preserve"> вершинах высоких деревьев</w:t>
      </w:r>
      <w:r w:rsidR="00713249" w:rsidRPr="00B127DA">
        <w:rPr>
          <w:rFonts w:ascii="Times New Roman" w:hAnsi="Times New Roman" w:cs="Times New Roman"/>
          <w:sz w:val="28"/>
          <w:szCs w:val="28"/>
        </w:rPr>
        <w:t>.</w:t>
      </w:r>
    </w:p>
    <w:p w:rsidR="005C1267" w:rsidRDefault="005C1267" w:rsidP="00B739E1">
      <w:pPr>
        <w:spacing w:before="40" w:after="40" w:line="360" w:lineRule="auto"/>
        <w:ind w:left="1134" w:right="1134"/>
        <w:jc w:val="both"/>
        <w:rPr>
          <w:rFonts w:ascii="Times New Roman" w:hAnsi="Times New Roman" w:cs="Times New Roman"/>
          <w:sz w:val="28"/>
          <w:szCs w:val="28"/>
        </w:rPr>
      </w:pPr>
      <w:r w:rsidRPr="00CF1368">
        <w:rPr>
          <w:rFonts w:ascii="Times New Roman" w:hAnsi="Times New Roman" w:cs="Times New Roman"/>
          <w:b/>
          <w:sz w:val="28"/>
          <w:szCs w:val="28"/>
        </w:rPr>
        <w:t>Сойки</w:t>
      </w:r>
      <w:r w:rsidR="00CF1368">
        <w:rPr>
          <w:rFonts w:ascii="Times New Roman" w:hAnsi="Times New Roman" w:cs="Times New Roman"/>
          <w:b/>
          <w:sz w:val="28"/>
          <w:szCs w:val="28"/>
        </w:rPr>
        <w:t xml:space="preserve">. </w:t>
      </w:r>
      <w:r w:rsidR="00CF1368" w:rsidRPr="00CF1368">
        <w:rPr>
          <w:rFonts w:ascii="Times New Roman" w:hAnsi="Times New Roman" w:cs="Times New Roman"/>
          <w:sz w:val="28"/>
          <w:szCs w:val="28"/>
        </w:rPr>
        <w:t>Сойки</w:t>
      </w:r>
      <w:r w:rsidRPr="00B127DA">
        <w:rPr>
          <w:rFonts w:ascii="Times New Roman" w:hAnsi="Times New Roman" w:cs="Times New Roman"/>
          <w:sz w:val="28"/>
          <w:szCs w:val="28"/>
        </w:rPr>
        <w:t xml:space="preserve"> начинают гнездит</w:t>
      </w:r>
      <w:r w:rsidR="000F7916">
        <w:rPr>
          <w:rFonts w:ascii="Times New Roman" w:hAnsi="Times New Roman" w:cs="Times New Roman"/>
          <w:sz w:val="28"/>
          <w:szCs w:val="28"/>
        </w:rPr>
        <w:t>ь</w:t>
      </w:r>
      <w:r w:rsidRPr="00B127DA">
        <w:rPr>
          <w:rFonts w:ascii="Times New Roman" w:hAnsi="Times New Roman" w:cs="Times New Roman"/>
          <w:sz w:val="28"/>
          <w:szCs w:val="28"/>
        </w:rPr>
        <w:t>ся в начале мая - строят чашевидные гнезда на хвойных и лиственных деревьях вблизи опушки из сухих веточ</w:t>
      </w:r>
      <w:r w:rsidR="0076148E">
        <w:rPr>
          <w:rFonts w:ascii="Times New Roman" w:hAnsi="Times New Roman" w:cs="Times New Roman"/>
          <w:sz w:val="28"/>
          <w:szCs w:val="28"/>
        </w:rPr>
        <w:t>ек дуба, ели, сосны, осины</w:t>
      </w:r>
      <w:r w:rsidR="00713249" w:rsidRPr="00B127DA">
        <w:rPr>
          <w:rFonts w:ascii="Times New Roman" w:hAnsi="Times New Roman" w:cs="Times New Roman"/>
          <w:sz w:val="28"/>
          <w:szCs w:val="28"/>
        </w:rPr>
        <w:t>.</w:t>
      </w:r>
    </w:p>
    <w:p w:rsidR="00CF1368" w:rsidRDefault="00CF1368" w:rsidP="00B739E1">
      <w:pPr>
        <w:spacing w:before="40" w:after="40" w:line="360" w:lineRule="auto"/>
        <w:ind w:left="1134" w:right="1134"/>
        <w:jc w:val="both"/>
        <w:rPr>
          <w:rFonts w:ascii="Times New Roman" w:hAnsi="Times New Roman" w:cs="Times New Roman"/>
          <w:sz w:val="28"/>
          <w:szCs w:val="28"/>
        </w:rPr>
      </w:pPr>
      <w:r w:rsidRPr="00CF1368">
        <w:rPr>
          <w:rFonts w:ascii="Times New Roman" w:hAnsi="Times New Roman" w:cs="Times New Roman"/>
          <w:b/>
          <w:sz w:val="28"/>
          <w:szCs w:val="28"/>
        </w:rPr>
        <w:t>Сороки</w:t>
      </w:r>
      <w:r>
        <w:rPr>
          <w:rFonts w:ascii="Times New Roman" w:hAnsi="Times New Roman" w:cs="Times New Roman"/>
          <w:sz w:val="28"/>
          <w:szCs w:val="28"/>
        </w:rPr>
        <w:t>.</w:t>
      </w:r>
      <w:r w:rsidRPr="00CF1368">
        <w:t xml:space="preserve"> </w:t>
      </w:r>
      <w:r w:rsidRPr="00CF1368">
        <w:rPr>
          <w:rFonts w:ascii="Times New Roman" w:hAnsi="Times New Roman" w:cs="Times New Roman"/>
          <w:sz w:val="28"/>
          <w:szCs w:val="28"/>
        </w:rPr>
        <w:t>Гнездится на прилегающих к опушкам участках леса, в рощах, лесочках, оврагах, заросших лесом и кустарником,</w:t>
      </w:r>
      <w:r w:rsidR="000F7916">
        <w:rPr>
          <w:rFonts w:ascii="Times New Roman" w:hAnsi="Times New Roman" w:cs="Times New Roman"/>
          <w:sz w:val="28"/>
          <w:szCs w:val="28"/>
        </w:rPr>
        <w:t xml:space="preserve"> поймах рек. Очень многочисленны сороки</w:t>
      </w:r>
      <w:r w:rsidRPr="00CF1368">
        <w:rPr>
          <w:rFonts w:ascii="Times New Roman" w:hAnsi="Times New Roman" w:cs="Times New Roman"/>
          <w:sz w:val="28"/>
          <w:szCs w:val="28"/>
        </w:rPr>
        <w:t xml:space="preserve"> в полезащитных и железнодорожных полосах.</w:t>
      </w:r>
      <w:r w:rsidRPr="00CF1368">
        <w:t xml:space="preserve"> </w:t>
      </w:r>
      <w:r w:rsidRPr="00CF1368">
        <w:rPr>
          <w:rFonts w:ascii="Times New Roman" w:hAnsi="Times New Roman" w:cs="Times New Roman"/>
          <w:sz w:val="28"/>
          <w:szCs w:val="28"/>
        </w:rPr>
        <w:t>Гнездо обычно располагает в густых кустарниках, в лиственных молодняках на высоте 2-15 м, чаще 2-4 м от земли. Оно очень хорошо скрыто от глаз наблюдателя.</w:t>
      </w:r>
      <w:r w:rsidRPr="00CF1368">
        <w:t xml:space="preserve"> </w:t>
      </w:r>
      <w:r w:rsidRPr="00CF1368">
        <w:rPr>
          <w:rFonts w:ascii="Times New Roman" w:hAnsi="Times New Roman" w:cs="Times New Roman"/>
          <w:sz w:val="28"/>
          <w:szCs w:val="28"/>
        </w:rPr>
        <w:t xml:space="preserve">Гнездо представляет собой довольно крупную и сложную постройку. Гнездо имеет как бы шарообразную форму. Крыша гнезда играет важную роль в жизни сороки: она </w:t>
      </w:r>
      <w:r w:rsidRPr="00CF1368">
        <w:rPr>
          <w:rFonts w:ascii="Times New Roman" w:hAnsi="Times New Roman" w:cs="Times New Roman"/>
          <w:sz w:val="28"/>
          <w:szCs w:val="28"/>
        </w:rPr>
        <w:lastRenderedPageBreak/>
        <w:t>надежно защищает сидящую на яйцах птицу, а в дальнейшем и птенцов от нападения хищников.</w:t>
      </w:r>
    </w:p>
    <w:p w:rsidR="005C1267" w:rsidRPr="003C3D07" w:rsidRDefault="007005B5" w:rsidP="00B739E1">
      <w:pPr>
        <w:spacing w:before="40" w:after="40" w:line="360" w:lineRule="auto"/>
        <w:ind w:left="1134" w:right="1134"/>
        <w:jc w:val="center"/>
        <w:rPr>
          <w:rFonts w:ascii="Times New Roman" w:hAnsi="Times New Roman" w:cs="Times New Roman"/>
          <w:b/>
          <w:sz w:val="28"/>
          <w:szCs w:val="28"/>
        </w:rPr>
      </w:pPr>
      <w:r>
        <w:rPr>
          <w:rFonts w:ascii="Times New Roman" w:hAnsi="Times New Roman" w:cs="Times New Roman"/>
          <w:b/>
          <w:sz w:val="28"/>
          <w:szCs w:val="28"/>
        </w:rPr>
        <w:t xml:space="preserve">4.4 </w:t>
      </w:r>
      <w:r w:rsidR="005C1267" w:rsidRPr="003C3D07">
        <w:rPr>
          <w:rFonts w:ascii="Times New Roman" w:hAnsi="Times New Roman" w:cs="Times New Roman"/>
          <w:b/>
          <w:sz w:val="28"/>
          <w:szCs w:val="28"/>
        </w:rPr>
        <w:t>Питание</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В основном врановые питаются разнообразной пищей, животной и растительной. Большинс</w:t>
      </w:r>
      <w:r w:rsidR="0076148E">
        <w:rPr>
          <w:rFonts w:ascii="Times New Roman" w:hAnsi="Times New Roman" w:cs="Times New Roman"/>
          <w:sz w:val="28"/>
          <w:szCs w:val="28"/>
        </w:rPr>
        <w:t>тво видов всеядно</w:t>
      </w:r>
      <w:r w:rsidR="00713249" w:rsidRPr="00B127DA">
        <w:rPr>
          <w:rFonts w:ascii="Times New Roman" w:hAnsi="Times New Roman" w:cs="Times New Roman"/>
          <w:sz w:val="28"/>
          <w:szCs w:val="28"/>
        </w:rPr>
        <w:t>.</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Зимой основной пищей для птиц служат различные пищевые отходы, которые они находят в местах расстановки мусорных контейнеров и на окраинах населенных пунктов, где располагаются свалки.</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Пища ворон самая разнообразная: падаль, кухонные отбросы, насекомые, моллюски и другие беспозвоночные, яйца и птенцы разных птиц, в том числе домашних, рыба; лягушки, ящерицы, грызуны и другие мелкие зверьки, а также семена сельскохозя</w:t>
      </w:r>
      <w:r w:rsidR="0076148E">
        <w:rPr>
          <w:rFonts w:ascii="Times New Roman" w:hAnsi="Times New Roman" w:cs="Times New Roman"/>
          <w:sz w:val="28"/>
          <w:szCs w:val="28"/>
        </w:rPr>
        <w:t>йственных растений</w:t>
      </w:r>
      <w:r w:rsidR="00713249" w:rsidRPr="00B127DA">
        <w:rPr>
          <w:rFonts w:ascii="Times New Roman" w:hAnsi="Times New Roman" w:cs="Times New Roman"/>
          <w:sz w:val="28"/>
          <w:szCs w:val="28"/>
        </w:rPr>
        <w:t>.</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Галки питаются насекомыми, пищевыми отбросами из растительной пищи, семенами хлебных злаков. В июле стаи галок вместе с грачами кормятся на полях. В желудке добытой в этот период птицы было 56 зёрен ржи, одна личинка, один клоп, 5 жуков средней величины и один камушек величиной с чечевицу. Зимой они вместе с воронами выискивают корм на свалках</w:t>
      </w:r>
      <w:r w:rsidR="0076148E">
        <w:rPr>
          <w:rFonts w:ascii="Times New Roman" w:hAnsi="Times New Roman" w:cs="Times New Roman"/>
          <w:sz w:val="28"/>
          <w:szCs w:val="28"/>
        </w:rPr>
        <w:t xml:space="preserve"> и в мусорных ямах</w:t>
      </w:r>
      <w:r w:rsidR="00713249" w:rsidRPr="00B127DA">
        <w:rPr>
          <w:rFonts w:ascii="Times New Roman" w:hAnsi="Times New Roman" w:cs="Times New Roman"/>
          <w:sz w:val="28"/>
          <w:szCs w:val="28"/>
        </w:rPr>
        <w:t>.</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Сороки питаются насекомыми, моллюсками, червями, яйцами и птенцами других птиц, пищевыми отбросами, трупы животных, растител</w:t>
      </w:r>
      <w:r w:rsidR="00713249" w:rsidRPr="00B127DA">
        <w:rPr>
          <w:rFonts w:ascii="Times New Roman" w:hAnsi="Times New Roman" w:cs="Times New Roman"/>
          <w:sz w:val="28"/>
          <w:szCs w:val="28"/>
        </w:rPr>
        <w:t>ьная пища - семена и плоды.</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 xml:space="preserve">В кормовом поведении у ворона преобладают наземные и кормовые методы питания, при которых разыскивание осуществляется с воздуха, а пища берётся с земли и из воды, но больше с земли, в последнем случаи правильнее </w:t>
      </w:r>
      <w:r w:rsidRPr="00B127DA">
        <w:rPr>
          <w:rFonts w:ascii="Times New Roman" w:hAnsi="Times New Roman" w:cs="Times New Roman"/>
          <w:sz w:val="28"/>
          <w:szCs w:val="28"/>
        </w:rPr>
        <w:lastRenderedPageBreak/>
        <w:t>говорить скорее о высоком разнообразии, чем о встречаемости данной группы методов. На долю антропогенных кормовых методов приход</w:t>
      </w:r>
      <w:r w:rsidR="00667F06">
        <w:rPr>
          <w:rFonts w:ascii="Times New Roman" w:hAnsi="Times New Roman" w:cs="Times New Roman"/>
          <w:sz w:val="28"/>
          <w:szCs w:val="28"/>
        </w:rPr>
        <w:t>ится около 28,8</w:t>
      </w:r>
      <w:r w:rsidR="00713249" w:rsidRPr="00B127DA">
        <w:rPr>
          <w:rFonts w:ascii="Times New Roman" w:hAnsi="Times New Roman" w:cs="Times New Roman"/>
          <w:sz w:val="28"/>
          <w:szCs w:val="28"/>
        </w:rPr>
        <w:t>%.</w:t>
      </w:r>
    </w:p>
    <w:p w:rsidR="005C1267" w:rsidRPr="00B127DA" w:rsidRDefault="005C1267" w:rsidP="00B739E1">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В апреле 1953 года в Петриковском районе был зафиксирован случай нападения ворона на белку. Летевшая птица, заметив у вершины старой высокой ели зверька, сделала два круга над деревом, затем стремительно бросилась к зверьку, но, не рассчитав удара, промахнулась и повторила нападение. Но и оно оказалось неудачным, так как всякий раз зверёк успевал отскочить на противоположную сторону ствола и скрыться в кроне деревьев. Нападает ворон так же на домашних кур и пте</w:t>
      </w:r>
      <w:r w:rsidR="0076148E">
        <w:rPr>
          <w:rFonts w:ascii="Times New Roman" w:hAnsi="Times New Roman" w:cs="Times New Roman"/>
          <w:sz w:val="28"/>
          <w:szCs w:val="28"/>
        </w:rPr>
        <w:t>нцов чёрного аиста</w:t>
      </w:r>
      <w:r w:rsidR="00713249" w:rsidRPr="00B127DA">
        <w:rPr>
          <w:rFonts w:ascii="Times New Roman" w:hAnsi="Times New Roman" w:cs="Times New Roman"/>
          <w:sz w:val="28"/>
          <w:szCs w:val="28"/>
        </w:rPr>
        <w:t>.</w:t>
      </w:r>
    </w:p>
    <w:p w:rsidR="005C1267" w:rsidRPr="00B127DA" w:rsidRDefault="005C1267"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 xml:space="preserve">Доля антропогенных кормов грача постоянно увеличивается с ноября </w:t>
      </w:r>
      <w:r w:rsidR="00667F06">
        <w:rPr>
          <w:rFonts w:ascii="Times New Roman" w:hAnsi="Times New Roman" w:cs="Times New Roman"/>
          <w:sz w:val="28"/>
          <w:szCs w:val="28"/>
        </w:rPr>
        <w:t>и в зимние месяцы составляет  70</w:t>
      </w:r>
      <w:r w:rsidRPr="00B127DA">
        <w:rPr>
          <w:rFonts w:ascii="Times New Roman" w:hAnsi="Times New Roman" w:cs="Times New Roman"/>
          <w:sz w:val="28"/>
          <w:szCs w:val="28"/>
        </w:rPr>
        <w:t>% пищевого рациона, что также свидетельствует о высокой адаптации грача в условиях урбанисти</w:t>
      </w:r>
      <w:r w:rsidR="0076148E">
        <w:rPr>
          <w:rFonts w:ascii="Times New Roman" w:hAnsi="Times New Roman" w:cs="Times New Roman"/>
          <w:sz w:val="28"/>
          <w:szCs w:val="28"/>
        </w:rPr>
        <w:t>ческих градиентов</w:t>
      </w:r>
      <w:r w:rsidR="00713249" w:rsidRPr="00B127DA">
        <w:rPr>
          <w:rFonts w:ascii="Times New Roman" w:hAnsi="Times New Roman" w:cs="Times New Roman"/>
          <w:sz w:val="28"/>
          <w:szCs w:val="28"/>
        </w:rPr>
        <w:t>.</w:t>
      </w:r>
    </w:p>
    <w:p w:rsidR="0076148E" w:rsidRDefault="005C1267"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В парках и сельской местности грачи питаются на полях зернами культурных злаков и насекомыми. Животная пища их разнообразна. В желудках птенцов обнаружены дождевые черви. Из пищевых отбросов используют скорлупу куриных яиц.</w:t>
      </w:r>
      <w:r w:rsidR="0076148E">
        <w:rPr>
          <w:rFonts w:ascii="Times New Roman" w:hAnsi="Times New Roman" w:cs="Times New Roman"/>
          <w:sz w:val="28"/>
          <w:szCs w:val="28"/>
        </w:rPr>
        <w:t xml:space="preserve"> </w:t>
      </w:r>
    </w:p>
    <w:p w:rsidR="005C1267" w:rsidRPr="00B127DA" w:rsidRDefault="005C1267"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t xml:space="preserve">В питании грачей в парке города растительная пища и насекомые встречаются реже. Насекомые представлены жуками нескольких видов. Дождевые черви отсутствуют. Около </w:t>
      </w:r>
      <w:r w:rsidR="0076148E">
        <w:rPr>
          <w:rFonts w:ascii="Times New Roman" w:hAnsi="Times New Roman" w:cs="Times New Roman"/>
          <w:sz w:val="28"/>
          <w:szCs w:val="28"/>
        </w:rPr>
        <w:t xml:space="preserve">50% </w:t>
      </w:r>
      <w:r w:rsidRPr="00B127DA">
        <w:rPr>
          <w:rFonts w:ascii="Times New Roman" w:hAnsi="Times New Roman" w:cs="Times New Roman"/>
          <w:sz w:val="28"/>
          <w:szCs w:val="28"/>
        </w:rPr>
        <w:t xml:space="preserve">составляют пищевые отбросы. В их составе </w:t>
      </w:r>
      <w:proofErr w:type="gramStart"/>
      <w:r w:rsidRPr="00B127DA">
        <w:rPr>
          <w:rFonts w:ascii="Times New Roman" w:hAnsi="Times New Roman" w:cs="Times New Roman"/>
          <w:sz w:val="28"/>
          <w:szCs w:val="28"/>
        </w:rPr>
        <w:t>обнаружены</w:t>
      </w:r>
      <w:proofErr w:type="gramEnd"/>
      <w:r w:rsidRPr="00B127DA">
        <w:rPr>
          <w:rFonts w:ascii="Times New Roman" w:hAnsi="Times New Roman" w:cs="Times New Roman"/>
          <w:sz w:val="28"/>
          <w:szCs w:val="28"/>
        </w:rPr>
        <w:t xml:space="preserve"> целлофан, бумага </w:t>
      </w:r>
      <w:r w:rsidR="00713249" w:rsidRPr="00B127DA">
        <w:rPr>
          <w:rFonts w:ascii="Times New Roman" w:hAnsi="Times New Roman" w:cs="Times New Roman"/>
          <w:sz w:val="28"/>
          <w:szCs w:val="28"/>
        </w:rPr>
        <w:t>и т. п.</w:t>
      </w:r>
    </w:p>
    <w:p w:rsidR="009D3D06" w:rsidRDefault="005C1267" w:rsidP="00667F06">
      <w:pPr>
        <w:spacing w:before="40" w:after="40" w:line="360" w:lineRule="auto"/>
        <w:ind w:left="1134" w:right="1134"/>
        <w:jc w:val="both"/>
        <w:rPr>
          <w:rFonts w:ascii="Times New Roman" w:hAnsi="Times New Roman" w:cs="Times New Roman"/>
          <w:sz w:val="28"/>
          <w:szCs w:val="28"/>
        </w:rPr>
      </w:pPr>
      <w:r w:rsidRPr="00B127DA">
        <w:rPr>
          <w:rFonts w:ascii="Times New Roman" w:hAnsi="Times New Roman" w:cs="Times New Roman"/>
          <w:sz w:val="28"/>
          <w:szCs w:val="28"/>
        </w:rPr>
        <w:lastRenderedPageBreak/>
        <w:t>Таким образом, кормовая пластичность грачей очень велика, но на полный переход на питание пищевыми отбросам</w:t>
      </w:r>
      <w:r w:rsidR="003C3D07">
        <w:rPr>
          <w:rFonts w:ascii="Times New Roman" w:hAnsi="Times New Roman" w:cs="Times New Roman"/>
          <w:sz w:val="28"/>
          <w:szCs w:val="28"/>
        </w:rPr>
        <w:t>и для них, видимо, не возможен.</w:t>
      </w:r>
    </w:p>
    <w:p w:rsidR="007005B5" w:rsidRPr="009D3D06" w:rsidRDefault="009D3D06" w:rsidP="009D3D06">
      <w:r>
        <w:br w:type="page"/>
      </w:r>
    </w:p>
    <w:p w:rsidR="007005B5" w:rsidRPr="009D3D06" w:rsidRDefault="000869CD" w:rsidP="009D3D06">
      <w:pPr>
        <w:pStyle w:val="1"/>
        <w:jc w:val="center"/>
        <w:rPr>
          <w:rFonts w:ascii="Times New Roman" w:hAnsi="Times New Roman" w:cs="Times New Roman"/>
          <w:b w:val="0"/>
          <w:color w:val="auto"/>
        </w:rPr>
      </w:pPr>
      <w:r w:rsidRPr="009D3D06">
        <w:rPr>
          <w:rFonts w:ascii="Times New Roman" w:hAnsi="Times New Roman" w:cs="Times New Roman"/>
          <w:color w:val="auto"/>
        </w:rPr>
        <w:lastRenderedPageBreak/>
        <w:t xml:space="preserve">Глава 5 </w:t>
      </w:r>
      <w:r w:rsidR="007005B5" w:rsidRPr="009D3D06">
        <w:rPr>
          <w:rFonts w:ascii="Times New Roman" w:hAnsi="Times New Roman" w:cs="Times New Roman"/>
          <w:color w:val="auto"/>
        </w:rPr>
        <w:t>Особенности адаптации вра</w:t>
      </w:r>
      <w:r w:rsidRPr="009D3D06">
        <w:rPr>
          <w:rFonts w:ascii="Times New Roman" w:hAnsi="Times New Roman" w:cs="Times New Roman"/>
          <w:color w:val="auto"/>
        </w:rPr>
        <w:t>новых к обитанию на Урбанизиров</w:t>
      </w:r>
      <w:r w:rsidR="007005B5" w:rsidRPr="009D3D06">
        <w:rPr>
          <w:rFonts w:ascii="Times New Roman" w:hAnsi="Times New Roman" w:cs="Times New Roman"/>
          <w:color w:val="auto"/>
        </w:rPr>
        <w:t xml:space="preserve">анных </w:t>
      </w:r>
      <w:bookmarkStart w:id="17" w:name="_Toc34748218"/>
      <w:r w:rsidRPr="009D3D06">
        <w:rPr>
          <w:rFonts w:ascii="Times New Roman" w:hAnsi="Times New Roman" w:cs="Times New Roman"/>
          <w:color w:val="auto"/>
        </w:rPr>
        <w:t>территориях</w:t>
      </w:r>
      <w:bookmarkEnd w:id="17"/>
    </w:p>
    <w:p w:rsidR="003C3D07" w:rsidRPr="009D3D06" w:rsidRDefault="000869CD" w:rsidP="009D3D06">
      <w:pPr>
        <w:pStyle w:val="2"/>
        <w:jc w:val="center"/>
        <w:rPr>
          <w:rFonts w:ascii="Times New Roman" w:hAnsi="Times New Roman" w:cs="Times New Roman"/>
          <w:b/>
          <w:color w:val="auto"/>
          <w:sz w:val="28"/>
          <w:szCs w:val="28"/>
        </w:rPr>
      </w:pPr>
      <w:bookmarkStart w:id="18" w:name="_Toc34748219"/>
      <w:r w:rsidRPr="009D3D06">
        <w:rPr>
          <w:rFonts w:ascii="Times New Roman" w:hAnsi="Times New Roman" w:cs="Times New Roman"/>
          <w:b/>
          <w:color w:val="auto"/>
          <w:sz w:val="28"/>
          <w:szCs w:val="28"/>
        </w:rPr>
        <w:t xml:space="preserve">5.1 </w:t>
      </w:r>
      <w:r w:rsidR="003C3D07" w:rsidRPr="009D3D06">
        <w:rPr>
          <w:rFonts w:ascii="Times New Roman" w:hAnsi="Times New Roman" w:cs="Times New Roman"/>
          <w:b/>
          <w:color w:val="auto"/>
          <w:sz w:val="28"/>
          <w:szCs w:val="28"/>
        </w:rPr>
        <w:t>Урбанизация</w:t>
      </w:r>
      <w:bookmarkEnd w:id="18"/>
    </w:p>
    <w:p w:rsidR="0093609B" w:rsidRDefault="000869CD" w:rsidP="00B739E1">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Урбанизация, как процесс сосредоточения на</w:t>
      </w:r>
      <w:r w:rsidRPr="000869CD">
        <w:rPr>
          <w:rFonts w:ascii="Times New Roman" w:hAnsi="Times New Roman" w:cs="Times New Roman"/>
          <w:sz w:val="28"/>
          <w:szCs w:val="28"/>
        </w:rPr>
        <w:t>селения</w:t>
      </w:r>
      <w:r>
        <w:rPr>
          <w:rFonts w:ascii="Times New Roman" w:hAnsi="Times New Roman" w:cs="Times New Roman"/>
          <w:sz w:val="28"/>
          <w:szCs w:val="28"/>
        </w:rPr>
        <w:t xml:space="preserve"> </w:t>
      </w:r>
      <w:r w:rsidR="003C3D07" w:rsidRPr="000869CD">
        <w:rPr>
          <w:rFonts w:ascii="Times New Roman" w:hAnsi="Times New Roman" w:cs="Times New Roman"/>
          <w:sz w:val="28"/>
          <w:szCs w:val="28"/>
        </w:rPr>
        <w:t>и</w:t>
      </w:r>
      <w:r w:rsidR="003C3D07" w:rsidRPr="0093609B">
        <w:rPr>
          <w:rFonts w:ascii="Times New Roman" w:hAnsi="Times New Roman" w:cs="Times New Roman"/>
          <w:sz w:val="28"/>
          <w:szCs w:val="28"/>
        </w:rPr>
        <w:t xml:space="preserve"> экономической жизни в крупных горо</w:t>
      </w:r>
      <w:r w:rsidR="0093609B" w:rsidRPr="0093609B">
        <w:rPr>
          <w:rFonts w:ascii="Times New Roman" w:hAnsi="Times New Roman" w:cs="Times New Roman"/>
          <w:sz w:val="28"/>
          <w:szCs w:val="28"/>
        </w:rPr>
        <w:t xml:space="preserve">дах </w:t>
      </w:r>
      <w:r w:rsidR="003C3D07" w:rsidRPr="0093609B">
        <w:rPr>
          <w:rFonts w:ascii="Times New Roman" w:hAnsi="Times New Roman" w:cs="Times New Roman"/>
          <w:sz w:val="28"/>
          <w:szCs w:val="28"/>
        </w:rPr>
        <w:t>является одной из доминирующих тенденций развития человеческо</w:t>
      </w:r>
      <w:r w:rsidR="0093609B">
        <w:rPr>
          <w:rFonts w:ascii="Times New Roman" w:hAnsi="Times New Roman" w:cs="Times New Roman"/>
          <w:sz w:val="28"/>
          <w:szCs w:val="28"/>
        </w:rPr>
        <w:t xml:space="preserve">го общества в настоящее время. </w:t>
      </w:r>
      <w:r w:rsidR="003C3D07" w:rsidRPr="0093609B">
        <w:rPr>
          <w:rFonts w:ascii="Times New Roman" w:hAnsi="Times New Roman" w:cs="Times New Roman"/>
          <w:sz w:val="28"/>
          <w:szCs w:val="28"/>
        </w:rPr>
        <w:t>Площадь урба</w:t>
      </w:r>
      <w:r w:rsidR="0093609B">
        <w:rPr>
          <w:rFonts w:ascii="Times New Roman" w:hAnsi="Times New Roman" w:cs="Times New Roman"/>
          <w:sz w:val="28"/>
          <w:szCs w:val="28"/>
        </w:rPr>
        <w:t>низированных территорий растет,</w:t>
      </w:r>
      <w:r w:rsidR="003C3D07" w:rsidRPr="0093609B">
        <w:rPr>
          <w:rFonts w:ascii="Times New Roman" w:hAnsi="Times New Roman" w:cs="Times New Roman"/>
          <w:sz w:val="28"/>
          <w:szCs w:val="28"/>
        </w:rPr>
        <w:t xml:space="preserve"> на </w:t>
      </w:r>
      <w:r w:rsidR="0093609B">
        <w:rPr>
          <w:rFonts w:ascii="Times New Roman" w:hAnsi="Times New Roman" w:cs="Times New Roman"/>
          <w:sz w:val="28"/>
          <w:szCs w:val="28"/>
        </w:rPr>
        <w:t xml:space="preserve">них формируются новые специфические условия среды. Живым организмам, обитающим на этих территориях, </w:t>
      </w:r>
      <w:r w:rsidR="003C3D07" w:rsidRPr="0093609B">
        <w:rPr>
          <w:rFonts w:ascii="Times New Roman" w:hAnsi="Times New Roman" w:cs="Times New Roman"/>
          <w:sz w:val="28"/>
          <w:szCs w:val="28"/>
        </w:rPr>
        <w:t>п</w:t>
      </w:r>
      <w:r w:rsidR="0093609B">
        <w:rPr>
          <w:rFonts w:ascii="Times New Roman" w:hAnsi="Times New Roman" w:cs="Times New Roman"/>
          <w:sz w:val="28"/>
          <w:szCs w:val="28"/>
        </w:rPr>
        <w:t>риходится при</w:t>
      </w:r>
      <w:r w:rsidR="003C3D07" w:rsidRPr="0093609B">
        <w:rPr>
          <w:rFonts w:ascii="Times New Roman" w:hAnsi="Times New Roman" w:cs="Times New Roman"/>
          <w:sz w:val="28"/>
          <w:szCs w:val="28"/>
        </w:rPr>
        <w:t>с</w:t>
      </w:r>
      <w:r w:rsidR="0093609B">
        <w:rPr>
          <w:rFonts w:ascii="Times New Roman" w:hAnsi="Times New Roman" w:cs="Times New Roman"/>
          <w:sz w:val="28"/>
          <w:szCs w:val="28"/>
        </w:rPr>
        <w:t xml:space="preserve">посабливаться к новым условиям, адаптироваться к жизни рядом с человеком. </w:t>
      </w:r>
      <w:r w:rsidR="003C3D07" w:rsidRPr="0093609B">
        <w:rPr>
          <w:rFonts w:ascii="Times New Roman" w:hAnsi="Times New Roman" w:cs="Times New Roman"/>
          <w:sz w:val="28"/>
          <w:szCs w:val="28"/>
        </w:rPr>
        <w:t xml:space="preserve">Многие </w:t>
      </w:r>
      <w:r w:rsidR="0093609B">
        <w:rPr>
          <w:rFonts w:ascii="Times New Roman" w:hAnsi="Times New Roman" w:cs="Times New Roman"/>
          <w:sz w:val="28"/>
          <w:szCs w:val="28"/>
        </w:rPr>
        <w:t xml:space="preserve">высказывают точку зрения о том, </w:t>
      </w:r>
      <w:r w:rsidR="003C3D07" w:rsidRPr="0093609B">
        <w:rPr>
          <w:rFonts w:ascii="Times New Roman" w:hAnsi="Times New Roman" w:cs="Times New Roman"/>
          <w:sz w:val="28"/>
          <w:szCs w:val="28"/>
        </w:rPr>
        <w:t xml:space="preserve">что процесс освоения </w:t>
      </w:r>
      <w:r w:rsidR="0093609B">
        <w:rPr>
          <w:rFonts w:ascii="Times New Roman" w:hAnsi="Times New Roman" w:cs="Times New Roman"/>
          <w:sz w:val="28"/>
          <w:szCs w:val="28"/>
        </w:rPr>
        <w:t>животными подобных трансформиро</w:t>
      </w:r>
      <w:r w:rsidR="003C3D07" w:rsidRPr="0093609B">
        <w:rPr>
          <w:rFonts w:ascii="Times New Roman" w:hAnsi="Times New Roman" w:cs="Times New Roman"/>
          <w:sz w:val="28"/>
          <w:szCs w:val="28"/>
        </w:rPr>
        <w:t>ванных местооб</w:t>
      </w:r>
      <w:r w:rsidR="0093609B">
        <w:rPr>
          <w:rFonts w:ascii="Times New Roman" w:hAnsi="Times New Roman" w:cs="Times New Roman"/>
          <w:sz w:val="28"/>
          <w:szCs w:val="28"/>
        </w:rPr>
        <w:t>итаний возможен на основе явле</w:t>
      </w:r>
      <w:r w:rsidR="003C3D07" w:rsidRPr="0093609B">
        <w:rPr>
          <w:rFonts w:ascii="Times New Roman" w:hAnsi="Times New Roman" w:cs="Times New Roman"/>
          <w:sz w:val="28"/>
          <w:szCs w:val="28"/>
        </w:rPr>
        <w:t>ния преада</w:t>
      </w:r>
      <w:r w:rsidR="0093609B">
        <w:rPr>
          <w:rFonts w:ascii="Times New Roman" w:hAnsi="Times New Roman" w:cs="Times New Roman"/>
          <w:sz w:val="28"/>
          <w:szCs w:val="28"/>
        </w:rPr>
        <w:t>птации, лежащего в основе экологиче</w:t>
      </w:r>
      <w:r w:rsidR="003C3D07" w:rsidRPr="0093609B">
        <w:rPr>
          <w:rFonts w:ascii="Times New Roman" w:hAnsi="Times New Roman" w:cs="Times New Roman"/>
          <w:sz w:val="28"/>
          <w:szCs w:val="28"/>
        </w:rPr>
        <w:t>ских меха</w:t>
      </w:r>
      <w:r w:rsidR="0093609B">
        <w:rPr>
          <w:rFonts w:ascii="Times New Roman" w:hAnsi="Times New Roman" w:cs="Times New Roman"/>
          <w:sz w:val="28"/>
          <w:szCs w:val="28"/>
        </w:rPr>
        <w:t xml:space="preserve">низмов эволюционного процесс. </w:t>
      </w:r>
      <w:r w:rsidR="003C3D07" w:rsidRPr="0093609B">
        <w:rPr>
          <w:rFonts w:ascii="Times New Roman" w:hAnsi="Times New Roman" w:cs="Times New Roman"/>
          <w:sz w:val="28"/>
          <w:szCs w:val="28"/>
        </w:rPr>
        <w:t>В связи с эт</w:t>
      </w:r>
      <w:r w:rsidR="0093609B">
        <w:rPr>
          <w:rFonts w:ascii="Times New Roman" w:hAnsi="Times New Roman" w:cs="Times New Roman"/>
          <w:sz w:val="28"/>
          <w:szCs w:val="28"/>
        </w:rPr>
        <w:t>им в настоящее время актуальными являются исследования, направленные на выявление приспособлений,</w:t>
      </w:r>
      <w:r w:rsidR="003C3D07" w:rsidRPr="0093609B">
        <w:rPr>
          <w:rFonts w:ascii="Times New Roman" w:hAnsi="Times New Roman" w:cs="Times New Roman"/>
          <w:sz w:val="28"/>
          <w:szCs w:val="28"/>
        </w:rPr>
        <w:t xml:space="preserve"> позволяющих живым организмам за</w:t>
      </w:r>
      <w:r w:rsidR="0093609B">
        <w:rPr>
          <w:rFonts w:ascii="Times New Roman" w:hAnsi="Times New Roman" w:cs="Times New Roman"/>
          <w:sz w:val="28"/>
          <w:szCs w:val="28"/>
        </w:rPr>
        <w:t xml:space="preserve">селять урбанизированные территории. </w:t>
      </w:r>
      <w:r w:rsidR="003C3D07" w:rsidRPr="0093609B">
        <w:rPr>
          <w:rFonts w:ascii="Times New Roman" w:hAnsi="Times New Roman" w:cs="Times New Roman"/>
          <w:sz w:val="28"/>
          <w:szCs w:val="28"/>
        </w:rPr>
        <w:t>Птицы</w:t>
      </w:r>
      <w:r w:rsidR="0093609B">
        <w:rPr>
          <w:rFonts w:ascii="Times New Roman" w:hAnsi="Times New Roman" w:cs="Times New Roman"/>
          <w:sz w:val="28"/>
          <w:szCs w:val="28"/>
        </w:rPr>
        <w:t>,</w:t>
      </w:r>
      <w:r w:rsidR="003C3D07" w:rsidRPr="0093609B">
        <w:rPr>
          <w:rFonts w:ascii="Times New Roman" w:hAnsi="Times New Roman" w:cs="Times New Roman"/>
          <w:sz w:val="28"/>
          <w:szCs w:val="28"/>
        </w:rPr>
        <w:t xml:space="preserve"> ка</w:t>
      </w:r>
      <w:r w:rsidR="0093609B">
        <w:rPr>
          <w:rFonts w:ascii="Times New Roman" w:hAnsi="Times New Roman" w:cs="Times New Roman"/>
          <w:sz w:val="28"/>
          <w:szCs w:val="28"/>
        </w:rPr>
        <w:t>к высшие позвоночные животные, обладающие сложным поведением, развитой системой социальных отношений, представляют зна</w:t>
      </w:r>
      <w:r w:rsidR="003C3D07" w:rsidRPr="0093609B">
        <w:rPr>
          <w:rFonts w:ascii="Times New Roman" w:hAnsi="Times New Roman" w:cs="Times New Roman"/>
          <w:sz w:val="28"/>
          <w:szCs w:val="28"/>
        </w:rPr>
        <w:t>чительный инт</w:t>
      </w:r>
      <w:r w:rsidR="0093609B">
        <w:rPr>
          <w:rFonts w:ascii="Times New Roman" w:hAnsi="Times New Roman" w:cs="Times New Roman"/>
          <w:sz w:val="28"/>
          <w:szCs w:val="28"/>
        </w:rPr>
        <w:t>ерес в плане изучения особенно</w:t>
      </w:r>
      <w:r w:rsidR="003C3D07" w:rsidRPr="0093609B">
        <w:rPr>
          <w:rFonts w:ascii="Times New Roman" w:hAnsi="Times New Roman" w:cs="Times New Roman"/>
          <w:sz w:val="28"/>
          <w:szCs w:val="28"/>
        </w:rPr>
        <w:t>стей их приспо</w:t>
      </w:r>
      <w:r w:rsidR="0093609B">
        <w:rPr>
          <w:rFonts w:ascii="Times New Roman" w:hAnsi="Times New Roman" w:cs="Times New Roman"/>
          <w:sz w:val="28"/>
          <w:szCs w:val="28"/>
        </w:rPr>
        <w:t xml:space="preserve">собления к обитанию в городах. </w:t>
      </w:r>
      <w:r w:rsidR="003C3D07" w:rsidRPr="0093609B">
        <w:rPr>
          <w:rFonts w:ascii="Times New Roman" w:hAnsi="Times New Roman" w:cs="Times New Roman"/>
          <w:sz w:val="28"/>
          <w:szCs w:val="28"/>
        </w:rPr>
        <w:t>При этом представители сем</w:t>
      </w:r>
      <w:r w:rsidR="00B12DFC">
        <w:rPr>
          <w:rFonts w:ascii="Times New Roman" w:hAnsi="Times New Roman" w:cs="Times New Roman"/>
          <w:sz w:val="28"/>
          <w:szCs w:val="28"/>
        </w:rPr>
        <w:t>ейства Врановые</w:t>
      </w:r>
      <w:r w:rsidR="0093609B">
        <w:rPr>
          <w:rFonts w:ascii="Times New Roman" w:hAnsi="Times New Roman" w:cs="Times New Roman"/>
          <w:sz w:val="28"/>
          <w:szCs w:val="28"/>
        </w:rPr>
        <w:t xml:space="preserve">, </w:t>
      </w:r>
      <w:r w:rsidR="003C3D07" w:rsidRPr="0093609B">
        <w:rPr>
          <w:rFonts w:ascii="Times New Roman" w:hAnsi="Times New Roman" w:cs="Times New Roman"/>
          <w:sz w:val="28"/>
          <w:szCs w:val="28"/>
        </w:rPr>
        <w:t xml:space="preserve"> являющиеся о</w:t>
      </w:r>
      <w:r w:rsidR="0093609B">
        <w:rPr>
          <w:rFonts w:ascii="Times New Roman" w:hAnsi="Times New Roman" w:cs="Times New Roman"/>
          <w:sz w:val="28"/>
          <w:szCs w:val="28"/>
        </w:rPr>
        <w:t xml:space="preserve">дними из самых высоко организованных птиц, и при этом </w:t>
      </w:r>
      <w:r w:rsidR="003C3D07" w:rsidRPr="0093609B">
        <w:rPr>
          <w:rFonts w:ascii="Times New Roman" w:hAnsi="Times New Roman" w:cs="Times New Roman"/>
          <w:sz w:val="28"/>
          <w:szCs w:val="28"/>
        </w:rPr>
        <w:t xml:space="preserve"> обладающие широк</w:t>
      </w:r>
      <w:r w:rsidR="0093609B">
        <w:rPr>
          <w:rFonts w:ascii="Times New Roman" w:hAnsi="Times New Roman" w:cs="Times New Roman"/>
          <w:sz w:val="28"/>
          <w:szCs w:val="28"/>
        </w:rPr>
        <w:t xml:space="preserve">ой экологической пластичность, практически везде составляют ядро городской </w:t>
      </w:r>
      <w:proofErr w:type="gramStart"/>
      <w:r w:rsidR="0093609B">
        <w:rPr>
          <w:rFonts w:ascii="Times New Roman" w:hAnsi="Times New Roman" w:cs="Times New Roman"/>
          <w:sz w:val="28"/>
          <w:szCs w:val="28"/>
        </w:rPr>
        <w:t>авифауны</w:t>
      </w:r>
      <w:proofErr w:type="gramEnd"/>
      <w:r w:rsidR="0093609B">
        <w:rPr>
          <w:rFonts w:ascii="Times New Roman" w:hAnsi="Times New Roman" w:cs="Times New Roman"/>
          <w:sz w:val="28"/>
          <w:szCs w:val="28"/>
        </w:rPr>
        <w:t xml:space="preserve"> и выяв</w:t>
      </w:r>
      <w:r w:rsidR="003C3D07" w:rsidRPr="0093609B">
        <w:rPr>
          <w:rFonts w:ascii="Times New Roman" w:hAnsi="Times New Roman" w:cs="Times New Roman"/>
          <w:sz w:val="28"/>
          <w:szCs w:val="28"/>
        </w:rPr>
        <w:t xml:space="preserve">ление их адаптаций </w:t>
      </w:r>
      <w:r w:rsidR="0093609B">
        <w:rPr>
          <w:rFonts w:ascii="Times New Roman" w:hAnsi="Times New Roman" w:cs="Times New Roman"/>
          <w:sz w:val="28"/>
          <w:szCs w:val="28"/>
        </w:rPr>
        <w:t>представляется особенно важным.</w:t>
      </w:r>
    </w:p>
    <w:p w:rsidR="000869CD" w:rsidRDefault="000869CD" w:rsidP="00B12DFC">
      <w:pPr>
        <w:pStyle w:val="2"/>
        <w:spacing w:line="360" w:lineRule="auto"/>
        <w:ind w:left="1134" w:right="1134"/>
        <w:jc w:val="center"/>
        <w:rPr>
          <w:rFonts w:ascii="Times New Roman" w:hAnsi="Times New Roman" w:cs="Times New Roman"/>
          <w:b/>
          <w:color w:val="auto"/>
          <w:sz w:val="28"/>
          <w:szCs w:val="28"/>
        </w:rPr>
      </w:pPr>
      <w:bookmarkStart w:id="19" w:name="_Toc34748220"/>
      <w:r w:rsidRPr="006F5BB3">
        <w:rPr>
          <w:rFonts w:ascii="Times New Roman" w:hAnsi="Times New Roman" w:cs="Times New Roman"/>
          <w:b/>
          <w:color w:val="auto"/>
          <w:sz w:val="28"/>
          <w:szCs w:val="28"/>
        </w:rPr>
        <w:lastRenderedPageBreak/>
        <w:t>5. 2 Особенности гнездования</w:t>
      </w:r>
      <w:bookmarkEnd w:id="19"/>
    </w:p>
    <w:p w:rsidR="002620CE" w:rsidRPr="002620CE" w:rsidRDefault="002620CE" w:rsidP="00B739E1">
      <w:pPr>
        <w:spacing w:line="360" w:lineRule="auto"/>
        <w:ind w:left="1134" w:right="1134"/>
        <w:jc w:val="both"/>
        <w:rPr>
          <w:rFonts w:ascii="Times New Roman" w:hAnsi="Times New Roman" w:cs="Times New Roman"/>
          <w:sz w:val="28"/>
          <w:szCs w:val="28"/>
        </w:rPr>
      </w:pPr>
      <w:r w:rsidRPr="002620CE">
        <w:rPr>
          <w:rFonts w:ascii="Times New Roman" w:hAnsi="Times New Roman" w:cs="Times New Roman"/>
          <w:sz w:val="28"/>
          <w:szCs w:val="28"/>
        </w:rPr>
        <w:t>Проведя опрос среди населения в Нижнем Новгороде,</w:t>
      </w:r>
      <w:r>
        <w:rPr>
          <w:rFonts w:ascii="Times New Roman" w:hAnsi="Times New Roman" w:cs="Times New Roman"/>
          <w:sz w:val="28"/>
          <w:szCs w:val="28"/>
        </w:rPr>
        <w:t xml:space="preserve"> </w:t>
      </w:r>
      <w:r w:rsidRPr="002620CE">
        <w:rPr>
          <w:rFonts w:ascii="Times New Roman" w:hAnsi="Times New Roman" w:cs="Times New Roman"/>
          <w:sz w:val="28"/>
          <w:szCs w:val="28"/>
        </w:rPr>
        <w:t xml:space="preserve">а точнее </w:t>
      </w:r>
      <w:r w:rsidR="00B12DFC">
        <w:rPr>
          <w:rFonts w:ascii="Times New Roman" w:hAnsi="Times New Roman" w:cs="Times New Roman"/>
          <w:sz w:val="28"/>
          <w:szCs w:val="28"/>
        </w:rPr>
        <w:t>в заречной его части</w:t>
      </w:r>
      <w:proofErr w:type="gramStart"/>
      <w:r w:rsidR="00B12DF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мы смогли не только определить места их гнездования, но и характер их поведения, закономерности их гнездования</w:t>
      </w:r>
      <w:r w:rsidR="00B12DFC">
        <w:rPr>
          <w:rFonts w:ascii="Times New Roman" w:hAnsi="Times New Roman" w:cs="Times New Roman"/>
          <w:sz w:val="28"/>
          <w:szCs w:val="28"/>
        </w:rPr>
        <w:t>(приложение</w:t>
      </w:r>
      <w:r>
        <w:rPr>
          <w:rFonts w:ascii="Times New Roman" w:hAnsi="Times New Roman" w:cs="Times New Roman"/>
          <w:sz w:val="28"/>
          <w:szCs w:val="28"/>
        </w:rPr>
        <w:t>1)</w:t>
      </w:r>
      <w:r w:rsidR="00B12DFC">
        <w:rPr>
          <w:rFonts w:ascii="Times New Roman" w:hAnsi="Times New Roman" w:cs="Times New Roman"/>
          <w:sz w:val="28"/>
          <w:szCs w:val="28"/>
        </w:rPr>
        <w:t>.</w:t>
      </w:r>
    </w:p>
    <w:p w:rsidR="002620CE" w:rsidRPr="002620CE" w:rsidRDefault="002620CE" w:rsidP="00B739E1">
      <w:pPr>
        <w:spacing w:line="360" w:lineRule="auto"/>
        <w:ind w:left="1134" w:right="1134"/>
        <w:jc w:val="both"/>
        <w:rPr>
          <w:rFonts w:ascii="Times New Roman" w:hAnsi="Times New Roman" w:cs="Times New Roman"/>
          <w:sz w:val="28"/>
          <w:szCs w:val="28"/>
        </w:rPr>
      </w:pPr>
      <w:r w:rsidRPr="002620CE">
        <w:rPr>
          <w:rFonts w:ascii="Times New Roman" w:hAnsi="Times New Roman" w:cs="Times New Roman"/>
          <w:sz w:val="28"/>
          <w:szCs w:val="28"/>
        </w:rPr>
        <w:t>Используя метод фотографирования и  теоретический метод</w:t>
      </w:r>
      <w:r w:rsidR="00B12DFC">
        <w:rPr>
          <w:rFonts w:ascii="Times New Roman" w:hAnsi="Times New Roman" w:cs="Times New Roman"/>
          <w:sz w:val="28"/>
          <w:szCs w:val="28"/>
        </w:rPr>
        <w:t>,</w:t>
      </w:r>
      <w:r w:rsidRPr="002620CE">
        <w:rPr>
          <w:rFonts w:ascii="Times New Roman" w:hAnsi="Times New Roman" w:cs="Times New Roman"/>
          <w:sz w:val="28"/>
          <w:szCs w:val="28"/>
        </w:rPr>
        <w:t xml:space="preserve"> </w:t>
      </w:r>
      <w:r>
        <w:rPr>
          <w:rFonts w:ascii="Times New Roman" w:hAnsi="Times New Roman" w:cs="Times New Roman"/>
          <w:sz w:val="28"/>
          <w:szCs w:val="28"/>
        </w:rPr>
        <w:t xml:space="preserve">мы </w:t>
      </w:r>
      <w:r w:rsidR="00B12DFC">
        <w:rPr>
          <w:rFonts w:ascii="Times New Roman" w:hAnsi="Times New Roman" w:cs="Times New Roman"/>
          <w:sz w:val="28"/>
          <w:szCs w:val="28"/>
        </w:rPr>
        <w:t>просмотрели и изучили</w:t>
      </w:r>
      <w:r>
        <w:rPr>
          <w:rFonts w:ascii="Times New Roman" w:hAnsi="Times New Roman" w:cs="Times New Roman"/>
          <w:sz w:val="28"/>
          <w:szCs w:val="28"/>
        </w:rPr>
        <w:t xml:space="preserve"> всю заречную часть Нижнего</w:t>
      </w:r>
      <w:r w:rsidR="00B12DFC">
        <w:rPr>
          <w:rFonts w:ascii="Times New Roman" w:hAnsi="Times New Roman" w:cs="Times New Roman"/>
          <w:sz w:val="28"/>
          <w:szCs w:val="28"/>
        </w:rPr>
        <w:t xml:space="preserve"> Новгорода и сфотографировали </w:t>
      </w:r>
      <w:r>
        <w:rPr>
          <w:rFonts w:ascii="Times New Roman" w:hAnsi="Times New Roman" w:cs="Times New Roman"/>
          <w:sz w:val="28"/>
          <w:szCs w:val="28"/>
        </w:rPr>
        <w:t xml:space="preserve"> места гнездования</w:t>
      </w:r>
      <w:r w:rsidR="00B12DFC">
        <w:rPr>
          <w:rFonts w:ascii="Times New Roman" w:hAnsi="Times New Roman" w:cs="Times New Roman"/>
          <w:sz w:val="28"/>
          <w:szCs w:val="28"/>
        </w:rPr>
        <w:t xml:space="preserve"> врановых птиц</w:t>
      </w:r>
      <w:r>
        <w:rPr>
          <w:rFonts w:ascii="Times New Roman" w:hAnsi="Times New Roman" w:cs="Times New Roman"/>
          <w:sz w:val="28"/>
          <w:szCs w:val="28"/>
        </w:rPr>
        <w:t xml:space="preserve"> </w:t>
      </w:r>
      <w:r w:rsidR="00B12DFC">
        <w:rPr>
          <w:rFonts w:ascii="Times New Roman" w:hAnsi="Times New Roman" w:cs="Times New Roman"/>
          <w:sz w:val="28"/>
          <w:szCs w:val="28"/>
        </w:rPr>
        <w:t xml:space="preserve">для  более точного исследования </w:t>
      </w:r>
      <w:r>
        <w:rPr>
          <w:rFonts w:ascii="Times New Roman" w:hAnsi="Times New Roman" w:cs="Times New Roman"/>
          <w:sz w:val="28"/>
          <w:szCs w:val="28"/>
        </w:rPr>
        <w:t>(приложение 2</w:t>
      </w:r>
      <w:r w:rsidR="00D61E9D">
        <w:rPr>
          <w:rFonts w:ascii="Times New Roman" w:hAnsi="Times New Roman" w:cs="Times New Roman"/>
          <w:sz w:val="28"/>
          <w:szCs w:val="28"/>
        </w:rPr>
        <w:t>,3</w:t>
      </w:r>
      <w:r>
        <w:rPr>
          <w:rFonts w:ascii="Times New Roman" w:hAnsi="Times New Roman" w:cs="Times New Roman"/>
          <w:sz w:val="28"/>
          <w:szCs w:val="28"/>
        </w:rPr>
        <w:t>)</w:t>
      </w:r>
      <w:r w:rsidR="00B12DFC">
        <w:rPr>
          <w:rFonts w:ascii="Times New Roman" w:hAnsi="Times New Roman" w:cs="Times New Roman"/>
          <w:sz w:val="28"/>
          <w:szCs w:val="28"/>
        </w:rPr>
        <w:t>.</w:t>
      </w:r>
    </w:p>
    <w:p w:rsidR="0093609B" w:rsidRDefault="0093609B" w:rsidP="00B739E1">
      <w:pPr>
        <w:spacing w:before="40" w:after="40" w:line="360" w:lineRule="auto"/>
        <w:ind w:left="1134" w:right="1134"/>
        <w:jc w:val="both"/>
        <w:rPr>
          <w:rFonts w:ascii="Times New Roman" w:hAnsi="Times New Roman" w:cs="Times New Roman"/>
          <w:sz w:val="28"/>
          <w:szCs w:val="28"/>
        </w:rPr>
      </w:pPr>
      <w:r w:rsidRPr="0093609B">
        <w:rPr>
          <w:rFonts w:ascii="Times New Roman" w:hAnsi="Times New Roman" w:cs="Times New Roman"/>
          <w:sz w:val="28"/>
          <w:szCs w:val="28"/>
        </w:rPr>
        <w:t>Гнездование в жизни пти</w:t>
      </w:r>
      <w:r>
        <w:rPr>
          <w:rFonts w:ascii="Times New Roman" w:hAnsi="Times New Roman" w:cs="Times New Roman"/>
          <w:sz w:val="28"/>
          <w:szCs w:val="28"/>
        </w:rPr>
        <w:t>ц</w:t>
      </w:r>
      <w:r w:rsidR="00B12DFC">
        <w:rPr>
          <w:rFonts w:ascii="Times New Roman" w:hAnsi="Times New Roman" w:cs="Times New Roman"/>
          <w:sz w:val="28"/>
          <w:szCs w:val="28"/>
        </w:rPr>
        <w:t xml:space="preserve"> </w:t>
      </w:r>
      <w:r>
        <w:rPr>
          <w:rFonts w:ascii="Times New Roman" w:hAnsi="Times New Roman" w:cs="Times New Roman"/>
          <w:sz w:val="28"/>
          <w:szCs w:val="28"/>
        </w:rPr>
        <w:t>-</w:t>
      </w:r>
      <w:r w:rsidR="00B12DFC">
        <w:rPr>
          <w:rFonts w:ascii="Times New Roman" w:hAnsi="Times New Roman" w:cs="Times New Roman"/>
          <w:sz w:val="28"/>
          <w:szCs w:val="28"/>
        </w:rPr>
        <w:t xml:space="preserve"> это </w:t>
      </w:r>
      <w:r>
        <w:rPr>
          <w:rFonts w:ascii="Times New Roman" w:hAnsi="Times New Roman" w:cs="Times New Roman"/>
          <w:sz w:val="28"/>
          <w:szCs w:val="28"/>
        </w:rPr>
        <w:t xml:space="preserve">период, </w:t>
      </w:r>
      <w:r w:rsidRPr="0093609B">
        <w:rPr>
          <w:rFonts w:ascii="Times New Roman" w:hAnsi="Times New Roman" w:cs="Times New Roman"/>
          <w:sz w:val="28"/>
          <w:szCs w:val="28"/>
        </w:rPr>
        <w:t xml:space="preserve">когда они максимально </w:t>
      </w:r>
      <w:r>
        <w:rPr>
          <w:rFonts w:ascii="Times New Roman" w:hAnsi="Times New Roman" w:cs="Times New Roman"/>
          <w:sz w:val="28"/>
          <w:szCs w:val="28"/>
        </w:rPr>
        <w:t>привязаны к определенному биоти</w:t>
      </w:r>
      <w:r w:rsidRPr="0093609B">
        <w:rPr>
          <w:rFonts w:ascii="Times New Roman" w:hAnsi="Times New Roman" w:cs="Times New Roman"/>
          <w:sz w:val="28"/>
          <w:szCs w:val="28"/>
        </w:rPr>
        <w:t>пу и относите</w:t>
      </w:r>
      <w:r>
        <w:rPr>
          <w:rFonts w:ascii="Times New Roman" w:hAnsi="Times New Roman" w:cs="Times New Roman"/>
          <w:sz w:val="28"/>
          <w:szCs w:val="28"/>
        </w:rPr>
        <w:t>льно мало перемещаются по сравнению с другими сезонами. Следовательно,</w:t>
      </w:r>
      <w:r w:rsidRPr="0093609B">
        <w:rPr>
          <w:rFonts w:ascii="Times New Roman" w:hAnsi="Times New Roman" w:cs="Times New Roman"/>
          <w:sz w:val="28"/>
          <w:szCs w:val="28"/>
        </w:rPr>
        <w:t xml:space="preserve"> на особенности гн</w:t>
      </w:r>
      <w:r>
        <w:rPr>
          <w:rFonts w:ascii="Times New Roman" w:hAnsi="Times New Roman" w:cs="Times New Roman"/>
          <w:sz w:val="28"/>
          <w:szCs w:val="28"/>
        </w:rPr>
        <w:t>ездования будут оказывать сильное влияние условия среды, характерные для кон</w:t>
      </w:r>
      <w:r w:rsidRPr="0093609B">
        <w:rPr>
          <w:rFonts w:ascii="Times New Roman" w:hAnsi="Times New Roman" w:cs="Times New Roman"/>
          <w:sz w:val="28"/>
          <w:szCs w:val="28"/>
        </w:rPr>
        <w:t>крет</w:t>
      </w:r>
      <w:r>
        <w:rPr>
          <w:rFonts w:ascii="Times New Roman" w:hAnsi="Times New Roman" w:cs="Times New Roman"/>
          <w:sz w:val="28"/>
          <w:szCs w:val="28"/>
        </w:rPr>
        <w:t>ного местообитания. Согласно исследовани</w:t>
      </w:r>
      <w:r w:rsidRPr="0093609B">
        <w:rPr>
          <w:rFonts w:ascii="Times New Roman" w:hAnsi="Times New Roman" w:cs="Times New Roman"/>
          <w:sz w:val="28"/>
          <w:szCs w:val="28"/>
        </w:rPr>
        <w:t>ям некоторых авторов</w:t>
      </w:r>
      <w:r>
        <w:rPr>
          <w:rFonts w:ascii="Times New Roman" w:hAnsi="Times New Roman" w:cs="Times New Roman"/>
          <w:sz w:val="28"/>
          <w:szCs w:val="28"/>
        </w:rPr>
        <w:t xml:space="preserve">, </w:t>
      </w:r>
      <w:r w:rsidRPr="0093609B">
        <w:rPr>
          <w:rFonts w:ascii="Times New Roman" w:hAnsi="Times New Roman" w:cs="Times New Roman"/>
          <w:sz w:val="28"/>
          <w:szCs w:val="28"/>
        </w:rPr>
        <w:t>особенности расположения г</w:t>
      </w:r>
      <w:r>
        <w:rPr>
          <w:rFonts w:ascii="Times New Roman" w:hAnsi="Times New Roman" w:cs="Times New Roman"/>
          <w:sz w:val="28"/>
          <w:szCs w:val="28"/>
        </w:rPr>
        <w:t xml:space="preserve">незд зависят от ряда факторов типа фитоценоза, </w:t>
      </w:r>
      <w:r w:rsidRPr="0093609B">
        <w:rPr>
          <w:rFonts w:ascii="Times New Roman" w:hAnsi="Times New Roman" w:cs="Times New Roman"/>
          <w:sz w:val="28"/>
          <w:szCs w:val="28"/>
        </w:rPr>
        <w:t>видового сос</w:t>
      </w:r>
      <w:r>
        <w:rPr>
          <w:rFonts w:ascii="Times New Roman" w:hAnsi="Times New Roman" w:cs="Times New Roman"/>
          <w:sz w:val="28"/>
          <w:szCs w:val="28"/>
        </w:rPr>
        <w:t xml:space="preserve">тава деревьев этого фитоценоза, архитектоники деревьев, </w:t>
      </w:r>
      <w:r w:rsidRPr="0093609B">
        <w:rPr>
          <w:rFonts w:ascii="Times New Roman" w:hAnsi="Times New Roman" w:cs="Times New Roman"/>
          <w:sz w:val="28"/>
          <w:szCs w:val="28"/>
        </w:rPr>
        <w:t>защитной и маскировочной характер</w:t>
      </w:r>
      <w:r>
        <w:rPr>
          <w:rFonts w:ascii="Times New Roman" w:hAnsi="Times New Roman" w:cs="Times New Roman"/>
          <w:sz w:val="28"/>
          <w:szCs w:val="28"/>
        </w:rPr>
        <w:t xml:space="preserve">истик субстрата, наличия хищников, близости к водоемам и др. </w:t>
      </w:r>
      <w:r w:rsidR="00B12DFC" w:rsidRPr="00B12DFC">
        <w:rPr>
          <w:rFonts w:ascii="Times New Roman" w:hAnsi="Times New Roman" w:cs="Times New Roman"/>
          <w:sz w:val="28"/>
          <w:szCs w:val="28"/>
        </w:rPr>
        <w:t xml:space="preserve">Фитоценоз— </w:t>
      </w:r>
      <w:proofErr w:type="gramStart"/>
      <w:r w:rsidR="00B12DFC">
        <w:rPr>
          <w:rFonts w:ascii="Times New Roman" w:hAnsi="Times New Roman" w:cs="Times New Roman"/>
          <w:sz w:val="28"/>
          <w:szCs w:val="28"/>
        </w:rPr>
        <w:t>эт</w:t>
      </w:r>
      <w:proofErr w:type="gramEnd"/>
      <w:r w:rsidR="00B12DFC">
        <w:rPr>
          <w:rFonts w:ascii="Times New Roman" w:hAnsi="Times New Roman" w:cs="Times New Roman"/>
          <w:sz w:val="28"/>
          <w:szCs w:val="28"/>
        </w:rPr>
        <w:t xml:space="preserve">о </w:t>
      </w:r>
      <w:r w:rsidR="00B12DFC" w:rsidRPr="00B12DFC">
        <w:rPr>
          <w:rFonts w:ascii="Times New Roman" w:hAnsi="Times New Roman" w:cs="Times New Roman"/>
          <w:sz w:val="28"/>
          <w:szCs w:val="28"/>
        </w:rPr>
        <w:t xml:space="preserve">растительное сообщество, существующее в пределах одного биотопа. </w:t>
      </w:r>
      <w:r>
        <w:rPr>
          <w:rFonts w:ascii="Times New Roman" w:hAnsi="Times New Roman" w:cs="Times New Roman"/>
          <w:sz w:val="28"/>
          <w:szCs w:val="28"/>
        </w:rPr>
        <w:t>Кроме того, одним из важнейших факторов,</w:t>
      </w:r>
      <w:r w:rsidRPr="0093609B">
        <w:rPr>
          <w:rFonts w:ascii="Times New Roman" w:hAnsi="Times New Roman" w:cs="Times New Roman"/>
          <w:sz w:val="28"/>
          <w:szCs w:val="28"/>
        </w:rPr>
        <w:t xml:space="preserve"> в</w:t>
      </w:r>
      <w:r>
        <w:rPr>
          <w:rFonts w:ascii="Times New Roman" w:hAnsi="Times New Roman" w:cs="Times New Roman"/>
          <w:sz w:val="28"/>
          <w:szCs w:val="28"/>
        </w:rPr>
        <w:t>лияющих на расположение гнезд, является антропогенное воздействие, в частности</w:t>
      </w:r>
      <w:r w:rsidRPr="0093609B">
        <w:rPr>
          <w:rFonts w:ascii="Times New Roman" w:hAnsi="Times New Roman" w:cs="Times New Roman"/>
          <w:sz w:val="28"/>
          <w:szCs w:val="28"/>
        </w:rPr>
        <w:t xml:space="preserve"> фактор беспокойства</w:t>
      </w:r>
      <w:r>
        <w:rPr>
          <w:rFonts w:ascii="Times New Roman" w:hAnsi="Times New Roman" w:cs="Times New Roman"/>
          <w:sz w:val="28"/>
          <w:szCs w:val="28"/>
        </w:rPr>
        <w:t>.</w:t>
      </w:r>
    </w:p>
    <w:p w:rsidR="00F713ED" w:rsidRDefault="00F713ED" w:rsidP="00B739E1">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 xml:space="preserve">Врановые, имеющие крупные гнезда, </w:t>
      </w:r>
      <w:r w:rsidRPr="00F713ED">
        <w:rPr>
          <w:rFonts w:ascii="Times New Roman" w:hAnsi="Times New Roman" w:cs="Times New Roman"/>
          <w:sz w:val="28"/>
          <w:szCs w:val="28"/>
        </w:rPr>
        <w:t>располагают их в основном у главного ствола в мес</w:t>
      </w:r>
      <w:r>
        <w:rPr>
          <w:rFonts w:ascii="Times New Roman" w:hAnsi="Times New Roman" w:cs="Times New Roman"/>
          <w:sz w:val="28"/>
          <w:szCs w:val="28"/>
        </w:rPr>
        <w:t>тах отхождения толстых ветвей, в связи с выше сказанным, пти</w:t>
      </w:r>
      <w:r w:rsidRPr="00F713ED">
        <w:rPr>
          <w:rFonts w:ascii="Times New Roman" w:hAnsi="Times New Roman" w:cs="Times New Roman"/>
          <w:sz w:val="28"/>
          <w:szCs w:val="28"/>
        </w:rPr>
        <w:t xml:space="preserve">цы данного </w:t>
      </w:r>
      <w:r w:rsidRPr="00F713ED">
        <w:rPr>
          <w:rFonts w:ascii="Times New Roman" w:hAnsi="Times New Roman" w:cs="Times New Roman"/>
          <w:sz w:val="28"/>
          <w:szCs w:val="28"/>
        </w:rPr>
        <w:lastRenderedPageBreak/>
        <w:t>сем</w:t>
      </w:r>
      <w:r>
        <w:rPr>
          <w:rFonts w:ascii="Times New Roman" w:hAnsi="Times New Roman" w:cs="Times New Roman"/>
          <w:sz w:val="28"/>
          <w:szCs w:val="28"/>
        </w:rPr>
        <w:t>ейства предпочитают высокие де</w:t>
      </w:r>
      <w:r w:rsidRPr="00F713ED">
        <w:rPr>
          <w:rFonts w:ascii="Times New Roman" w:hAnsi="Times New Roman" w:cs="Times New Roman"/>
          <w:sz w:val="28"/>
          <w:szCs w:val="28"/>
        </w:rPr>
        <w:t>ревья с хорошо</w:t>
      </w:r>
      <w:r>
        <w:rPr>
          <w:rFonts w:ascii="Times New Roman" w:hAnsi="Times New Roman" w:cs="Times New Roman"/>
          <w:sz w:val="28"/>
          <w:szCs w:val="28"/>
        </w:rPr>
        <w:t xml:space="preserve"> развитым центральным стволом. </w:t>
      </w:r>
      <w:r w:rsidRPr="00F713ED">
        <w:rPr>
          <w:rFonts w:ascii="Times New Roman" w:hAnsi="Times New Roman" w:cs="Times New Roman"/>
          <w:sz w:val="28"/>
          <w:szCs w:val="28"/>
        </w:rPr>
        <w:t>При этом в</w:t>
      </w:r>
      <w:r>
        <w:rPr>
          <w:rFonts w:ascii="Times New Roman" w:hAnsi="Times New Roman" w:cs="Times New Roman"/>
          <w:sz w:val="28"/>
          <w:szCs w:val="28"/>
        </w:rPr>
        <w:t xml:space="preserve"> основном используются деревья,</w:t>
      </w:r>
      <w:r w:rsidRPr="00F713ED">
        <w:rPr>
          <w:rFonts w:ascii="Times New Roman" w:hAnsi="Times New Roman" w:cs="Times New Roman"/>
          <w:sz w:val="28"/>
          <w:szCs w:val="28"/>
        </w:rPr>
        <w:t xml:space="preserve"> в большинстве прои</w:t>
      </w:r>
      <w:r>
        <w:rPr>
          <w:rFonts w:ascii="Times New Roman" w:hAnsi="Times New Roman" w:cs="Times New Roman"/>
          <w:sz w:val="28"/>
          <w:szCs w:val="28"/>
        </w:rPr>
        <w:t xml:space="preserve">зрастающие на данной территории, </w:t>
      </w:r>
      <w:r w:rsidRPr="00F713ED">
        <w:rPr>
          <w:rFonts w:ascii="Times New Roman" w:hAnsi="Times New Roman" w:cs="Times New Roman"/>
          <w:sz w:val="28"/>
          <w:szCs w:val="28"/>
        </w:rPr>
        <w:t>часто пр</w:t>
      </w:r>
      <w:r>
        <w:rPr>
          <w:rFonts w:ascii="Times New Roman" w:hAnsi="Times New Roman" w:cs="Times New Roman"/>
          <w:sz w:val="28"/>
          <w:szCs w:val="28"/>
        </w:rPr>
        <w:t xml:space="preserve">опорционально их распространенности. </w:t>
      </w:r>
      <w:r w:rsidRPr="00F713ED">
        <w:rPr>
          <w:rFonts w:ascii="Times New Roman" w:hAnsi="Times New Roman" w:cs="Times New Roman"/>
          <w:sz w:val="28"/>
          <w:szCs w:val="28"/>
        </w:rPr>
        <w:t>Это подт</w:t>
      </w:r>
      <w:r>
        <w:rPr>
          <w:rFonts w:ascii="Times New Roman" w:hAnsi="Times New Roman" w:cs="Times New Roman"/>
          <w:sz w:val="28"/>
          <w:szCs w:val="28"/>
        </w:rPr>
        <w:t>верждают и данные других исследователей,</w:t>
      </w:r>
      <w:r w:rsidRPr="00F713ED">
        <w:rPr>
          <w:rFonts w:ascii="Times New Roman" w:hAnsi="Times New Roman" w:cs="Times New Roman"/>
          <w:sz w:val="28"/>
          <w:szCs w:val="28"/>
        </w:rPr>
        <w:t xml:space="preserve"> кот</w:t>
      </w:r>
      <w:r>
        <w:rPr>
          <w:rFonts w:ascii="Times New Roman" w:hAnsi="Times New Roman" w:cs="Times New Roman"/>
          <w:sz w:val="28"/>
          <w:szCs w:val="28"/>
        </w:rPr>
        <w:t>орые указывают на подобную осо</w:t>
      </w:r>
      <w:r w:rsidRPr="00F713ED">
        <w:rPr>
          <w:rFonts w:ascii="Times New Roman" w:hAnsi="Times New Roman" w:cs="Times New Roman"/>
          <w:sz w:val="28"/>
          <w:szCs w:val="28"/>
        </w:rPr>
        <w:t>бенность и</w:t>
      </w:r>
      <w:r>
        <w:rPr>
          <w:rFonts w:ascii="Times New Roman" w:hAnsi="Times New Roman" w:cs="Times New Roman"/>
          <w:sz w:val="28"/>
          <w:szCs w:val="28"/>
        </w:rPr>
        <w:t xml:space="preserve"> для городских территорий, и для других биотопов, например, </w:t>
      </w:r>
      <w:r w:rsidRPr="00F713ED">
        <w:rPr>
          <w:rFonts w:ascii="Times New Roman" w:hAnsi="Times New Roman" w:cs="Times New Roman"/>
          <w:sz w:val="28"/>
          <w:szCs w:val="28"/>
        </w:rPr>
        <w:t xml:space="preserve"> лесных</w:t>
      </w:r>
      <w:r>
        <w:rPr>
          <w:rFonts w:ascii="Times New Roman" w:hAnsi="Times New Roman" w:cs="Times New Roman"/>
          <w:sz w:val="28"/>
          <w:szCs w:val="28"/>
        </w:rPr>
        <w:t xml:space="preserve">. </w:t>
      </w:r>
      <w:r w:rsidRPr="00F713ED">
        <w:rPr>
          <w:rFonts w:ascii="Times New Roman" w:hAnsi="Times New Roman" w:cs="Times New Roman"/>
          <w:sz w:val="28"/>
          <w:szCs w:val="28"/>
        </w:rPr>
        <w:t>В целом</w:t>
      </w:r>
      <w:r>
        <w:rPr>
          <w:rFonts w:ascii="Times New Roman" w:hAnsi="Times New Roman" w:cs="Times New Roman"/>
          <w:sz w:val="28"/>
          <w:szCs w:val="28"/>
        </w:rPr>
        <w:t>, же можно отметить,</w:t>
      </w:r>
      <w:r w:rsidRPr="00F713ED">
        <w:rPr>
          <w:rFonts w:ascii="Times New Roman" w:hAnsi="Times New Roman" w:cs="Times New Roman"/>
          <w:sz w:val="28"/>
          <w:szCs w:val="28"/>
        </w:rPr>
        <w:t xml:space="preserve"> что характер расположения гнезд зависит </w:t>
      </w:r>
      <w:r>
        <w:rPr>
          <w:rFonts w:ascii="Times New Roman" w:hAnsi="Times New Roman" w:cs="Times New Roman"/>
          <w:sz w:val="28"/>
          <w:szCs w:val="28"/>
        </w:rPr>
        <w:t>от архи</w:t>
      </w:r>
      <w:r w:rsidR="00B17F68">
        <w:rPr>
          <w:rFonts w:ascii="Times New Roman" w:hAnsi="Times New Roman" w:cs="Times New Roman"/>
          <w:sz w:val="28"/>
          <w:szCs w:val="28"/>
        </w:rPr>
        <w:t xml:space="preserve">тектоники самого дерева. </w:t>
      </w:r>
    </w:p>
    <w:p w:rsidR="00B17F68" w:rsidRPr="00B17F68" w:rsidRDefault="00B17F68" w:rsidP="00B17F68">
      <w:pPr>
        <w:pStyle w:val="ad"/>
        <w:keepNext/>
        <w:jc w:val="center"/>
        <w:rPr>
          <w:b w:val="0"/>
          <w:color w:val="000000" w:themeColor="text1"/>
          <w:sz w:val="28"/>
          <w:szCs w:val="28"/>
        </w:rPr>
      </w:pPr>
      <w:r w:rsidRPr="00B17F68">
        <w:rPr>
          <w:b w:val="0"/>
          <w:color w:val="000000" w:themeColor="text1"/>
          <w:sz w:val="28"/>
          <w:szCs w:val="28"/>
        </w:rPr>
        <w:t xml:space="preserve">Таблица </w:t>
      </w:r>
      <w:r w:rsidRPr="00B17F68">
        <w:rPr>
          <w:b w:val="0"/>
          <w:color w:val="000000" w:themeColor="text1"/>
          <w:sz w:val="28"/>
          <w:szCs w:val="28"/>
        </w:rPr>
        <w:fldChar w:fldCharType="begin"/>
      </w:r>
      <w:r w:rsidRPr="00B17F68">
        <w:rPr>
          <w:b w:val="0"/>
          <w:color w:val="000000" w:themeColor="text1"/>
          <w:sz w:val="28"/>
          <w:szCs w:val="28"/>
        </w:rPr>
        <w:instrText xml:space="preserve"> SEQ Таблица \* ARABIC </w:instrText>
      </w:r>
      <w:r w:rsidRPr="00B17F68">
        <w:rPr>
          <w:b w:val="0"/>
          <w:color w:val="000000" w:themeColor="text1"/>
          <w:sz w:val="28"/>
          <w:szCs w:val="28"/>
        </w:rPr>
        <w:fldChar w:fldCharType="separate"/>
      </w:r>
      <w:r>
        <w:rPr>
          <w:b w:val="0"/>
          <w:noProof/>
          <w:color w:val="000000" w:themeColor="text1"/>
          <w:sz w:val="28"/>
          <w:szCs w:val="28"/>
        </w:rPr>
        <w:t>5</w:t>
      </w:r>
      <w:r w:rsidRPr="00B17F68">
        <w:rPr>
          <w:b w:val="0"/>
          <w:color w:val="000000" w:themeColor="text1"/>
          <w:sz w:val="28"/>
          <w:szCs w:val="28"/>
        </w:rPr>
        <w:fldChar w:fldCharType="end"/>
      </w:r>
      <w:r w:rsidRPr="00B17F68">
        <w:rPr>
          <w:b w:val="0"/>
          <w:color w:val="000000" w:themeColor="text1"/>
          <w:sz w:val="28"/>
          <w:szCs w:val="28"/>
        </w:rPr>
        <w:t>.Деревья</w:t>
      </w:r>
    </w:p>
    <w:tbl>
      <w:tblPr>
        <w:tblStyle w:val="a8"/>
        <w:tblW w:w="0" w:type="auto"/>
        <w:tblLook w:val="04A0" w:firstRow="1" w:lastRow="0" w:firstColumn="1" w:lastColumn="0" w:noHBand="0" w:noVBand="1"/>
      </w:tblPr>
      <w:tblGrid>
        <w:gridCol w:w="1914"/>
        <w:gridCol w:w="1914"/>
        <w:gridCol w:w="1914"/>
        <w:gridCol w:w="1914"/>
        <w:gridCol w:w="1915"/>
      </w:tblGrid>
      <w:tr w:rsidR="00B17F68" w:rsidTr="00B17F68">
        <w:tc>
          <w:tcPr>
            <w:tcW w:w="1914" w:type="dxa"/>
            <w:tcBorders>
              <w:top w:val="single" w:sz="4" w:space="0" w:color="auto"/>
              <w:left w:val="single" w:sz="4" w:space="0" w:color="auto"/>
              <w:bottom w:val="single" w:sz="4" w:space="0" w:color="auto"/>
              <w:right w:val="single" w:sz="4" w:space="0" w:color="auto"/>
            </w:tcBorders>
          </w:tcPr>
          <w:p w:rsidR="00B17F68" w:rsidRDefault="00B17F68">
            <w:pPr>
              <w:rPr>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сосна</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2620CE">
            <w:pPr>
              <w:rPr>
                <w:sz w:val="28"/>
                <w:szCs w:val="28"/>
              </w:rPr>
            </w:pPr>
            <w:r>
              <w:rPr>
                <w:sz w:val="28"/>
                <w:szCs w:val="28"/>
              </w:rPr>
              <w:t>береза</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тополь</w:t>
            </w:r>
          </w:p>
        </w:tc>
        <w:tc>
          <w:tcPr>
            <w:tcW w:w="1915" w:type="dxa"/>
            <w:tcBorders>
              <w:top w:val="single" w:sz="4" w:space="0" w:color="auto"/>
              <w:left w:val="single" w:sz="4" w:space="0" w:color="auto"/>
              <w:bottom w:val="single" w:sz="4" w:space="0" w:color="auto"/>
              <w:right w:val="single" w:sz="4" w:space="0" w:color="auto"/>
            </w:tcBorders>
            <w:hideMark/>
          </w:tcPr>
          <w:p w:rsidR="00B17F68" w:rsidRDefault="002620CE">
            <w:pPr>
              <w:rPr>
                <w:sz w:val="28"/>
                <w:szCs w:val="28"/>
              </w:rPr>
            </w:pPr>
            <w:r>
              <w:rPr>
                <w:sz w:val="28"/>
                <w:szCs w:val="28"/>
              </w:rPr>
              <w:t>ель</w:t>
            </w:r>
          </w:p>
        </w:tc>
      </w:tr>
      <w:tr w:rsidR="00B17F68" w:rsidTr="00B17F68">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Ворона</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23,3</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18,5</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58,2</w:t>
            </w:r>
          </w:p>
        </w:tc>
        <w:tc>
          <w:tcPr>
            <w:tcW w:w="1915"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w:t>
            </w:r>
          </w:p>
        </w:tc>
      </w:tr>
      <w:tr w:rsidR="00B17F68" w:rsidTr="00B17F68">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Сорока</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23,5</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17,7</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35,3</w:t>
            </w:r>
          </w:p>
        </w:tc>
        <w:tc>
          <w:tcPr>
            <w:tcW w:w="1915"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11,8</w:t>
            </w:r>
          </w:p>
        </w:tc>
      </w:tr>
      <w:tr w:rsidR="00B17F68" w:rsidTr="00B17F68">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 xml:space="preserve">Грач </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100</w:t>
            </w:r>
          </w:p>
        </w:tc>
        <w:tc>
          <w:tcPr>
            <w:tcW w:w="1914"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w:t>
            </w:r>
          </w:p>
        </w:tc>
        <w:tc>
          <w:tcPr>
            <w:tcW w:w="1915" w:type="dxa"/>
            <w:tcBorders>
              <w:top w:val="single" w:sz="4" w:space="0" w:color="auto"/>
              <w:left w:val="single" w:sz="4" w:space="0" w:color="auto"/>
              <w:bottom w:val="single" w:sz="4" w:space="0" w:color="auto"/>
              <w:right w:val="single" w:sz="4" w:space="0" w:color="auto"/>
            </w:tcBorders>
            <w:hideMark/>
          </w:tcPr>
          <w:p w:rsidR="00B17F68" w:rsidRDefault="00B17F68">
            <w:pPr>
              <w:rPr>
                <w:sz w:val="28"/>
                <w:szCs w:val="28"/>
              </w:rPr>
            </w:pPr>
            <w:r>
              <w:rPr>
                <w:sz w:val="28"/>
                <w:szCs w:val="28"/>
              </w:rPr>
              <w:t>-</w:t>
            </w:r>
          </w:p>
        </w:tc>
      </w:tr>
    </w:tbl>
    <w:p w:rsidR="00F713ED" w:rsidRPr="00F713ED" w:rsidRDefault="00F713ED" w:rsidP="00B17F68">
      <w:pPr>
        <w:spacing w:before="40" w:after="40"/>
        <w:ind w:right="1134"/>
        <w:jc w:val="both"/>
        <w:rPr>
          <w:rFonts w:ascii="Times New Roman" w:hAnsi="Times New Roman" w:cs="Times New Roman"/>
          <w:sz w:val="28"/>
          <w:szCs w:val="28"/>
        </w:rPr>
      </w:pPr>
    </w:p>
    <w:p w:rsidR="00F713ED" w:rsidRDefault="00F713ED" w:rsidP="00B739E1">
      <w:pPr>
        <w:spacing w:before="40" w:after="40" w:line="360" w:lineRule="auto"/>
        <w:ind w:left="1134" w:right="1134"/>
        <w:jc w:val="both"/>
        <w:rPr>
          <w:rFonts w:ascii="Times New Roman" w:hAnsi="Times New Roman" w:cs="Times New Roman"/>
          <w:sz w:val="28"/>
          <w:szCs w:val="28"/>
        </w:rPr>
      </w:pPr>
      <w:r w:rsidRPr="00F713ED">
        <w:rPr>
          <w:rFonts w:ascii="Times New Roman" w:hAnsi="Times New Roman" w:cs="Times New Roman"/>
          <w:sz w:val="28"/>
          <w:szCs w:val="28"/>
        </w:rPr>
        <w:t>При анализе высоты рас</w:t>
      </w:r>
      <w:r>
        <w:rPr>
          <w:rFonts w:ascii="Times New Roman" w:hAnsi="Times New Roman" w:cs="Times New Roman"/>
          <w:sz w:val="28"/>
          <w:szCs w:val="28"/>
        </w:rPr>
        <w:t>положения гнезд</w:t>
      </w:r>
      <w:r w:rsidR="00B12DFC">
        <w:rPr>
          <w:rFonts w:ascii="Times New Roman" w:hAnsi="Times New Roman" w:cs="Times New Roman"/>
          <w:sz w:val="28"/>
          <w:szCs w:val="28"/>
        </w:rPr>
        <w:t xml:space="preserve"> </w:t>
      </w:r>
      <w:r w:rsidR="002620CE">
        <w:rPr>
          <w:rFonts w:ascii="Times New Roman" w:hAnsi="Times New Roman" w:cs="Times New Roman"/>
          <w:sz w:val="28"/>
          <w:szCs w:val="28"/>
        </w:rPr>
        <w:t xml:space="preserve"> (таблица 5)</w:t>
      </w:r>
      <w:r>
        <w:rPr>
          <w:rFonts w:ascii="Times New Roman" w:hAnsi="Times New Roman" w:cs="Times New Roman"/>
          <w:sz w:val="28"/>
          <w:szCs w:val="28"/>
        </w:rPr>
        <w:t xml:space="preserve"> было выявлено, </w:t>
      </w:r>
      <w:r w:rsidRPr="00F713ED">
        <w:rPr>
          <w:rFonts w:ascii="Times New Roman" w:hAnsi="Times New Roman" w:cs="Times New Roman"/>
          <w:sz w:val="28"/>
          <w:szCs w:val="28"/>
        </w:rPr>
        <w:t>что лесопарковая и парковая зоны характеризуются</w:t>
      </w:r>
      <w:r>
        <w:rPr>
          <w:rFonts w:ascii="Times New Roman" w:hAnsi="Times New Roman" w:cs="Times New Roman"/>
          <w:sz w:val="28"/>
          <w:szCs w:val="28"/>
        </w:rPr>
        <w:t xml:space="preserve"> сходными значениями этого показателя, </w:t>
      </w:r>
      <w:r w:rsidRPr="00F713ED">
        <w:rPr>
          <w:rFonts w:ascii="Times New Roman" w:hAnsi="Times New Roman" w:cs="Times New Roman"/>
          <w:sz w:val="28"/>
          <w:szCs w:val="28"/>
        </w:rPr>
        <w:t>раз</w:t>
      </w:r>
      <w:r>
        <w:rPr>
          <w:rFonts w:ascii="Times New Roman" w:hAnsi="Times New Roman" w:cs="Times New Roman"/>
          <w:sz w:val="28"/>
          <w:szCs w:val="28"/>
        </w:rPr>
        <w:t>личия не достоверные (табл.2)</w:t>
      </w:r>
      <w:r w:rsidRPr="00F713E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13ED">
        <w:rPr>
          <w:rFonts w:ascii="Times New Roman" w:hAnsi="Times New Roman" w:cs="Times New Roman"/>
          <w:sz w:val="28"/>
          <w:szCs w:val="28"/>
        </w:rPr>
        <w:t xml:space="preserve">тогда как в сквере имеется существенная разница </w:t>
      </w:r>
      <w:r>
        <w:rPr>
          <w:rFonts w:ascii="Times New Roman" w:hAnsi="Times New Roman" w:cs="Times New Roman"/>
          <w:sz w:val="28"/>
          <w:szCs w:val="28"/>
        </w:rPr>
        <w:t>межд</w:t>
      </w:r>
      <w:r w:rsidR="00B12DFC">
        <w:rPr>
          <w:rFonts w:ascii="Times New Roman" w:hAnsi="Times New Roman" w:cs="Times New Roman"/>
          <w:sz w:val="28"/>
          <w:szCs w:val="28"/>
        </w:rPr>
        <w:t>у серой вороной и сорокой. Это</w:t>
      </w:r>
      <w:r>
        <w:rPr>
          <w:rFonts w:ascii="Times New Roman" w:hAnsi="Times New Roman" w:cs="Times New Roman"/>
          <w:sz w:val="28"/>
          <w:szCs w:val="28"/>
        </w:rPr>
        <w:t xml:space="preserve"> объясняется большей экологи</w:t>
      </w:r>
      <w:r w:rsidRPr="00F713ED">
        <w:rPr>
          <w:rFonts w:ascii="Times New Roman" w:hAnsi="Times New Roman" w:cs="Times New Roman"/>
          <w:sz w:val="28"/>
          <w:szCs w:val="28"/>
        </w:rPr>
        <w:t>ческой пластичность</w:t>
      </w:r>
      <w:r>
        <w:rPr>
          <w:rFonts w:ascii="Times New Roman" w:hAnsi="Times New Roman" w:cs="Times New Roman"/>
          <w:sz w:val="28"/>
          <w:szCs w:val="28"/>
        </w:rPr>
        <w:t>ю серой вороны и способно</w:t>
      </w:r>
      <w:r w:rsidRPr="00F713ED">
        <w:rPr>
          <w:rFonts w:ascii="Times New Roman" w:hAnsi="Times New Roman" w:cs="Times New Roman"/>
          <w:sz w:val="28"/>
          <w:szCs w:val="28"/>
        </w:rPr>
        <w:t>стью данного вида к постройке гнезд на разной высоте в зависимости от условий окружающей среды</w:t>
      </w:r>
      <w:r w:rsidR="00B17F68">
        <w:rPr>
          <w:rFonts w:ascii="Times New Roman" w:hAnsi="Times New Roman" w:cs="Times New Roman"/>
          <w:sz w:val="28"/>
          <w:szCs w:val="28"/>
        </w:rPr>
        <w:t>.</w:t>
      </w:r>
    </w:p>
    <w:p w:rsidR="00B17F68" w:rsidRPr="00B17F68" w:rsidRDefault="00B17F68" w:rsidP="00B17F68">
      <w:pPr>
        <w:pStyle w:val="ad"/>
        <w:keepNext/>
        <w:jc w:val="center"/>
        <w:rPr>
          <w:b w:val="0"/>
          <w:color w:val="000000" w:themeColor="text1"/>
          <w:sz w:val="28"/>
          <w:szCs w:val="28"/>
        </w:rPr>
      </w:pPr>
      <w:r w:rsidRPr="00B17F68">
        <w:rPr>
          <w:b w:val="0"/>
          <w:color w:val="000000" w:themeColor="text1"/>
          <w:sz w:val="28"/>
          <w:szCs w:val="28"/>
        </w:rPr>
        <w:t xml:space="preserve">Таблица </w:t>
      </w:r>
      <w:r w:rsidRPr="00B17F68">
        <w:rPr>
          <w:b w:val="0"/>
          <w:color w:val="000000" w:themeColor="text1"/>
          <w:sz w:val="28"/>
          <w:szCs w:val="28"/>
        </w:rPr>
        <w:fldChar w:fldCharType="begin"/>
      </w:r>
      <w:r w:rsidRPr="00B17F68">
        <w:rPr>
          <w:b w:val="0"/>
          <w:color w:val="000000" w:themeColor="text1"/>
          <w:sz w:val="28"/>
          <w:szCs w:val="28"/>
        </w:rPr>
        <w:instrText xml:space="preserve"> SEQ Таблица \* ARABIC </w:instrText>
      </w:r>
      <w:r w:rsidRPr="00B17F68">
        <w:rPr>
          <w:b w:val="0"/>
          <w:color w:val="000000" w:themeColor="text1"/>
          <w:sz w:val="28"/>
          <w:szCs w:val="28"/>
        </w:rPr>
        <w:fldChar w:fldCharType="separate"/>
      </w:r>
      <w:r w:rsidRPr="00B17F68">
        <w:rPr>
          <w:b w:val="0"/>
          <w:noProof/>
          <w:color w:val="000000" w:themeColor="text1"/>
          <w:sz w:val="28"/>
          <w:szCs w:val="28"/>
        </w:rPr>
        <w:t>6</w:t>
      </w:r>
      <w:r w:rsidRPr="00B17F68">
        <w:rPr>
          <w:b w:val="0"/>
          <w:color w:val="000000" w:themeColor="text1"/>
          <w:sz w:val="28"/>
          <w:szCs w:val="28"/>
        </w:rPr>
        <w:fldChar w:fldCharType="end"/>
      </w:r>
      <w:r w:rsidRPr="00B17F68">
        <w:rPr>
          <w:b w:val="0"/>
          <w:color w:val="000000" w:themeColor="text1"/>
          <w:sz w:val="28"/>
          <w:szCs w:val="28"/>
        </w:rPr>
        <w:t>.Высота гнездования</w:t>
      </w:r>
    </w:p>
    <w:tbl>
      <w:tblPr>
        <w:tblStyle w:val="a8"/>
        <w:tblW w:w="9889" w:type="dxa"/>
        <w:tblLook w:val="04A0" w:firstRow="1" w:lastRow="0" w:firstColumn="1" w:lastColumn="0" w:noHBand="0" w:noVBand="1"/>
      </w:tblPr>
      <w:tblGrid>
        <w:gridCol w:w="1981"/>
        <w:gridCol w:w="2061"/>
        <w:gridCol w:w="1894"/>
        <w:gridCol w:w="1931"/>
        <w:gridCol w:w="2022"/>
      </w:tblGrid>
      <w:tr w:rsidR="00B17F68" w:rsidRPr="00B17F68" w:rsidTr="00B17F68">
        <w:tc>
          <w:tcPr>
            <w:tcW w:w="1981" w:type="dxa"/>
            <w:tcBorders>
              <w:top w:val="single" w:sz="4" w:space="0" w:color="auto"/>
              <w:left w:val="single" w:sz="4" w:space="0" w:color="auto"/>
              <w:bottom w:val="single" w:sz="4" w:space="0" w:color="auto"/>
              <w:right w:val="single" w:sz="4" w:space="0" w:color="auto"/>
            </w:tcBorders>
          </w:tcPr>
          <w:p w:rsidR="00B17F68" w:rsidRPr="00B17F68" w:rsidRDefault="00B17F68">
            <w:pPr>
              <w:rPr>
                <w:sz w:val="28"/>
                <w:szCs w:val="28"/>
              </w:rPr>
            </w:pPr>
          </w:p>
        </w:tc>
        <w:tc>
          <w:tcPr>
            <w:tcW w:w="206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Лесопарк</w:t>
            </w:r>
          </w:p>
        </w:tc>
        <w:tc>
          <w:tcPr>
            <w:tcW w:w="1894"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Парк</w:t>
            </w:r>
          </w:p>
        </w:tc>
        <w:tc>
          <w:tcPr>
            <w:tcW w:w="193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Сквер</w:t>
            </w:r>
          </w:p>
        </w:tc>
        <w:tc>
          <w:tcPr>
            <w:tcW w:w="2022" w:type="dxa"/>
            <w:tcBorders>
              <w:top w:val="single" w:sz="4" w:space="0" w:color="auto"/>
              <w:left w:val="single" w:sz="4" w:space="0" w:color="auto"/>
              <w:bottom w:val="single" w:sz="4" w:space="0" w:color="auto"/>
              <w:right w:val="single" w:sz="4" w:space="0" w:color="auto"/>
            </w:tcBorders>
            <w:hideMark/>
          </w:tcPr>
          <w:p w:rsidR="00B17F68" w:rsidRPr="00B17F68" w:rsidRDefault="00B17F68">
            <w:pPr>
              <w:tabs>
                <w:tab w:val="right" w:pos="1806"/>
              </w:tabs>
              <w:rPr>
                <w:sz w:val="28"/>
                <w:szCs w:val="28"/>
              </w:rPr>
            </w:pPr>
            <w:r w:rsidRPr="00B17F68">
              <w:rPr>
                <w:sz w:val="28"/>
                <w:szCs w:val="28"/>
              </w:rPr>
              <w:t>Зона домов</w:t>
            </w:r>
          </w:p>
        </w:tc>
      </w:tr>
      <w:tr w:rsidR="00B17F68" w:rsidRPr="00B17F68" w:rsidTr="00B17F68">
        <w:tc>
          <w:tcPr>
            <w:tcW w:w="198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Ворона</w:t>
            </w:r>
          </w:p>
        </w:tc>
        <w:tc>
          <w:tcPr>
            <w:tcW w:w="206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8,7+-0,7</w:t>
            </w:r>
          </w:p>
        </w:tc>
        <w:tc>
          <w:tcPr>
            <w:tcW w:w="1894"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12,4+-1,6</w:t>
            </w:r>
          </w:p>
        </w:tc>
        <w:tc>
          <w:tcPr>
            <w:tcW w:w="193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14,6+-0,4</w:t>
            </w:r>
          </w:p>
        </w:tc>
        <w:tc>
          <w:tcPr>
            <w:tcW w:w="2022"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16,3+-0,9</w:t>
            </w:r>
          </w:p>
        </w:tc>
      </w:tr>
      <w:tr w:rsidR="00B17F68" w:rsidRPr="00B17F68" w:rsidTr="00B17F68">
        <w:tc>
          <w:tcPr>
            <w:tcW w:w="198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Сорока</w:t>
            </w:r>
          </w:p>
        </w:tc>
        <w:tc>
          <w:tcPr>
            <w:tcW w:w="206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8,5+-1,2</w:t>
            </w:r>
          </w:p>
        </w:tc>
        <w:tc>
          <w:tcPr>
            <w:tcW w:w="1894"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w:t>
            </w:r>
          </w:p>
        </w:tc>
        <w:tc>
          <w:tcPr>
            <w:tcW w:w="193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9,2+-0,1</w:t>
            </w:r>
          </w:p>
        </w:tc>
        <w:tc>
          <w:tcPr>
            <w:tcW w:w="2022"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w:t>
            </w:r>
          </w:p>
        </w:tc>
      </w:tr>
      <w:tr w:rsidR="00B17F68" w:rsidRPr="00B17F68" w:rsidTr="00B17F68">
        <w:tc>
          <w:tcPr>
            <w:tcW w:w="198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Грач</w:t>
            </w:r>
          </w:p>
        </w:tc>
        <w:tc>
          <w:tcPr>
            <w:tcW w:w="206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w:t>
            </w:r>
          </w:p>
        </w:tc>
        <w:tc>
          <w:tcPr>
            <w:tcW w:w="1894"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15,8+-0,3</w:t>
            </w:r>
          </w:p>
        </w:tc>
        <w:tc>
          <w:tcPr>
            <w:tcW w:w="1931"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w:t>
            </w:r>
          </w:p>
        </w:tc>
        <w:tc>
          <w:tcPr>
            <w:tcW w:w="2022" w:type="dxa"/>
            <w:tcBorders>
              <w:top w:val="single" w:sz="4" w:space="0" w:color="auto"/>
              <w:left w:val="single" w:sz="4" w:space="0" w:color="auto"/>
              <w:bottom w:val="single" w:sz="4" w:space="0" w:color="auto"/>
              <w:right w:val="single" w:sz="4" w:space="0" w:color="auto"/>
            </w:tcBorders>
            <w:hideMark/>
          </w:tcPr>
          <w:p w:rsidR="00B17F68" w:rsidRPr="00B17F68" w:rsidRDefault="00B17F68">
            <w:pPr>
              <w:rPr>
                <w:sz w:val="28"/>
                <w:szCs w:val="28"/>
              </w:rPr>
            </w:pPr>
            <w:r w:rsidRPr="00B17F68">
              <w:rPr>
                <w:sz w:val="28"/>
                <w:szCs w:val="28"/>
              </w:rPr>
              <w:t>-</w:t>
            </w:r>
          </w:p>
        </w:tc>
      </w:tr>
    </w:tbl>
    <w:p w:rsidR="00F713ED" w:rsidRPr="00B17F68" w:rsidRDefault="00F713ED" w:rsidP="00FD00A5">
      <w:pPr>
        <w:spacing w:before="40" w:after="40"/>
        <w:ind w:left="1134" w:right="1134"/>
        <w:jc w:val="both"/>
        <w:rPr>
          <w:rFonts w:ascii="Times New Roman" w:hAnsi="Times New Roman" w:cs="Times New Roman"/>
          <w:sz w:val="28"/>
          <w:szCs w:val="28"/>
        </w:rPr>
      </w:pPr>
    </w:p>
    <w:p w:rsidR="00A26C3D" w:rsidRDefault="00CF1368" w:rsidP="00B739E1">
      <w:pPr>
        <w:spacing w:before="40" w:after="40" w:line="360" w:lineRule="auto"/>
        <w:ind w:left="1134" w:right="1134"/>
        <w:jc w:val="both"/>
        <w:rPr>
          <w:rFonts w:ascii="Times New Roman" w:hAnsi="Times New Roman" w:cs="Times New Roman"/>
          <w:sz w:val="28"/>
          <w:szCs w:val="28"/>
        </w:rPr>
      </w:pPr>
      <w:r w:rsidRPr="008728F6">
        <w:rPr>
          <w:rFonts w:ascii="Times New Roman" w:hAnsi="Times New Roman" w:cs="Times New Roman"/>
          <w:sz w:val="28"/>
          <w:szCs w:val="28"/>
        </w:rPr>
        <w:lastRenderedPageBreak/>
        <w:t xml:space="preserve">При сравнении высоты расположения гнезд </w:t>
      </w:r>
      <w:r w:rsidR="00B56DA4">
        <w:rPr>
          <w:rFonts w:ascii="Times New Roman" w:hAnsi="Times New Roman" w:cs="Times New Roman"/>
          <w:sz w:val="28"/>
          <w:szCs w:val="28"/>
        </w:rPr>
        <w:t>каждого из исследованных видов</w:t>
      </w:r>
      <w:r w:rsidR="002620CE">
        <w:rPr>
          <w:rFonts w:ascii="Times New Roman" w:hAnsi="Times New Roman" w:cs="Times New Roman"/>
          <w:sz w:val="28"/>
          <w:szCs w:val="28"/>
        </w:rPr>
        <w:t xml:space="preserve"> (таблица 6)</w:t>
      </w:r>
      <w:r w:rsidRPr="008728F6">
        <w:rPr>
          <w:rFonts w:ascii="Times New Roman" w:hAnsi="Times New Roman" w:cs="Times New Roman"/>
          <w:sz w:val="28"/>
          <w:szCs w:val="28"/>
        </w:rPr>
        <w:t xml:space="preserve"> в разных биотопах мы </w:t>
      </w:r>
      <w:r w:rsidR="00B56DA4">
        <w:rPr>
          <w:rFonts w:ascii="Times New Roman" w:hAnsi="Times New Roman" w:cs="Times New Roman"/>
          <w:sz w:val="28"/>
          <w:szCs w:val="28"/>
        </w:rPr>
        <w:t>получили следующие результаты. Для серой вороны имеются достоверные от</w:t>
      </w:r>
      <w:r w:rsidRPr="008728F6">
        <w:rPr>
          <w:rFonts w:ascii="Times New Roman" w:hAnsi="Times New Roman" w:cs="Times New Roman"/>
          <w:sz w:val="28"/>
          <w:szCs w:val="28"/>
        </w:rPr>
        <w:t>личия в высоте</w:t>
      </w:r>
      <w:r w:rsidR="00B56DA4">
        <w:rPr>
          <w:rFonts w:ascii="Times New Roman" w:hAnsi="Times New Roman" w:cs="Times New Roman"/>
          <w:sz w:val="28"/>
          <w:szCs w:val="28"/>
        </w:rPr>
        <w:t xml:space="preserve"> расположения гнезд между </w:t>
      </w:r>
      <w:r w:rsidRPr="008728F6">
        <w:rPr>
          <w:rFonts w:ascii="Times New Roman" w:hAnsi="Times New Roman" w:cs="Times New Roman"/>
          <w:sz w:val="28"/>
          <w:szCs w:val="28"/>
        </w:rPr>
        <w:t>многоэтажной з</w:t>
      </w:r>
      <w:r w:rsidR="00B56DA4">
        <w:rPr>
          <w:rFonts w:ascii="Times New Roman" w:hAnsi="Times New Roman" w:cs="Times New Roman"/>
          <w:sz w:val="28"/>
          <w:szCs w:val="28"/>
        </w:rPr>
        <w:t>астройкой и лесопарком, сквером. Наибольшая высота располо</w:t>
      </w:r>
      <w:r w:rsidRPr="008728F6">
        <w:rPr>
          <w:rFonts w:ascii="Times New Roman" w:hAnsi="Times New Roman" w:cs="Times New Roman"/>
          <w:sz w:val="28"/>
          <w:szCs w:val="28"/>
        </w:rPr>
        <w:t>жения гнезд хара</w:t>
      </w:r>
      <w:r w:rsidR="00B56DA4">
        <w:rPr>
          <w:rFonts w:ascii="Times New Roman" w:hAnsi="Times New Roman" w:cs="Times New Roman"/>
          <w:sz w:val="28"/>
          <w:szCs w:val="28"/>
        </w:rPr>
        <w:t xml:space="preserve">ктерна для застроенной территории, что, вероятно, </w:t>
      </w:r>
      <w:r w:rsidRPr="008728F6">
        <w:rPr>
          <w:rFonts w:ascii="Times New Roman" w:hAnsi="Times New Roman" w:cs="Times New Roman"/>
          <w:sz w:val="28"/>
          <w:szCs w:val="28"/>
        </w:rPr>
        <w:t>объясняется максимальным количеством и</w:t>
      </w:r>
      <w:r w:rsidR="00B56DA4">
        <w:rPr>
          <w:rFonts w:ascii="Times New Roman" w:hAnsi="Times New Roman" w:cs="Times New Roman"/>
          <w:sz w:val="28"/>
          <w:szCs w:val="28"/>
        </w:rPr>
        <w:t xml:space="preserve"> постоянным присутствием людей. </w:t>
      </w:r>
      <w:r w:rsidRPr="008728F6">
        <w:rPr>
          <w:rFonts w:ascii="Times New Roman" w:hAnsi="Times New Roman" w:cs="Times New Roman"/>
          <w:sz w:val="28"/>
          <w:szCs w:val="28"/>
        </w:rPr>
        <w:t xml:space="preserve"> В с</w:t>
      </w:r>
      <w:r w:rsidR="00B56DA4">
        <w:rPr>
          <w:rFonts w:ascii="Times New Roman" w:hAnsi="Times New Roman" w:cs="Times New Roman"/>
          <w:sz w:val="28"/>
          <w:szCs w:val="28"/>
        </w:rPr>
        <w:t>вязи с этим можно предположить,</w:t>
      </w:r>
      <w:r w:rsidRPr="008728F6">
        <w:rPr>
          <w:rFonts w:ascii="Times New Roman" w:hAnsi="Times New Roman" w:cs="Times New Roman"/>
          <w:sz w:val="28"/>
          <w:szCs w:val="28"/>
        </w:rPr>
        <w:t xml:space="preserve"> что высота расположения г</w:t>
      </w:r>
      <w:r w:rsidR="00B56DA4">
        <w:rPr>
          <w:rFonts w:ascii="Times New Roman" w:hAnsi="Times New Roman" w:cs="Times New Roman"/>
          <w:sz w:val="28"/>
          <w:szCs w:val="28"/>
        </w:rPr>
        <w:t>незд находится в прямой зависи</w:t>
      </w:r>
      <w:r w:rsidRPr="008728F6">
        <w:rPr>
          <w:rFonts w:ascii="Times New Roman" w:hAnsi="Times New Roman" w:cs="Times New Roman"/>
          <w:sz w:val="28"/>
          <w:szCs w:val="28"/>
        </w:rPr>
        <w:t>мости от</w:t>
      </w:r>
      <w:r w:rsidR="00B56DA4">
        <w:rPr>
          <w:rFonts w:ascii="Times New Roman" w:hAnsi="Times New Roman" w:cs="Times New Roman"/>
          <w:sz w:val="28"/>
          <w:szCs w:val="28"/>
        </w:rPr>
        <w:t xml:space="preserve"> действия фактора беспокойства в биотопах, где он максимале</w:t>
      </w:r>
      <w:r w:rsidR="006F5BB3">
        <w:rPr>
          <w:rFonts w:ascii="Times New Roman" w:hAnsi="Times New Roman" w:cs="Times New Roman"/>
          <w:sz w:val="28"/>
          <w:szCs w:val="28"/>
        </w:rPr>
        <w:t>н гнезда будут расположены выше.</w:t>
      </w:r>
    </w:p>
    <w:p w:rsidR="00C407F6" w:rsidRPr="006F5BB3" w:rsidRDefault="00C407F6" w:rsidP="00B739E1">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По итогу можно сказать, что многие факторы могут влиять на гнездование врановых, в особенности высота деревьев, расположение жилых домов рядом с гнездами и наличие пропитания.</w:t>
      </w:r>
    </w:p>
    <w:p w:rsidR="00B17F68" w:rsidRDefault="00B17F68">
      <w:pPr>
        <w:rPr>
          <w:rFonts w:ascii="Times New Roman" w:eastAsiaTheme="majorEastAsia" w:hAnsi="Times New Roman" w:cs="Times New Roman"/>
          <w:b/>
          <w:bCs/>
          <w:sz w:val="28"/>
          <w:szCs w:val="28"/>
        </w:rPr>
      </w:pPr>
      <w:r>
        <w:rPr>
          <w:rFonts w:ascii="Times New Roman" w:hAnsi="Times New Roman" w:cs="Times New Roman"/>
        </w:rPr>
        <w:br w:type="page"/>
      </w:r>
    </w:p>
    <w:p w:rsidR="00B56DA4" w:rsidRPr="006F5BB3" w:rsidRDefault="00B56DA4" w:rsidP="005C4BA4">
      <w:pPr>
        <w:pStyle w:val="1"/>
        <w:spacing w:line="360" w:lineRule="auto"/>
        <w:jc w:val="center"/>
        <w:rPr>
          <w:rFonts w:ascii="Times New Roman" w:hAnsi="Times New Roman" w:cs="Times New Roman"/>
          <w:b w:val="0"/>
          <w:color w:val="auto"/>
        </w:rPr>
      </w:pPr>
      <w:bookmarkStart w:id="20" w:name="_Toc34748221"/>
      <w:r w:rsidRPr="006F5BB3">
        <w:rPr>
          <w:rFonts w:ascii="Times New Roman" w:hAnsi="Times New Roman" w:cs="Times New Roman"/>
          <w:color w:val="auto"/>
        </w:rPr>
        <w:lastRenderedPageBreak/>
        <w:t xml:space="preserve">Вывод </w:t>
      </w:r>
      <w:r w:rsidR="000869CD" w:rsidRPr="006F5BB3">
        <w:rPr>
          <w:rFonts w:ascii="Times New Roman" w:hAnsi="Times New Roman" w:cs="Times New Roman"/>
          <w:color w:val="auto"/>
        </w:rPr>
        <w:t xml:space="preserve">и общее заключение </w:t>
      </w:r>
      <w:r w:rsidRPr="006F5BB3">
        <w:rPr>
          <w:rFonts w:ascii="Times New Roman" w:hAnsi="Times New Roman" w:cs="Times New Roman"/>
          <w:color w:val="auto"/>
        </w:rPr>
        <w:t>проделанной работы</w:t>
      </w:r>
      <w:bookmarkEnd w:id="20"/>
    </w:p>
    <w:p w:rsidR="0093609B" w:rsidRPr="00B56DA4" w:rsidRDefault="00B56DA4" w:rsidP="005C4BA4">
      <w:p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одной из основных причин, </w:t>
      </w:r>
      <w:r w:rsidRPr="00B56DA4">
        <w:rPr>
          <w:rFonts w:ascii="Times New Roman" w:hAnsi="Times New Roman" w:cs="Times New Roman"/>
          <w:sz w:val="28"/>
          <w:szCs w:val="28"/>
        </w:rPr>
        <w:t>определяющих</w:t>
      </w:r>
      <w:r>
        <w:rPr>
          <w:rFonts w:ascii="Times New Roman" w:hAnsi="Times New Roman" w:cs="Times New Roman"/>
          <w:sz w:val="28"/>
          <w:szCs w:val="28"/>
        </w:rPr>
        <w:t xml:space="preserve"> особенности гнездования врано</w:t>
      </w:r>
      <w:r w:rsidRPr="00B56DA4">
        <w:rPr>
          <w:rFonts w:ascii="Times New Roman" w:hAnsi="Times New Roman" w:cs="Times New Roman"/>
          <w:sz w:val="28"/>
          <w:szCs w:val="28"/>
        </w:rPr>
        <w:t>вых на урбанизированных территориях будет влияние</w:t>
      </w:r>
      <w:r>
        <w:rPr>
          <w:rFonts w:ascii="Times New Roman" w:hAnsi="Times New Roman" w:cs="Times New Roman"/>
          <w:sz w:val="28"/>
          <w:szCs w:val="28"/>
        </w:rPr>
        <w:t xml:space="preserve"> уровня антропогенной нагрузки, а имен</w:t>
      </w:r>
      <w:r w:rsidRPr="00B56DA4">
        <w:rPr>
          <w:rFonts w:ascii="Times New Roman" w:hAnsi="Times New Roman" w:cs="Times New Roman"/>
          <w:sz w:val="28"/>
          <w:szCs w:val="28"/>
        </w:rPr>
        <w:t>но б</w:t>
      </w:r>
      <w:r>
        <w:rPr>
          <w:rFonts w:ascii="Times New Roman" w:hAnsi="Times New Roman" w:cs="Times New Roman"/>
          <w:sz w:val="28"/>
          <w:szCs w:val="28"/>
        </w:rPr>
        <w:t xml:space="preserve">еспокойства со стороны людей, </w:t>
      </w:r>
      <w:r w:rsidRPr="00B56DA4">
        <w:rPr>
          <w:rFonts w:ascii="Times New Roman" w:hAnsi="Times New Roman" w:cs="Times New Roman"/>
          <w:sz w:val="28"/>
          <w:szCs w:val="28"/>
        </w:rPr>
        <w:t>тогда как другие факторы будут и</w:t>
      </w:r>
      <w:r>
        <w:rPr>
          <w:rFonts w:ascii="Times New Roman" w:hAnsi="Times New Roman" w:cs="Times New Roman"/>
          <w:sz w:val="28"/>
          <w:szCs w:val="28"/>
        </w:rPr>
        <w:t xml:space="preserve">меть второстепенное значение. </w:t>
      </w:r>
      <w:r w:rsidRPr="00B56DA4">
        <w:rPr>
          <w:rFonts w:ascii="Times New Roman" w:hAnsi="Times New Roman" w:cs="Times New Roman"/>
          <w:sz w:val="28"/>
          <w:szCs w:val="28"/>
        </w:rPr>
        <w:t>Нами были</w:t>
      </w:r>
      <w:r>
        <w:rPr>
          <w:rFonts w:ascii="Times New Roman" w:hAnsi="Times New Roman" w:cs="Times New Roman"/>
          <w:sz w:val="28"/>
          <w:szCs w:val="28"/>
        </w:rPr>
        <w:t xml:space="preserve"> отмечены также некоторые изме</w:t>
      </w:r>
      <w:r w:rsidRPr="00B56DA4">
        <w:rPr>
          <w:rFonts w:ascii="Times New Roman" w:hAnsi="Times New Roman" w:cs="Times New Roman"/>
          <w:sz w:val="28"/>
          <w:szCs w:val="28"/>
        </w:rPr>
        <w:t>нения кормового поведения вранов</w:t>
      </w:r>
      <w:r>
        <w:rPr>
          <w:rFonts w:ascii="Times New Roman" w:hAnsi="Times New Roman" w:cs="Times New Roman"/>
          <w:sz w:val="28"/>
          <w:szCs w:val="28"/>
        </w:rPr>
        <w:t>ых птиц на урбанизированной территории. В частности фиксировались случаи во</w:t>
      </w:r>
      <w:r w:rsidRPr="00B56DA4">
        <w:rPr>
          <w:rFonts w:ascii="Times New Roman" w:hAnsi="Times New Roman" w:cs="Times New Roman"/>
          <w:sz w:val="28"/>
          <w:szCs w:val="28"/>
        </w:rPr>
        <w:t>ровства проду</w:t>
      </w:r>
      <w:r>
        <w:rPr>
          <w:rFonts w:ascii="Times New Roman" w:hAnsi="Times New Roman" w:cs="Times New Roman"/>
          <w:sz w:val="28"/>
          <w:szCs w:val="28"/>
        </w:rPr>
        <w:t>ктов с балконов в зимнее время,</w:t>
      </w:r>
      <w:r w:rsidRPr="00B56DA4">
        <w:rPr>
          <w:rFonts w:ascii="Times New Roman" w:hAnsi="Times New Roman" w:cs="Times New Roman"/>
          <w:sz w:val="28"/>
          <w:szCs w:val="28"/>
        </w:rPr>
        <w:t xml:space="preserve"> активное добыв</w:t>
      </w:r>
      <w:r>
        <w:rPr>
          <w:rFonts w:ascii="Times New Roman" w:hAnsi="Times New Roman" w:cs="Times New Roman"/>
          <w:sz w:val="28"/>
          <w:szCs w:val="28"/>
        </w:rPr>
        <w:t>ание пищевых отходов из контейнеров с бытовым мусором, из</w:t>
      </w:r>
      <w:r w:rsidRPr="00B56DA4">
        <w:rPr>
          <w:rFonts w:ascii="Times New Roman" w:hAnsi="Times New Roman" w:cs="Times New Roman"/>
          <w:sz w:val="28"/>
          <w:szCs w:val="28"/>
        </w:rPr>
        <w:t>влечение остатков п</w:t>
      </w:r>
      <w:r>
        <w:rPr>
          <w:rFonts w:ascii="Times New Roman" w:hAnsi="Times New Roman" w:cs="Times New Roman"/>
          <w:sz w:val="28"/>
          <w:szCs w:val="28"/>
        </w:rPr>
        <w:t>ищи из различных упаковок и др. Интересен на наш взгляд</w:t>
      </w:r>
      <w:r w:rsidRPr="00B56DA4">
        <w:rPr>
          <w:rFonts w:ascii="Times New Roman" w:hAnsi="Times New Roman" w:cs="Times New Roman"/>
          <w:sz w:val="28"/>
          <w:szCs w:val="28"/>
        </w:rPr>
        <w:t xml:space="preserve"> вопрос о выборе врановыми птицами мест д</w:t>
      </w:r>
      <w:r>
        <w:rPr>
          <w:rFonts w:ascii="Times New Roman" w:hAnsi="Times New Roman" w:cs="Times New Roman"/>
          <w:sz w:val="28"/>
          <w:szCs w:val="28"/>
        </w:rPr>
        <w:t xml:space="preserve">ля ночевок в зимнее время года. </w:t>
      </w:r>
      <w:r w:rsidRPr="00B56DA4">
        <w:rPr>
          <w:rFonts w:ascii="Times New Roman" w:hAnsi="Times New Roman" w:cs="Times New Roman"/>
          <w:sz w:val="28"/>
          <w:szCs w:val="28"/>
        </w:rPr>
        <w:t>Согласно проведе</w:t>
      </w:r>
      <w:r>
        <w:rPr>
          <w:rFonts w:ascii="Times New Roman" w:hAnsi="Times New Roman" w:cs="Times New Roman"/>
          <w:sz w:val="28"/>
          <w:szCs w:val="28"/>
        </w:rPr>
        <w:t xml:space="preserve">нным нами наблюдениям и опросам, </w:t>
      </w:r>
      <w:r w:rsidRPr="00B56DA4">
        <w:rPr>
          <w:rFonts w:ascii="Times New Roman" w:hAnsi="Times New Roman" w:cs="Times New Roman"/>
          <w:sz w:val="28"/>
          <w:szCs w:val="28"/>
        </w:rPr>
        <w:t>вороны и грачи в период с ноября по начало февраля образуют крупные скопления для н</w:t>
      </w:r>
      <w:r>
        <w:rPr>
          <w:rFonts w:ascii="Times New Roman" w:hAnsi="Times New Roman" w:cs="Times New Roman"/>
          <w:sz w:val="28"/>
          <w:szCs w:val="28"/>
        </w:rPr>
        <w:t xml:space="preserve">очевки на городской территории. </w:t>
      </w:r>
      <w:r w:rsidRPr="00B56DA4">
        <w:rPr>
          <w:rFonts w:ascii="Times New Roman" w:hAnsi="Times New Roman" w:cs="Times New Roman"/>
          <w:sz w:val="28"/>
          <w:szCs w:val="28"/>
        </w:rPr>
        <w:t xml:space="preserve">Врановые начинают собираться на ночевки за час-два до </w:t>
      </w:r>
      <w:r>
        <w:rPr>
          <w:rFonts w:ascii="Times New Roman" w:hAnsi="Times New Roman" w:cs="Times New Roman"/>
          <w:sz w:val="28"/>
          <w:szCs w:val="28"/>
        </w:rPr>
        <w:t>наступления темноты, однако и после захода про</w:t>
      </w:r>
      <w:r w:rsidRPr="00B56DA4">
        <w:rPr>
          <w:rFonts w:ascii="Times New Roman" w:hAnsi="Times New Roman" w:cs="Times New Roman"/>
          <w:sz w:val="28"/>
          <w:szCs w:val="28"/>
        </w:rPr>
        <w:t xml:space="preserve">должается прилет </w:t>
      </w:r>
      <w:r>
        <w:rPr>
          <w:rFonts w:ascii="Times New Roman" w:hAnsi="Times New Roman" w:cs="Times New Roman"/>
          <w:sz w:val="28"/>
          <w:szCs w:val="28"/>
        </w:rPr>
        <w:t xml:space="preserve">новых особей на место ночлега. </w:t>
      </w:r>
      <w:r w:rsidRPr="00B56DA4">
        <w:rPr>
          <w:rFonts w:ascii="Times New Roman" w:hAnsi="Times New Roman" w:cs="Times New Roman"/>
          <w:sz w:val="28"/>
          <w:szCs w:val="28"/>
        </w:rPr>
        <w:t>При искусственном освещении у</w:t>
      </w:r>
      <w:r>
        <w:rPr>
          <w:rFonts w:ascii="Times New Roman" w:hAnsi="Times New Roman" w:cs="Times New Roman"/>
          <w:sz w:val="28"/>
          <w:szCs w:val="28"/>
        </w:rPr>
        <w:t xml:space="preserve"> птиц наблюда</w:t>
      </w:r>
      <w:r w:rsidRPr="00B56DA4">
        <w:rPr>
          <w:rFonts w:ascii="Times New Roman" w:hAnsi="Times New Roman" w:cs="Times New Roman"/>
          <w:sz w:val="28"/>
          <w:szCs w:val="28"/>
        </w:rPr>
        <w:t>ются постоянные</w:t>
      </w:r>
      <w:r>
        <w:rPr>
          <w:rFonts w:ascii="Times New Roman" w:hAnsi="Times New Roman" w:cs="Times New Roman"/>
          <w:sz w:val="28"/>
          <w:szCs w:val="28"/>
        </w:rPr>
        <w:t xml:space="preserve"> перемещения с ветки на ветку, потасовки, </w:t>
      </w:r>
      <w:r w:rsidRPr="00B56DA4">
        <w:rPr>
          <w:rFonts w:ascii="Times New Roman" w:hAnsi="Times New Roman" w:cs="Times New Roman"/>
          <w:sz w:val="28"/>
          <w:szCs w:val="28"/>
        </w:rPr>
        <w:t>а разле</w:t>
      </w:r>
      <w:r>
        <w:rPr>
          <w:rFonts w:ascii="Times New Roman" w:hAnsi="Times New Roman" w:cs="Times New Roman"/>
          <w:sz w:val="28"/>
          <w:szCs w:val="28"/>
        </w:rPr>
        <w:t>т происходит опять же затемно. З</w:t>
      </w:r>
      <w:r w:rsidRPr="00B56DA4">
        <w:rPr>
          <w:rFonts w:ascii="Times New Roman" w:hAnsi="Times New Roman" w:cs="Times New Roman"/>
          <w:sz w:val="28"/>
          <w:szCs w:val="28"/>
        </w:rPr>
        <w:t>имой Врановые ма</w:t>
      </w:r>
      <w:r>
        <w:rPr>
          <w:rFonts w:ascii="Times New Roman" w:hAnsi="Times New Roman" w:cs="Times New Roman"/>
          <w:sz w:val="28"/>
          <w:szCs w:val="28"/>
        </w:rPr>
        <w:t>ксимально проявляют приспособле</w:t>
      </w:r>
      <w:r w:rsidRPr="00B56DA4">
        <w:rPr>
          <w:rFonts w:ascii="Times New Roman" w:hAnsi="Times New Roman" w:cs="Times New Roman"/>
          <w:sz w:val="28"/>
          <w:szCs w:val="28"/>
        </w:rPr>
        <w:t>ния к гор</w:t>
      </w:r>
      <w:r>
        <w:rPr>
          <w:rFonts w:ascii="Times New Roman" w:hAnsi="Times New Roman" w:cs="Times New Roman"/>
          <w:sz w:val="28"/>
          <w:szCs w:val="28"/>
        </w:rPr>
        <w:t>одскому ритму жизни людей</w:t>
      </w:r>
      <w:proofErr w:type="gramStart"/>
      <w:r>
        <w:rPr>
          <w:rFonts w:ascii="Times New Roman" w:hAnsi="Times New Roman" w:cs="Times New Roman"/>
          <w:sz w:val="28"/>
          <w:szCs w:val="28"/>
        </w:rPr>
        <w:t>.</w:t>
      </w:r>
      <w:proofErr w:type="gramEnd"/>
      <w:r w:rsidR="007318B6" w:rsidRPr="007318B6">
        <w:t xml:space="preserve"> </w:t>
      </w:r>
      <w:r w:rsidR="007318B6">
        <w:rPr>
          <w:rFonts w:ascii="Times New Roman" w:hAnsi="Times New Roman" w:cs="Times New Roman"/>
          <w:sz w:val="28"/>
          <w:szCs w:val="28"/>
        </w:rPr>
        <w:t xml:space="preserve">Врановые птицы </w:t>
      </w:r>
      <w:r w:rsidR="007318B6" w:rsidRPr="007318B6">
        <w:rPr>
          <w:rFonts w:ascii="Times New Roman" w:hAnsi="Times New Roman" w:cs="Times New Roman"/>
          <w:sz w:val="28"/>
          <w:szCs w:val="28"/>
        </w:rPr>
        <w:t xml:space="preserve"> предпочитают </w:t>
      </w:r>
      <w:proofErr w:type="gramStart"/>
      <w:r w:rsidR="007318B6" w:rsidRPr="007318B6">
        <w:rPr>
          <w:rFonts w:ascii="Times New Roman" w:hAnsi="Times New Roman" w:cs="Times New Roman"/>
          <w:sz w:val="28"/>
          <w:szCs w:val="28"/>
        </w:rPr>
        <w:t>места</w:t>
      </w:r>
      <w:proofErr w:type="gramEnd"/>
      <w:r w:rsidR="007318B6" w:rsidRPr="007318B6">
        <w:rPr>
          <w:rFonts w:ascii="Times New Roman" w:hAnsi="Times New Roman" w:cs="Times New Roman"/>
          <w:sz w:val="28"/>
          <w:szCs w:val="28"/>
        </w:rPr>
        <w:t xml:space="preserve"> более озелененные с хорошо развитой древесной растительностью и наличием кормов: кладбища, сады и парки. Только галки предпочитают масси</w:t>
      </w:r>
      <w:r w:rsidR="007318B6">
        <w:rPr>
          <w:rFonts w:ascii="Times New Roman" w:hAnsi="Times New Roman" w:cs="Times New Roman"/>
          <w:sz w:val="28"/>
          <w:szCs w:val="28"/>
        </w:rPr>
        <w:t xml:space="preserve">вы жилой застройки. За </w:t>
      </w:r>
      <w:r w:rsidR="008C6966">
        <w:rPr>
          <w:rFonts w:ascii="Times New Roman" w:hAnsi="Times New Roman" w:cs="Times New Roman"/>
          <w:sz w:val="28"/>
          <w:szCs w:val="28"/>
        </w:rPr>
        <w:t>последние</w:t>
      </w:r>
      <w:r w:rsidR="007318B6" w:rsidRPr="007318B6">
        <w:rPr>
          <w:rFonts w:ascii="Times New Roman" w:hAnsi="Times New Roman" w:cs="Times New Roman"/>
          <w:sz w:val="28"/>
          <w:szCs w:val="28"/>
        </w:rPr>
        <w:t xml:space="preserve"> 20 лет в городе </w:t>
      </w:r>
      <w:r w:rsidR="007318B6">
        <w:rPr>
          <w:rFonts w:ascii="Times New Roman" w:hAnsi="Times New Roman" w:cs="Times New Roman"/>
          <w:sz w:val="28"/>
          <w:szCs w:val="28"/>
        </w:rPr>
        <w:t xml:space="preserve">Нижнем </w:t>
      </w:r>
      <w:r w:rsidR="007318B6">
        <w:rPr>
          <w:rFonts w:ascii="Times New Roman" w:hAnsi="Times New Roman" w:cs="Times New Roman"/>
          <w:sz w:val="28"/>
          <w:szCs w:val="28"/>
        </w:rPr>
        <w:lastRenderedPageBreak/>
        <w:t>Новгороде</w:t>
      </w:r>
      <w:r w:rsidR="007318B6" w:rsidRPr="007318B6">
        <w:rPr>
          <w:rFonts w:ascii="Times New Roman" w:hAnsi="Times New Roman" w:cs="Times New Roman"/>
          <w:sz w:val="28"/>
          <w:szCs w:val="28"/>
        </w:rPr>
        <w:t xml:space="preserve"> наблюдается значительное сокращение численности сороки, серой вороны, </w:t>
      </w:r>
      <w:r w:rsidR="007318B6">
        <w:rPr>
          <w:rFonts w:ascii="Times New Roman" w:hAnsi="Times New Roman" w:cs="Times New Roman"/>
          <w:sz w:val="28"/>
          <w:szCs w:val="28"/>
        </w:rPr>
        <w:t xml:space="preserve">а также грача. </w:t>
      </w:r>
      <w:r w:rsidR="007318B6" w:rsidRPr="007318B6">
        <w:rPr>
          <w:rFonts w:ascii="Times New Roman" w:hAnsi="Times New Roman" w:cs="Times New Roman"/>
          <w:sz w:val="28"/>
          <w:szCs w:val="28"/>
        </w:rPr>
        <w:t>Это связано с возрастанием строительства на территории города, вырубкой древесно-кустарниковой растительности и снижением доступности кормов, особенно в зимнее время. Возрастание численности ворона в городе и его пригородной зоне, возможно, связано с расселением этого вида, в результате чего расширяется спектр осваиваемых им местообитаний.</w:t>
      </w:r>
      <w:r w:rsidRPr="00B56DA4">
        <w:rPr>
          <w:rFonts w:ascii="Times New Roman" w:hAnsi="Times New Roman" w:cs="Times New Roman"/>
          <w:sz w:val="28"/>
          <w:szCs w:val="28"/>
        </w:rPr>
        <w:t xml:space="preserve"> </w:t>
      </w:r>
      <w:r>
        <w:rPr>
          <w:rFonts w:ascii="Times New Roman" w:hAnsi="Times New Roman" w:cs="Times New Roman"/>
          <w:sz w:val="28"/>
          <w:szCs w:val="28"/>
        </w:rPr>
        <w:t xml:space="preserve">Как видно из выше изложенного, </w:t>
      </w:r>
      <w:r w:rsidRPr="00B56DA4">
        <w:rPr>
          <w:rFonts w:ascii="Times New Roman" w:hAnsi="Times New Roman" w:cs="Times New Roman"/>
          <w:sz w:val="28"/>
          <w:szCs w:val="28"/>
        </w:rPr>
        <w:t>адаптации Врановых птиц к обитанию на урбанизированной территории проявляются в разных аспектах их жизнедеятель</w:t>
      </w:r>
      <w:r>
        <w:rPr>
          <w:rFonts w:ascii="Times New Roman" w:hAnsi="Times New Roman" w:cs="Times New Roman"/>
          <w:sz w:val="28"/>
          <w:szCs w:val="28"/>
        </w:rPr>
        <w:t xml:space="preserve">ности и вполне вероятно, </w:t>
      </w:r>
      <w:r w:rsidRPr="00B56DA4">
        <w:rPr>
          <w:rFonts w:ascii="Times New Roman" w:hAnsi="Times New Roman" w:cs="Times New Roman"/>
          <w:sz w:val="28"/>
          <w:szCs w:val="28"/>
        </w:rPr>
        <w:t>что в дальнейшем следует ожидать появления у них новых и все более глубоких приспособлений к жизни рядом с человеком</w:t>
      </w:r>
      <w:r>
        <w:rPr>
          <w:rFonts w:ascii="Times New Roman" w:hAnsi="Times New Roman" w:cs="Times New Roman"/>
          <w:sz w:val="28"/>
          <w:szCs w:val="28"/>
        </w:rPr>
        <w:t>.</w:t>
      </w:r>
    </w:p>
    <w:p w:rsidR="00C80B73" w:rsidRDefault="00C80B73">
      <w:pPr>
        <w:rPr>
          <w:rFonts w:ascii="Times New Roman" w:eastAsiaTheme="majorEastAsia" w:hAnsi="Times New Roman" w:cs="Times New Roman"/>
          <w:b/>
          <w:bCs/>
          <w:sz w:val="28"/>
          <w:szCs w:val="28"/>
        </w:rPr>
      </w:pPr>
      <w:r>
        <w:rPr>
          <w:rFonts w:ascii="Times New Roman" w:hAnsi="Times New Roman" w:cs="Times New Roman"/>
        </w:rPr>
        <w:br w:type="page"/>
      </w:r>
    </w:p>
    <w:p w:rsidR="005C1267" w:rsidRPr="00C80B73" w:rsidRDefault="005C1267" w:rsidP="00B739E1">
      <w:pPr>
        <w:pStyle w:val="1"/>
        <w:spacing w:line="360" w:lineRule="auto"/>
        <w:jc w:val="center"/>
        <w:rPr>
          <w:rFonts w:ascii="Times New Roman" w:hAnsi="Times New Roman" w:cs="Times New Roman"/>
          <w:b w:val="0"/>
          <w:color w:val="auto"/>
        </w:rPr>
      </w:pPr>
      <w:bookmarkStart w:id="21" w:name="_Toc34748222"/>
      <w:r w:rsidRPr="00C80B73">
        <w:rPr>
          <w:rFonts w:ascii="Times New Roman" w:hAnsi="Times New Roman" w:cs="Times New Roman"/>
          <w:color w:val="auto"/>
        </w:rPr>
        <w:lastRenderedPageBreak/>
        <w:t>Список литературы</w:t>
      </w:r>
      <w:bookmarkEnd w:id="21"/>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 xml:space="preserve">Дорофеев, А. М. Птицы [Текст]: книга для учащихся/А.М. Дорофеев// Минск: Народная </w:t>
      </w:r>
      <w:proofErr w:type="spellStart"/>
      <w:r w:rsidRPr="000869CD">
        <w:rPr>
          <w:rFonts w:ascii="Times New Roman" w:hAnsi="Times New Roman" w:cs="Times New Roman"/>
          <w:sz w:val="28"/>
          <w:szCs w:val="28"/>
        </w:rPr>
        <w:t>Асвета</w:t>
      </w:r>
      <w:proofErr w:type="spellEnd"/>
      <w:r w:rsidRPr="000869CD">
        <w:rPr>
          <w:rFonts w:ascii="Times New Roman" w:hAnsi="Times New Roman" w:cs="Times New Roman"/>
          <w:sz w:val="28"/>
          <w:szCs w:val="28"/>
        </w:rPr>
        <w:t>, 1984. - 87 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www.mybirds.ru</w:t>
      </w:r>
    </w:p>
    <w:p w:rsidR="005C1267" w:rsidRPr="000869CD" w:rsidRDefault="002620CE" w:rsidP="000A1976">
      <w:pPr>
        <w:pStyle w:val="a6"/>
        <w:numPr>
          <w:ilvl w:val="0"/>
          <w:numId w:val="9"/>
        </w:numPr>
        <w:spacing w:before="40" w:after="40" w:line="360" w:lineRule="auto"/>
        <w:ind w:left="1134" w:right="1134"/>
        <w:jc w:val="both"/>
        <w:rPr>
          <w:rFonts w:ascii="Times New Roman" w:hAnsi="Times New Roman" w:cs="Times New Roman"/>
          <w:sz w:val="28"/>
          <w:szCs w:val="28"/>
        </w:rPr>
      </w:pPr>
      <w:hyperlink r:id="rId11" w:history="1">
        <w:r w:rsidR="00713249" w:rsidRPr="000869CD">
          <w:rPr>
            <w:rStyle w:val="a7"/>
            <w:rFonts w:ascii="Times New Roman" w:hAnsi="Times New Roman" w:cs="Times New Roman"/>
            <w:color w:val="auto"/>
            <w:sz w:val="28"/>
            <w:szCs w:val="28"/>
            <w:u w:val="none"/>
          </w:rPr>
          <w:t>www.examen.ru</w:t>
        </w:r>
      </w:hyperlink>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proofErr w:type="spellStart"/>
      <w:r w:rsidRPr="000869CD">
        <w:rPr>
          <w:rFonts w:ascii="Times New Roman" w:hAnsi="Times New Roman" w:cs="Times New Roman"/>
          <w:sz w:val="28"/>
          <w:szCs w:val="28"/>
        </w:rPr>
        <w:t>Ильечев</w:t>
      </w:r>
      <w:proofErr w:type="spellEnd"/>
      <w:r w:rsidRPr="000869CD">
        <w:rPr>
          <w:rFonts w:ascii="Times New Roman" w:hAnsi="Times New Roman" w:cs="Times New Roman"/>
          <w:sz w:val="28"/>
          <w:szCs w:val="28"/>
        </w:rPr>
        <w:t xml:space="preserve">, В. Д. Общая орнитология [Текст]: учебник для биол. спец. вузов / В.Д. Ильичёв, Н.Н. </w:t>
      </w:r>
      <w:proofErr w:type="spellStart"/>
      <w:r w:rsidRPr="000869CD">
        <w:rPr>
          <w:rFonts w:ascii="Times New Roman" w:hAnsi="Times New Roman" w:cs="Times New Roman"/>
          <w:sz w:val="28"/>
          <w:szCs w:val="28"/>
        </w:rPr>
        <w:t>Карташев</w:t>
      </w:r>
      <w:proofErr w:type="spellEnd"/>
      <w:r w:rsidRPr="000869CD">
        <w:rPr>
          <w:rFonts w:ascii="Times New Roman" w:hAnsi="Times New Roman" w:cs="Times New Roman"/>
          <w:sz w:val="28"/>
          <w:szCs w:val="28"/>
        </w:rPr>
        <w:t>, Н.А. Шилов. - Москва: Высшая школа, 1982. - C. 159 - 173.</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www.orvidae.narod.ru</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www.biology.ru</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 xml:space="preserve">Кожевникова, Р.К. Пернатый мир природы [Текст]: учебник для вузов/ Р.К. Кожевникова. - Минск: </w:t>
      </w:r>
      <w:proofErr w:type="spellStart"/>
      <w:r w:rsidRPr="000869CD">
        <w:rPr>
          <w:rFonts w:ascii="Times New Roman" w:hAnsi="Times New Roman" w:cs="Times New Roman"/>
          <w:sz w:val="28"/>
          <w:szCs w:val="28"/>
        </w:rPr>
        <w:t>Ураджай</w:t>
      </w:r>
      <w:proofErr w:type="spellEnd"/>
      <w:r w:rsidRPr="000869CD">
        <w:rPr>
          <w:rFonts w:ascii="Times New Roman" w:hAnsi="Times New Roman" w:cs="Times New Roman"/>
          <w:sz w:val="28"/>
          <w:szCs w:val="28"/>
        </w:rPr>
        <w:t>, 1992. - C. 29 - 35.</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Михеев, А. В. Как птицы строят гнёзда [Текст]: худ</w:t>
      </w:r>
      <w:proofErr w:type="gramStart"/>
      <w:r w:rsidRPr="000869CD">
        <w:rPr>
          <w:rFonts w:ascii="Times New Roman" w:hAnsi="Times New Roman" w:cs="Times New Roman"/>
          <w:sz w:val="28"/>
          <w:szCs w:val="28"/>
        </w:rPr>
        <w:t>.</w:t>
      </w:r>
      <w:proofErr w:type="gramEnd"/>
      <w:r w:rsidRPr="000869CD">
        <w:rPr>
          <w:rFonts w:ascii="Times New Roman" w:hAnsi="Times New Roman" w:cs="Times New Roman"/>
          <w:sz w:val="28"/>
          <w:szCs w:val="28"/>
        </w:rPr>
        <w:t xml:space="preserve"> </w:t>
      </w:r>
      <w:proofErr w:type="gramStart"/>
      <w:r w:rsidRPr="000869CD">
        <w:rPr>
          <w:rFonts w:ascii="Times New Roman" w:hAnsi="Times New Roman" w:cs="Times New Roman"/>
          <w:sz w:val="28"/>
          <w:szCs w:val="28"/>
        </w:rPr>
        <w:t>л</w:t>
      </w:r>
      <w:proofErr w:type="gramEnd"/>
      <w:r w:rsidRPr="000869CD">
        <w:rPr>
          <w:rFonts w:ascii="Times New Roman" w:hAnsi="Times New Roman" w:cs="Times New Roman"/>
          <w:sz w:val="28"/>
          <w:szCs w:val="28"/>
        </w:rPr>
        <w:t>ит./ А.В. Михеев. - Москва: Лесная промышленность, 1968. - 55 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Соколов, Н. А. Занимательное из жизни птиц [Текст]: худ</w:t>
      </w:r>
      <w:proofErr w:type="gramStart"/>
      <w:r w:rsidRPr="000869CD">
        <w:rPr>
          <w:rFonts w:ascii="Times New Roman" w:hAnsi="Times New Roman" w:cs="Times New Roman"/>
          <w:sz w:val="28"/>
          <w:szCs w:val="28"/>
        </w:rPr>
        <w:t>.</w:t>
      </w:r>
      <w:proofErr w:type="gramEnd"/>
      <w:r w:rsidRPr="000869CD">
        <w:rPr>
          <w:rFonts w:ascii="Times New Roman" w:hAnsi="Times New Roman" w:cs="Times New Roman"/>
          <w:sz w:val="28"/>
          <w:szCs w:val="28"/>
        </w:rPr>
        <w:t xml:space="preserve"> </w:t>
      </w:r>
      <w:proofErr w:type="gramStart"/>
      <w:r w:rsidRPr="000869CD">
        <w:rPr>
          <w:rFonts w:ascii="Times New Roman" w:hAnsi="Times New Roman" w:cs="Times New Roman"/>
          <w:sz w:val="28"/>
          <w:szCs w:val="28"/>
        </w:rPr>
        <w:t>л</w:t>
      </w:r>
      <w:proofErr w:type="gramEnd"/>
      <w:r w:rsidRPr="000869CD">
        <w:rPr>
          <w:rFonts w:ascii="Times New Roman" w:hAnsi="Times New Roman" w:cs="Times New Roman"/>
          <w:sz w:val="28"/>
          <w:szCs w:val="28"/>
        </w:rPr>
        <w:t>ит / Н.А. Соколов. - Минск: Наука, 1974. - 61с.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www.byaki.net</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 xml:space="preserve">Зорина, З. А. Умеют ли считать вороны? [Текст] / З.А. Зорина, А.А. Смирнова, О.Ф. Лазарев; гл. ред. С.И. Самсонов: научно-популярное издание </w:t>
      </w:r>
      <w:proofErr w:type="spellStart"/>
      <w:r w:rsidRPr="000869CD">
        <w:rPr>
          <w:rFonts w:ascii="Times New Roman" w:hAnsi="Times New Roman" w:cs="Times New Roman"/>
          <w:sz w:val="28"/>
          <w:szCs w:val="28"/>
        </w:rPr>
        <w:t>Невтон</w:t>
      </w:r>
      <w:proofErr w:type="spellEnd"/>
      <w:r w:rsidRPr="000869CD">
        <w:rPr>
          <w:rFonts w:ascii="Times New Roman" w:hAnsi="Times New Roman" w:cs="Times New Roman"/>
          <w:sz w:val="28"/>
          <w:szCs w:val="28"/>
        </w:rPr>
        <w:t>. - Москва: Либерия, 2001. -№1. -78 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Недоля, И. К. Рассказы о птицах [Текст]: пособие для уч. / И.К. Недоля. - Москва: Знание, 1963. -153 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www.allbest.ru</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 xml:space="preserve">Михеев, А. В. Перелёты птиц [Текст]: учебное пособие для вузов/ А.В. Михеев. -2-е изд. </w:t>
      </w:r>
      <w:proofErr w:type="spellStart"/>
      <w:r w:rsidRPr="000869CD">
        <w:rPr>
          <w:rFonts w:ascii="Times New Roman" w:hAnsi="Times New Roman" w:cs="Times New Roman"/>
          <w:sz w:val="28"/>
          <w:szCs w:val="28"/>
        </w:rPr>
        <w:t>перераб</w:t>
      </w:r>
      <w:proofErr w:type="spellEnd"/>
      <w:r w:rsidRPr="000869CD">
        <w:rPr>
          <w:rFonts w:ascii="Times New Roman" w:hAnsi="Times New Roman" w:cs="Times New Roman"/>
          <w:sz w:val="28"/>
          <w:szCs w:val="28"/>
        </w:rPr>
        <w:t>. и доп. - Москва: Лесная промышленность, 1968. - C. 127 - 130.</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www.referatfrom.ru</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lastRenderedPageBreak/>
        <w:t xml:space="preserve">Михеев, А. В. Биология птиц [Текст]: пособие для учителей/ А.В. Михеев. - Москва: </w:t>
      </w:r>
      <w:proofErr w:type="spellStart"/>
      <w:r w:rsidRPr="000869CD">
        <w:rPr>
          <w:rFonts w:ascii="Times New Roman" w:hAnsi="Times New Roman" w:cs="Times New Roman"/>
          <w:sz w:val="28"/>
          <w:szCs w:val="28"/>
        </w:rPr>
        <w:t>Учпедгиз</w:t>
      </w:r>
      <w:proofErr w:type="spellEnd"/>
      <w:r w:rsidRPr="000869CD">
        <w:rPr>
          <w:rFonts w:ascii="Times New Roman" w:hAnsi="Times New Roman" w:cs="Times New Roman"/>
          <w:sz w:val="28"/>
          <w:szCs w:val="28"/>
        </w:rPr>
        <w:t>, 1960. -201, 98 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Хозиева, С. М. Врановые города [Текст] / С. М. Хозиева // Доклады на симпозиумах и стендовые сообщения (продолжение); отв. ред. Р.Л. Потапов, 2008. -298с.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proofErr w:type="spellStart"/>
      <w:r w:rsidRPr="000869CD">
        <w:rPr>
          <w:rFonts w:ascii="Times New Roman" w:hAnsi="Times New Roman" w:cs="Times New Roman"/>
          <w:sz w:val="28"/>
          <w:szCs w:val="28"/>
        </w:rPr>
        <w:t>Родзин</w:t>
      </w:r>
      <w:proofErr w:type="spellEnd"/>
      <w:r w:rsidRPr="000869CD">
        <w:rPr>
          <w:rFonts w:ascii="Times New Roman" w:hAnsi="Times New Roman" w:cs="Times New Roman"/>
          <w:sz w:val="28"/>
          <w:szCs w:val="28"/>
        </w:rPr>
        <w:t xml:space="preserve">, Е. В. Анализ экологии гнездования врановых птиц на базе методик </w:t>
      </w:r>
      <w:proofErr w:type="spellStart"/>
      <w:r w:rsidRPr="000869CD">
        <w:rPr>
          <w:rFonts w:ascii="Times New Roman" w:hAnsi="Times New Roman" w:cs="Times New Roman"/>
          <w:sz w:val="28"/>
          <w:szCs w:val="28"/>
        </w:rPr>
        <w:t>таксонирования</w:t>
      </w:r>
      <w:proofErr w:type="spellEnd"/>
      <w:r w:rsidRPr="000869CD">
        <w:rPr>
          <w:rFonts w:ascii="Times New Roman" w:hAnsi="Times New Roman" w:cs="Times New Roman"/>
          <w:sz w:val="28"/>
          <w:szCs w:val="28"/>
        </w:rPr>
        <w:t xml:space="preserve"> территории агломерации [Текст] / А.Г. </w:t>
      </w:r>
      <w:proofErr w:type="spellStart"/>
      <w:r w:rsidRPr="000869CD">
        <w:rPr>
          <w:rFonts w:ascii="Times New Roman" w:hAnsi="Times New Roman" w:cs="Times New Roman"/>
          <w:sz w:val="28"/>
          <w:szCs w:val="28"/>
        </w:rPr>
        <w:t>Резанов</w:t>
      </w:r>
      <w:proofErr w:type="spellEnd"/>
      <w:r w:rsidRPr="000869CD">
        <w:rPr>
          <w:rFonts w:ascii="Times New Roman" w:hAnsi="Times New Roman" w:cs="Times New Roman"/>
          <w:sz w:val="28"/>
          <w:szCs w:val="28"/>
        </w:rPr>
        <w:t>, В.М. Константинов // Актуальные проблемы изучения и охраны птиц Восточной Европы и Северной Азии: материалы международной ХІ орнитологической конференции. - Казань, 2001. - С. 270.</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 xml:space="preserve">Фадеева, Е. О. Анализ экологии гнездования врановых птиц на базе методик </w:t>
      </w:r>
      <w:proofErr w:type="spellStart"/>
      <w:r w:rsidRPr="000869CD">
        <w:rPr>
          <w:rFonts w:ascii="Times New Roman" w:hAnsi="Times New Roman" w:cs="Times New Roman"/>
          <w:sz w:val="28"/>
          <w:szCs w:val="28"/>
        </w:rPr>
        <w:t>таксонирования</w:t>
      </w:r>
      <w:proofErr w:type="spellEnd"/>
      <w:r w:rsidRPr="000869CD">
        <w:rPr>
          <w:rFonts w:ascii="Times New Roman" w:hAnsi="Times New Roman" w:cs="Times New Roman"/>
          <w:sz w:val="28"/>
          <w:szCs w:val="28"/>
        </w:rPr>
        <w:t xml:space="preserve"> территории агломерации [Текст] /Е.О. Фадеева, В.Г Бабенко Актуальные проблемы изучения и охраны птиц Восточной Европы и Северной Азии: материалы международной ХІ орнитологической конференции. - Казань, 2001. - С.270.</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 xml:space="preserve">Остапенко, В. А. Птицы и звери в вашем доме [Текст]: </w:t>
      </w:r>
      <w:proofErr w:type="spellStart"/>
      <w:r w:rsidRPr="000869CD">
        <w:rPr>
          <w:rFonts w:ascii="Times New Roman" w:hAnsi="Times New Roman" w:cs="Times New Roman"/>
          <w:sz w:val="28"/>
          <w:szCs w:val="28"/>
        </w:rPr>
        <w:t>худ</w:t>
      </w:r>
      <w:proofErr w:type="gramStart"/>
      <w:r w:rsidRPr="000869CD">
        <w:rPr>
          <w:rFonts w:ascii="Times New Roman" w:hAnsi="Times New Roman" w:cs="Times New Roman"/>
          <w:sz w:val="28"/>
          <w:szCs w:val="28"/>
        </w:rPr>
        <w:t>.л</w:t>
      </w:r>
      <w:proofErr w:type="gramEnd"/>
      <w:r w:rsidRPr="000869CD">
        <w:rPr>
          <w:rFonts w:ascii="Times New Roman" w:hAnsi="Times New Roman" w:cs="Times New Roman"/>
          <w:sz w:val="28"/>
          <w:szCs w:val="28"/>
        </w:rPr>
        <w:t>ит</w:t>
      </w:r>
      <w:proofErr w:type="spellEnd"/>
      <w:r w:rsidRPr="000869CD">
        <w:rPr>
          <w:rFonts w:ascii="Times New Roman" w:hAnsi="Times New Roman" w:cs="Times New Roman"/>
          <w:sz w:val="28"/>
          <w:szCs w:val="28"/>
        </w:rPr>
        <w:t xml:space="preserve">. / В. А. Остапенко, В. И. Морозов, Н. А. </w:t>
      </w:r>
      <w:proofErr w:type="spellStart"/>
      <w:r w:rsidRPr="000869CD">
        <w:rPr>
          <w:rFonts w:ascii="Times New Roman" w:hAnsi="Times New Roman" w:cs="Times New Roman"/>
          <w:sz w:val="28"/>
          <w:szCs w:val="28"/>
        </w:rPr>
        <w:t>Ширков</w:t>
      </w:r>
      <w:proofErr w:type="spellEnd"/>
      <w:r w:rsidRPr="000869CD">
        <w:rPr>
          <w:rFonts w:ascii="Times New Roman" w:hAnsi="Times New Roman" w:cs="Times New Roman"/>
          <w:sz w:val="28"/>
          <w:szCs w:val="28"/>
        </w:rPr>
        <w:t>. - Москва: Знание, 1992. - 92 с.</w:t>
      </w:r>
    </w:p>
    <w:p w:rsidR="00713249" w:rsidRPr="000869CD" w:rsidRDefault="00713249"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0869CD">
        <w:rPr>
          <w:rFonts w:ascii="Times New Roman" w:hAnsi="Times New Roman" w:cs="Times New Roman"/>
          <w:sz w:val="28"/>
          <w:szCs w:val="28"/>
        </w:rPr>
        <w:t>www.gazetaby.com</w:t>
      </w:r>
    </w:p>
    <w:p w:rsidR="00713249" w:rsidRPr="000869CD" w:rsidRDefault="002620CE" w:rsidP="000A1976">
      <w:pPr>
        <w:pStyle w:val="a6"/>
        <w:numPr>
          <w:ilvl w:val="0"/>
          <w:numId w:val="9"/>
        </w:numPr>
        <w:spacing w:before="40" w:after="40" w:line="360" w:lineRule="auto"/>
        <w:ind w:left="1134" w:right="1134"/>
        <w:jc w:val="both"/>
        <w:rPr>
          <w:rFonts w:ascii="Times New Roman" w:hAnsi="Times New Roman" w:cs="Times New Roman"/>
          <w:sz w:val="28"/>
          <w:szCs w:val="28"/>
        </w:rPr>
      </w:pPr>
      <w:hyperlink r:id="rId12" w:history="1">
        <w:r w:rsidR="003C3D07" w:rsidRPr="000869CD">
          <w:rPr>
            <w:rStyle w:val="a7"/>
            <w:rFonts w:ascii="Times New Roman" w:hAnsi="Times New Roman" w:cs="Times New Roman"/>
            <w:sz w:val="28"/>
            <w:szCs w:val="28"/>
          </w:rPr>
          <w:t>www.biodoversity.ru</w:t>
        </w:r>
      </w:hyperlink>
    </w:p>
    <w:p w:rsidR="003C3D07" w:rsidRPr="003C3D07" w:rsidRDefault="003C3D07" w:rsidP="000A1976">
      <w:pPr>
        <w:pStyle w:val="a6"/>
        <w:numPr>
          <w:ilvl w:val="0"/>
          <w:numId w:val="9"/>
        </w:numPr>
        <w:spacing w:before="40" w:after="40" w:line="360" w:lineRule="auto"/>
        <w:ind w:left="1134" w:right="1134"/>
        <w:jc w:val="both"/>
        <w:rPr>
          <w:rFonts w:ascii="Times New Roman" w:hAnsi="Times New Roman" w:cs="Times New Roman"/>
          <w:sz w:val="28"/>
          <w:szCs w:val="28"/>
        </w:rPr>
      </w:pPr>
      <w:proofErr w:type="spellStart"/>
      <w:r w:rsidRPr="003C3D07">
        <w:rPr>
          <w:rFonts w:ascii="Times New Roman" w:hAnsi="Times New Roman" w:cs="Times New Roman"/>
          <w:sz w:val="28"/>
          <w:szCs w:val="28"/>
        </w:rPr>
        <w:t>Болтрушко</w:t>
      </w:r>
      <w:proofErr w:type="spellEnd"/>
      <w:r w:rsidRPr="003C3D07">
        <w:rPr>
          <w:rFonts w:ascii="Times New Roman" w:hAnsi="Times New Roman" w:cs="Times New Roman"/>
          <w:sz w:val="28"/>
          <w:szCs w:val="28"/>
        </w:rPr>
        <w:t xml:space="preserve"> В.А. Организация мероприятий по охране окружающей среды и осуществление экологического контроля в муниципальных образованиях и субъектах РФ / В.А. </w:t>
      </w:r>
      <w:proofErr w:type="spellStart"/>
      <w:r w:rsidRPr="003C3D07">
        <w:rPr>
          <w:rFonts w:ascii="Times New Roman" w:hAnsi="Times New Roman" w:cs="Times New Roman"/>
          <w:sz w:val="28"/>
          <w:szCs w:val="28"/>
        </w:rPr>
        <w:t>Болтрушко</w:t>
      </w:r>
      <w:proofErr w:type="spellEnd"/>
      <w:r w:rsidRPr="003C3D07">
        <w:rPr>
          <w:rFonts w:ascii="Times New Roman" w:hAnsi="Times New Roman" w:cs="Times New Roman"/>
          <w:sz w:val="28"/>
          <w:szCs w:val="28"/>
        </w:rPr>
        <w:t xml:space="preserve"> // Городское управление. - 2014. - № 6. - 85 с.</w:t>
      </w:r>
    </w:p>
    <w:p w:rsidR="003C3D07" w:rsidRPr="003C3D07" w:rsidRDefault="003C3D07"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3C3D07">
        <w:rPr>
          <w:rFonts w:ascii="Times New Roman" w:hAnsi="Times New Roman" w:cs="Times New Roman"/>
          <w:sz w:val="28"/>
          <w:szCs w:val="28"/>
        </w:rPr>
        <w:t xml:space="preserve">Копосова Н.Н., Козлов А.В., </w:t>
      </w:r>
      <w:proofErr w:type="spellStart"/>
      <w:r w:rsidRPr="003C3D07">
        <w:rPr>
          <w:rFonts w:ascii="Times New Roman" w:hAnsi="Times New Roman" w:cs="Times New Roman"/>
          <w:sz w:val="28"/>
          <w:szCs w:val="28"/>
        </w:rPr>
        <w:t>Шешина</w:t>
      </w:r>
      <w:proofErr w:type="spellEnd"/>
      <w:r w:rsidRPr="003C3D07">
        <w:rPr>
          <w:rFonts w:ascii="Times New Roman" w:hAnsi="Times New Roman" w:cs="Times New Roman"/>
          <w:sz w:val="28"/>
          <w:szCs w:val="28"/>
        </w:rPr>
        <w:t xml:space="preserve"> И.М. АНАЛИЗ ТЕРРИТОРИАЛЬНЫХ РАЗЛИЧИЙ В УРОВНЯХ </w:t>
      </w:r>
      <w:r w:rsidRPr="003C3D07">
        <w:rPr>
          <w:rFonts w:ascii="Times New Roman" w:hAnsi="Times New Roman" w:cs="Times New Roman"/>
          <w:sz w:val="28"/>
          <w:szCs w:val="28"/>
        </w:rPr>
        <w:lastRenderedPageBreak/>
        <w:t>КОНЦЕНТРАЦИЙ ЗАГРЯЗНЯЮЩИХ ВЕЩЕСТВ В АТМОСФЕРНОМ ВОЗДУХЕ ГОРОДА НИЖНЕГО НОВГОРОДА // Современные проблемы науки и образования. – 2015. – № 3.</w:t>
      </w:r>
    </w:p>
    <w:p w:rsidR="003C3D07" w:rsidRPr="003C3D07" w:rsidRDefault="003C3D07" w:rsidP="000A1976">
      <w:pPr>
        <w:pStyle w:val="a6"/>
        <w:numPr>
          <w:ilvl w:val="0"/>
          <w:numId w:val="9"/>
        </w:numPr>
        <w:spacing w:before="40" w:after="40" w:line="360" w:lineRule="auto"/>
        <w:ind w:left="1134" w:right="1134"/>
        <w:jc w:val="both"/>
        <w:rPr>
          <w:rFonts w:ascii="Times New Roman" w:hAnsi="Times New Roman" w:cs="Times New Roman"/>
          <w:sz w:val="28"/>
          <w:szCs w:val="28"/>
        </w:rPr>
      </w:pPr>
      <w:proofErr w:type="spellStart"/>
      <w:r w:rsidRPr="003C3D07">
        <w:rPr>
          <w:rFonts w:ascii="Times New Roman" w:hAnsi="Times New Roman" w:cs="Times New Roman"/>
          <w:sz w:val="28"/>
          <w:szCs w:val="28"/>
        </w:rPr>
        <w:t>Ливчак</w:t>
      </w:r>
      <w:proofErr w:type="spellEnd"/>
      <w:r w:rsidRPr="003C3D07">
        <w:rPr>
          <w:rFonts w:ascii="Times New Roman" w:hAnsi="Times New Roman" w:cs="Times New Roman"/>
          <w:sz w:val="28"/>
          <w:szCs w:val="28"/>
        </w:rPr>
        <w:t xml:space="preserve"> И.Ф. Охрана окружаю</w:t>
      </w:r>
      <w:r w:rsidR="00B56DA4">
        <w:rPr>
          <w:rFonts w:ascii="Times New Roman" w:hAnsi="Times New Roman" w:cs="Times New Roman"/>
          <w:sz w:val="28"/>
          <w:szCs w:val="28"/>
        </w:rPr>
        <w:t>щей среды: Учеб</w:t>
      </w:r>
      <w:proofErr w:type="gramStart"/>
      <w:r w:rsidR="00B56DA4">
        <w:rPr>
          <w:rFonts w:ascii="Times New Roman" w:hAnsi="Times New Roman" w:cs="Times New Roman"/>
          <w:sz w:val="28"/>
          <w:szCs w:val="28"/>
        </w:rPr>
        <w:t>.</w:t>
      </w:r>
      <w:proofErr w:type="gramEnd"/>
      <w:r w:rsidR="00B56DA4">
        <w:rPr>
          <w:rFonts w:ascii="Times New Roman" w:hAnsi="Times New Roman" w:cs="Times New Roman"/>
          <w:sz w:val="28"/>
          <w:szCs w:val="28"/>
        </w:rPr>
        <w:t xml:space="preserve"> </w:t>
      </w:r>
      <w:proofErr w:type="gramStart"/>
      <w:r w:rsidR="00B56DA4">
        <w:rPr>
          <w:rFonts w:ascii="Times New Roman" w:hAnsi="Times New Roman" w:cs="Times New Roman"/>
          <w:sz w:val="28"/>
          <w:szCs w:val="28"/>
        </w:rPr>
        <w:t>п</w:t>
      </w:r>
      <w:proofErr w:type="gramEnd"/>
      <w:r w:rsidR="00B56DA4">
        <w:rPr>
          <w:rFonts w:ascii="Times New Roman" w:hAnsi="Times New Roman" w:cs="Times New Roman"/>
          <w:sz w:val="28"/>
          <w:szCs w:val="28"/>
        </w:rPr>
        <w:t xml:space="preserve">особие / И.Ф </w:t>
      </w:r>
      <w:proofErr w:type="spellStart"/>
      <w:r w:rsidRPr="003C3D07">
        <w:rPr>
          <w:rFonts w:ascii="Times New Roman" w:hAnsi="Times New Roman" w:cs="Times New Roman"/>
          <w:sz w:val="28"/>
          <w:szCs w:val="28"/>
        </w:rPr>
        <w:t>Ливчак</w:t>
      </w:r>
      <w:proofErr w:type="spellEnd"/>
      <w:r w:rsidRPr="003C3D07">
        <w:rPr>
          <w:rFonts w:ascii="Times New Roman" w:hAnsi="Times New Roman" w:cs="Times New Roman"/>
          <w:sz w:val="28"/>
          <w:szCs w:val="28"/>
        </w:rPr>
        <w:t xml:space="preserve">. - М.: </w:t>
      </w:r>
      <w:proofErr w:type="spellStart"/>
      <w:r w:rsidRPr="003C3D07">
        <w:rPr>
          <w:rFonts w:ascii="Times New Roman" w:hAnsi="Times New Roman" w:cs="Times New Roman"/>
          <w:sz w:val="28"/>
          <w:szCs w:val="28"/>
        </w:rPr>
        <w:t>Стройиздат</w:t>
      </w:r>
      <w:proofErr w:type="spellEnd"/>
      <w:r w:rsidRPr="003C3D07">
        <w:rPr>
          <w:rFonts w:ascii="Times New Roman" w:hAnsi="Times New Roman" w:cs="Times New Roman"/>
          <w:sz w:val="28"/>
          <w:szCs w:val="28"/>
        </w:rPr>
        <w:t>, 1988. - 191 с.</w:t>
      </w:r>
    </w:p>
    <w:p w:rsidR="003C3D07" w:rsidRPr="003C3D07" w:rsidRDefault="003C3D07"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3C3D07">
        <w:rPr>
          <w:rFonts w:ascii="Times New Roman" w:hAnsi="Times New Roman" w:cs="Times New Roman"/>
          <w:sz w:val="28"/>
          <w:szCs w:val="28"/>
        </w:rPr>
        <w:t xml:space="preserve">Нижний Новгород. </w:t>
      </w:r>
      <w:proofErr w:type="spellStart"/>
      <w:r w:rsidRPr="003C3D07">
        <w:rPr>
          <w:rFonts w:ascii="Times New Roman" w:hAnsi="Times New Roman" w:cs="Times New Roman"/>
          <w:sz w:val="28"/>
          <w:szCs w:val="28"/>
        </w:rPr>
        <w:t>Нижгородстат</w:t>
      </w:r>
      <w:proofErr w:type="spellEnd"/>
      <w:r w:rsidRPr="003C3D07">
        <w:rPr>
          <w:rFonts w:ascii="Times New Roman" w:hAnsi="Times New Roman" w:cs="Times New Roman"/>
          <w:sz w:val="28"/>
          <w:szCs w:val="28"/>
        </w:rPr>
        <w:t xml:space="preserve"> - http://nizhstat.gks.ru/</w:t>
      </w:r>
    </w:p>
    <w:p w:rsidR="003C3D07" w:rsidRDefault="002620CE" w:rsidP="000A1976">
      <w:pPr>
        <w:pStyle w:val="a6"/>
        <w:numPr>
          <w:ilvl w:val="0"/>
          <w:numId w:val="9"/>
        </w:numPr>
        <w:spacing w:before="40" w:after="40" w:line="360" w:lineRule="auto"/>
        <w:ind w:left="1134" w:right="1134"/>
        <w:jc w:val="both"/>
        <w:rPr>
          <w:rFonts w:ascii="Times New Roman" w:hAnsi="Times New Roman" w:cs="Times New Roman"/>
          <w:sz w:val="28"/>
          <w:szCs w:val="28"/>
        </w:rPr>
      </w:pPr>
      <w:hyperlink r:id="rId13" w:history="1">
        <w:r w:rsidR="003C3D07" w:rsidRPr="00CA7902">
          <w:rPr>
            <w:rStyle w:val="a7"/>
            <w:rFonts w:ascii="Times New Roman" w:hAnsi="Times New Roman" w:cs="Times New Roman"/>
            <w:sz w:val="28"/>
            <w:szCs w:val="28"/>
          </w:rPr>
          <w:t>https://studopedia.su/19_93486_rol-zelenih-nasazhdeniy-v-formirovanii-gorodskoy-sredi.html</w:t>
        </w:r>
      </w:hyperlink>
    </w:p>
    <w:p w:rsidR="00E13983" w:rsidRDefault="00B56DA4"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B56DA4">
        <w:rPr>
          <w:rFonts w:ascii="Times New Roman" w:hAnsi="Times New Roman" w:cs="Times New Roman"/>
          <w:sz w:val="28"/>
          <w:szCs w:val="28"/>
        </w:rPr>
        <w:t xml:space="preserve"> </w:t>
      </w:r>
      <w:proofErr w:type="spellStart"/>
      <w:r>
        <w:rPr>
          <w:rFonts w:ascii="Times New Roman" w:hAnsi="Times New Roman" w:cs="Times New Roman"/>
          <w:sz w:val="28"/>
          <w:szCs w:val="28"/>
        </w:rPr>
        <w:t>Асоскова</w:t>
      </w:r>
      <w:proofErr w:type="spellEnd"/>
      <w:r>
        <w:rPr>
          <w:rFonts w:ascii="Times New Roman" w:hAnsi="Times New Roman" w:cs="Times New Roman"/>
          <w:sz w:val="28"/>
          <w:szCs w:val="28"/>
        </w:rPr>
        <w:t xml:space="preserve"> Н.И Амосов П.Н</w:t>
      </w:r>
      <w:r w:rsidRPr="00B56DA4">
        <w:rPr>
          <w:rFonts w:ascii="Times New Roman" w:hAnsi="Times New Roman" w:cs="Times New Roman"/>
          <w:sz w:val="28"/>
          <w:szCs w:val="28"/>
        </w:rPr>
        <w:t xml:space="preserve"> Изменение поведения серой вороны</w:t>
      </w:r>
      <w:r>
        <w:rPr>
          <w:rFonts w:ascii="Times New Roman" w:hAnsi="Times New Roman" w:cs="Times New Roman"/>
          <w:sz w:val="28"/>
          <w:szCs w:val="28"/>
        </w:rPr>
        <w:t xml:space="preserve"> </w:t>
      </w:r>
      <w:r w:rsidRPr="00B56DA4">
        <w:rPr>
          <w:rFonts w:ascii="Times New Roman" w:hAnsi="Times New Roman" w:cs="Times New Roman"/>
          <w:sz w:val="28"/>
          <w:szCs w:val="28"/>
        </w:rPr>
        <w:t xml:space="preserve"> в урбанизированных ландшафтах севера таёжной зоны Русски</w:t>
      </w:r>
      <w:r w:rsidR="00E13983">
        <w:rPr>
          <w:rFonts w:ascii="Times New Roman" w:hAnsi="Times New Roman" w:cs="Times New Roman"/>
          <w:sz w:val="28"/>
          <w:szCs w:val="28"/>
        </w:rPr>
        <w:t>й орнитологический журнал</w:t>
      </w:r>
    </w:p>
    <w:p w:rsidR="00E13983" w:rsidRDefault="00E13983"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 xml:space="preserve"> И.Х Рахимов И.И</w:t>
      </w:r>
      <w:r w:rsidR="00B56DA4" w:rsidRPr="00B56DA4">
        <w:rPr>
          <w:rFonts w:ascii="Times New Roman" w:hAnsi="Times New Roman" w:cs="Times New Roman"/>
          <w:sz w:val="28"/>
          <w:szCs w:val="28"/>
        </w:rPr>
        <w:t xml:space="preserve"> Особенности топической и фабричной </w:t>
      </w:r>
      <w:proofErr w:type="spellStart"/>
      <w:r w:rsidR="00B56DA4" w:rsidRPr="00B56DA4">
        <w:rPr>
          <w:rFonts w:ascii="Times New Roman" w:hAnsi="Times New Roman" w:cs="Times New Roman"/>
          <w:sz w:val="28"/>
          <w:szCs w:val="28"/>
        </w:rPr>
        <w:t>синантропизации</w:t>
      </w:r>
      <w:proofErr w:type="spellEnd"/>
      <w:r w:rsidR="00B56DA4" w:rsidRPr="00B56DA4">
        <w:rPr>
          <w:rFonts w:ascii="Times New Roman" w:hAnsi="Times New Roman" w:cs="Times New Roman"/>
          <w:sz w:val="28"/>
          <w:szCs w:val="28"/>
        </w:rPr>
        <w:t xml:space="preserve"> сороки</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ур</w:t>
      </w:r>
      <w:r w:rsidR="00B56DA4" w:rsidRPr="00B56DA4">
        <w:rPr>
          <w:rFonts w:ascii="Times New Roman" w:hAnsi="Times New Roman" w:cs="Times New Roman"/>
          <w:sz w:val="28"/>
          <w:szCs w:val="28"/>
        </w:rPr>
        <w:t>банизироавнных</w:t>
      </w:r>
      <w:proofErr w:type="spellEnd"/>
      <w:r w:rsidR="00B56DA4" w:rsidRPr="00B56DA4">
        <w:rPr>
          <w:rFonts w:ascii="Times New Roman" w:hAnsi="Times New Roman" w:cs="Times New Roman"/>
          <w:sz w:val="28"/>
          <w:szCs w:val="28"/>
        </w:rPr>
        <w:t xml:space="preserve"> и сельских ландшафтах на примере населенных </w:t>
      </w:r>
      <w:r>
        <w:rPr>
          <w:rFonts w:ascii="Times New Roman" w:hAnsi="Times New Roman" w:cs="Times New Roman"/>
          <w:sz w:val="28"/>
          <w:szCs w:val="28"/>
        </w:rPr>
        <w:t xml:space="preserve">пунктов республики Татарстан </w:t>
      </w:r>
      <w:r w:rsidR="00B56DA4" w:rsidRPr="00B56DA4">
        <w:rPr>
          <w:rFonts w:ascii="Times New Roman" w:hAnsi="Times New Roman" w:cs="Times New Roman"/>
          <w:sz w:val="28"/>
          <w:szCs w:val="28"/>
        </w:rPr>
        <w:t>Ученые записки Казанской г</w:t>
      </w:r>
      <w:r>
        <w:rPr>
          <w:rFonts w:ascii="Times New Roman" w:hAnsi="Times New Roman" w:cs="Times New Roman"/>
          <w:sz w:val="28"/>
          <w:szCs w:val="28"/>
        </w:rPr>
        <w:t>осударственной академии ветеринарной медицины</w:t>
      </w:r>
    </w:p>
    <w:p w:rsidR="00E13983" w:rsidRDefault="00E13983" w:rsidP="000A1976">
      <w:pPr>
        <w:pStyle w:val="a6"/>
        <w:numPr>
          <w:ilvl w:val="0"/>
          <w:numId w:val="9"/>
        </w:numPr>
        <w:spacing w:before="40" w:after="40" w:line="360" w:lineRule="auto"/>
        <w:ind w:left="1134" w:right="1134"/>
        <w:jc w:val="both"/>
        <w:rPr>
          <w:rFonts w:ascii="Times New Roman" w:hAnsi="Times New Roman" w:cs="Times New Roman"/>
          <w:sz w:val="28"/>
          <w:szCs w:val="28"/>
        </w:rPr>
      </w:pPr>
      <w:proofErr w:type="spellStart"/>
      <w:r>
        <w:rPr>
          <w:rFonts w:ascii="Times New Roman" w:hAnsi="Times New Roman" w:cs="Times New Roman"/>
          <w:sz w:val="28"/>
          <w:szCs w:val="28"/>
        </w:rPr>
        <w:t>им</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аумана</w:t>
      </w:r>
      <w:proofErr w:type="spellEnd"/>
      <w:r>
        <w:rPr>
          <w:rFonts w:ascii="Times New Roman" w:hAnsi="Times New Roman" w:cs="Times New Roman"/>
          <w:sz w:val="28"/>
          <w:szCs w:val="28"/>
        </w:rPr>
        <w:t xml:space="preserve"> Ильичев В.Д </w:t>
      </w:r>
      <w:proofErr w:type="spellStart"/>
      <w:r>
        <w:rPr>
          <w:rFonts w:ascii="Times New Roman" w:hAnsi="Times New Roman" w:cs="Times New Roman"/>
          <w:sz w:val="28"/>
          <w:szCs w:val="28"/>
        </w:rPr>
        <w:t>Бутьев</w:t>
      </w:r>
      <w:proofErr w:type="spellEnd"/>
      <w:r>
        <w:rPr>
          <w:rFonts w:ascii="Times New Roman" w:hAnsi="Times New Roman" w:cs="Times New Roman"/>
          <w:sz w:val="28"/>
          <w:szCs w:val="28"/>
        </w:rPr>
        <w:t xml:space="preserve"> В.Т Константинов В.М Птицы Москвы и Подмосковья Наука </w:t>
      </w:r>
      <w:proofErr w:type="spellStart"/>
      <w:r>
        <w:rPr>
          <w:rFonts w:ascii="Times New Roman" w:hAnsi="Times New Roman" w:cs="Times New Roman"/>
          <w:sz w:val="28"/>
          <w:szCs w:val="28"/>
        </w:rPr>
        <w:t>Корбут</w:t>
      </w:r>
      <w:proofErr w:type="spellEnd"/>
      <w:r>
        <w:rPr>
          <w:rFonts w:ascii="Times New Roman" w:hAnsi="Times New Roman" w:cs="Times New Roman"/>
          <w:sz w:val="28"/>
          <w:szCs w:val="28"/>
        </w:rPr>
        <w:t xml:space="preserve"> В.В Урбанизация и птицы города </w:t>
      </w:r>
      <w:proofErr w:type="spellStart"/>
      <w:r w:rsidR="00B56DA4" w:rsidRPr="00B56DA4">
        <w:rPr>
          <w:rFonts w:ascii="Times New Roman" w:hAnsi="Times New Roman" w:cs="Times New Roman"/>
          <w:sz w:val="28"/>
          <w:szCs w:val="28"/>
        </w:rPr>
        <w:t>Экополи</w:t>
      </w:r>
      <w:r>
        <w:rPr>
          <w:rFonts w:ascii="Times New Roman" w:hAnsi="Times New Roman" w:cs="Times New Roman"/>
          <w:sz w:val="28"/>
          <w:szCs w:val="28"/>
        </w:rPr>
        <w:t>с</w:t>
      </w:r>
      <w:proofErr w:type="spellEnd"/>
      <w:r>
        <w:rPr>
          <w:rFonts w:ascii="Times New Roman" w:hAnsi="Times New Roman" w:cs="Times New Roman"/>
          <w:sz w:val="28"/>
          <w:szCs w:val="28"/>
        </w:rPr>
        <w:t xml:space="preserve">  и </w:t>
      </w:r>
      <w:r w:rsidR="00B56DA4" w:rsidRPr="00B56DA4">
        <w:rPr>
          <w:rFonts w:ascii="Times New Roman" w:hAnsi="Times New Roman" w:cs="Times New Roman"/>
          <w:sz w:val="28"/>
          <w:szCs w:val="28"/>
        </w:rPr>
        <w:t>экология и устойчив</w:t>
      </w:r>
      <w:r>
        <w:rPr>
          <w:rFonts w:ascii="Times New Roman" w:hAnsi="Times New Roman" w:cs="Times New Roman"/>
          <w:sz w:val="28"/>
          <w:szCs w:val="28"/>
        </w:rPr>
        <w:t xml:space="preserve">ое развитие города </w:t>
      </w:r>
    </w:p>
    <w:p w:rsidR="00E13983" w:rsidRDefault="00E13983"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С.</w:t>
      </w:r>
      <w:r w:rsidR="00B56DA4" w:rsidRPr="00B56DA4">
        <w:rPr>
          <w:rFonts w:ascii="Times New Roman" w:hAnsi="Times New Roman" w:cs="Times New Roman"/>
          <w:sz w:val="28"/>
          <w:szCs w:val="28"/>
        </w:rPr>
        <w:t xml:space="preserve"> Ċ</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Мешкова</w:t>
      </w:r>
      <w:proofErr w:type="spellEnd"/>
      <w:r>
        <w:rPr>
          <w:rFonts w:ascii="Times New Roman" w:hAnsi="Times New Roman" w:cs="Times New Roman"/>
          <w:sz w:val="28"/>
          <w:szCs w:val="28"/>
        </w:rPr>
        <w:t xml:space="preserve"> Н.Н Федорович Е.</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w:t>
      </w:r>
      <w:r w:rsidR="00B56DA4" w:rsidRPr="00B56DA4">
        <w:rPr>
          <w:rFonts w:ascii="Times New Roman" w:hAnsi="Times New Roman" w:cs="Times New Roman"/>
          <w:sz w:val="28"/>
          <w:szCs w:val="28"/>
        </w:rPr>
        <w:t>Психика как фактор адаптации высших позвоночных к урбанизированной с</w:t>
      </w:r>
      <w:r>
        <w:rPr>
          <w:rFonts w:ascii="Times New Roman" w:hAnsi="Times New Roman" w:cs="Times New Roman"/>
          <w:sz w:val="28"/>
          <w:szCs w:val="28"/>
        </w:rPr>
        <w:t xml:space="preserve">ред </w:t>
      </w:r>
      <w:proofErr w:type="spellStart"/>
      <w:r>
        <w:rPr>
          <w:rFonts w:ascii="Times New Roman" w:hAnsi="Times New Roman" w:cs="Times New Roman"/>
          <w:sz w:val="28"/>
          <w:szCs w:val="28"/>
        </w:rPr>
        <w:t>Рэт</w:t>
      </w:r>
      <w:proofErr w:type="spellEnd"/>
      <w:r>
        <w:rPr>
          <w:rFonts w:ascii="Times New Roman" w:hAnsi="Times New Roman" w:cs="Times New Roman"/>
          <w:sz w:val="28"/>
          <w:szCs w:val="28"/>
        </w:rPr>
        <w:t>-инфо</w:t>
      </w:r>
    </w:p>
    <w:p w:rsidR="00E13983" w:rsidRDefault="00B56DA4"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sidRPr="00B56DA4">
        <w:rPr>
          <w:rFonts w:ascii="Times New Roman" w:hAnsi="Times New Roman" w:cs="Times New Roman"/>
          <w:sz w:val="28"/>
          <w:szCs w:val="28"/>
        </w:rPr>
        <w:t xml:space="preserve"> Ċ Молоканова Ю.</w:t>
      </w:r>
      <w:proofErr w:type="gramStart"/>
      <w:r w:rsidRPr="00B56DA4">
        <w:rPr>
          <w:rFonts w:ascii="Times New Roman" w:hAnsi="Times New Roman" w:cs="Times New Roman"/>
          <w:sz w:val="28"/>
          <w:szCs w:val="28"/>
        </w:rPr>
        <w:t>П</w:t>
      </w:r>
      <w:proofErr w:type="gramEnd"/>
      <w:r w:rsidRPr="00B56DA4">
        <w:rPr>
          <w:rFonts w:ascii="Times New Roman" w:hAnsi="Times New Roman" w:cs="Times New Roman"/>
          <w:sz w:val="28"/>
          <w:szCs w:val="28"/>
        </w:rPr>
        <w:t>ĘĊĊ Экологические закономерности дислокации гнезд пт</w:t>
      </w:r>
      <w:r w:rsidR="00E13983">
        <w:rPr>
          <w:rFonts w:ascii="Times New Roman" w:hAnsi="Times New Roman" w:cs="Times New Roman"/>
          <w:sz w:val="28"/>
          <w:szCs w:val="28"/>
        </w:rPr>
        <w:t xml:space="preserve">иц в лесных биоценозах Европейской части России </w:t>
      </w:r>
    </w:p>
    <w:p w:rsidR="00E13983" w:rsidRDefault="00E13983" w:rsidP="000A1976">
      <w:pPr>
        <w:pStyle w:val="a6"/>
        <w:numPr>
          <w:ilvl w:val="0"/>
          <w:numId w:val="9"/>
        </w:numPr>
        <w:spacing w:before="40" w:after="40" w:line="360" w:lineRule="auto"/>
        <w:ind w:left="1134" w:right="1134"/>
        <w:jc w:val="both"/>
        <w:rPr>
          <w:rFonts w:ascii="Times New Roman" w:hAnsi="Times New Roman" w:cs="Times New Roman"/>
          <w:sz w:val="28"/>
          <w:szCs w:val="28"/>
        </w:rPr>
      </w:pPr>
      <w:proofErr w:type="spellStart"/>
      <w:r>
        <w:rPr>
          <w:rFonts w:ascii="Times New Roman" w:hAnsi="Times New Roman" w:cs="Times New Roman"/>
          <w:sz w:val="28"/>
          <w:szCs w:val="28"/>
        </w:rPr>
        <w:t>канд</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иол.наук</w:t>
      </w:r>
      <w:proofErr w:type="spellEnd"/>
      <w:r>
        <w:rPr>
          <w:rFonts w:ascii="Times New Roman" w:hAnsi="Times New Roman" w:cs="Times New Roman"/>
          <w:sz w:val="28"/>
          <w:szCs w:val="28"/>
        </w:rPr>
        <w:t xml:space="preserve">  Рахимов И.И </w:t>
      </w:r>
      <w:r w:rsidR="00B56DA4" w:rsidRPr="00B56DA4">
        <w:rPr>
          <w:rFonts w:ascii="Times New Roman" w:hAnsi="Times New Roman" w:cs="Times New Roman"/>
          <w:sz w:val="28"/>
          <w:szCs w:val="28"/>
        </w:rPr>
        <w:t>Авифа</w:t>
      </w:r>
      <w:r>
        <w:rPr>
          <w:rFonts w:ascii="Times New Roman" w:hAnsi="Times New Roman" w:cs="Times New Roman"/>
          <w:sz w:val="28"/>
          <w:szCs w:val="28"/>
        </w:rPr>
        <w:t>уна Среднего Поволжья в услови</w:t>
      </w:r>
      <w:r w:rsidR="00B56DA4" w:rsidRPr="00B56DA4">
        <w:rPr>
          <w:rFonts w:ascii="Times New Roman" w:hAnsi="Times New Roman" w:cs="Times New Roman"/>
          <w:sz w:val="28"/>
          <w:szCs w:val="28"/>
        </w:rPr>
        <w:t xml:space="preserve">ях антропогенной </w:t>
      </w:r>
      <w:r>
        <w:rPr>
          <w:rFonts w:ascii="Times New Roman" w:hAnsi="Times New Roman" w:cs="Times New Roman"/>
          <w:sz w:val="28"/>
          <w:szCs w:val="28"/>
        </w:rPr>
        <w:t xml:space="preserve">трансформации </w:t>
      </w:r>
      <w:r>
        <w:rPr>
          <w:rFonts w:ascii="Times New Roman" w:hAnsi="Times New Roman" w:cs="Times New Roman"/>
          <w:sz w:val="28"/>
          <w:szCs w:val="28"/>
        </w:rPr>
        <w:lastRenderedPageBreak/>
        <w:t>естественных при</w:t>
      </w:r>
      <w:r w:rsidR="00B56DA4" w:rsidRPr="00B56DA4">
        <w:rPr>
          <w:rFonts w:ascii="Times New Roman" w:hAnsi="Times New Roman" w:cs="Times New Roman"/>
          <w:sz w:val="28"/>
          <w:szCs w:val="28"/>
        </w:rPr>
        <w:t>родных ландшаф</w:t>
      </w:r>
      <w:r>
        <w:rPr>
          <w:rFonts w:ascii="Times New Roman" w:hAnsi="Times New Roman" w:cs="Times New Roman"/>
          <w:sz w:val="28"/>
          <w:szCs w:val="28"/>
        </w:rPr>
        <w:t xml:space="preserve">тов Казань </w:t>
      </w:r>
      <w:r w:rsidR="00B56DA4" w:rsidRPr="00B56DA4">
        <w:rPr>
          <w:rFonts w:ascii="Times New Roman" w:hAnsi="Times New Roman" w:cs="Times New Roman"/>
          <w:sz w:val="28"/>
          <w:szCs w:val="28"/>
        </w:rPr>
        <w:t>Ново</w:t>
      </w:r>
      <w:r>
        <w:rPr>
          <w:rFonts w:ascii="Times New Roman" w:hAnsi="Times New Roman" w:cs="Times New Roman"/>
          <w:sz w:val="28"/>
          <w:szCs w:val="28"/>
        </w:rPr>
        <w:t>е знание</w:t>
      </w:r>
    </w:p>
    <w:p w:rsidR="00B56DA4" w:rsidRDefault="00E13983" w:rsidP="000A1976">
      <w:pPr>
        <w:pStyle w:val="a6"/>
        <w:numPr>
          <w:ilvl w:val="0"/>
          <w:numId w:val="9"/>
        </w:numPr>
        <w:spacing w:before="40" w:after="40" w:line="360" w:lineRule="auto"/>
        <w:ind w:left="1134" w:right="1134"/>
        <w:jc w:val="both"/>
        <w:rPr>
          <w:rFonts w:ascii="Times New Roman" w:hAnsi="Times New Roman" w:cs="Times New Roman"/>
          <w:sz w:val="28"/>
          <w:szCs w:val="28"/>
        </w:rPr>
      </w:pPr>
      <w:r>
        <w:rPr>
          <w:rFonts w:ascii="Times New Roman" w:hAnsi="Times New Roman" w:cs="Times New Roman"/>
          <w:sz w:val="28"/>
          <w:szCs w:val="28"/>
        </w:rPr>
        <w:t xml:space="preserve">Рахимов И.И </w:t>
      </w:r>
      <w:r w:rsidR="00B56DA4" w:rsidRPr="00B56DA4">
        <w:rPr>
          <w:rFonts w:ascii="Times New Roman" w:hAnsi="Times New Roman" w:cs="Times New Roman"/>
          <w:sz w:val="28"/>
          <w:szCs w:val="28"/>
        </w:rPr>
        <w:t>А</w:t>
      </w:r>
      <w:r>
        <w:rPr>
          <w:rFonts w:ascii="Times New Roman" w:hAnsi="Times New Roman" w:cs="Times New Roman"/>
          <w:sz w:val="28"/>
          <w:szCs w:val="28"/>
        </w:rPr>
        <w:t xml:space="preserve">ринина А.В </w:t>
      </w:r>
      <w:proofErr w:type="spellStart"/>
      <w:r>
        <w:rPr>
          <w:rFonts w:ascii="Times New Roman" w:hAnsi="Times New Roman" w:cs="Times New Roman"/>
          <w:sz w:val="28"/>
          <w:szCs w:val="28"/>
        </w:rPr>
        <w:t>Мухаметзянова</w:t>
      </w:r>
      <w:proofErr w:type="spellEnd"/>
      <w:r>
        <w:rPr>
          <w:rFonts w:ascii="Times New Roman" w:hAnsi="Times New Roman" w:cs="Times New Roman"/>
          <w:sz w:val="28"/>
          <w:szCs w:val="28"/>
        </w:rPr>
        <w:t xml:space="preserve"> Л.К </w:t>
      </w:r>
      <w:proofErr w:type="spellStart"/>
      <w:r>
        <w:rPr>
          <w:rFonts w:ascii="Times New Roman" w:hAnsi="Times New Roman" w:cs="Times New Roman"/>
          <w:sz w:val="28"/>
          <w:szCs w:val="28"/>
        </w:rPr>
        <w:t>Пре</w:t>
      </w:r>
      <w:r w:rsidR="00B56DA4" w:rsidRPr="00B56DA4">
        <w:rPr>
          <w:rFonts w:ascii="Times New Roman" w:hAnsi="Times New Roman" w:cs="Times New Roman"/>
          <w:sz w:val="28"/>
          <w:szCs w:val="28"/>
        </w:rPr>
        <w:t>адаптивные</w:t>
      </w:r>
      <w:proofErr w:type="spellEnd"/>
      <w:r w:rsidR="00B56DA4" w:rsidRPr="00B56DA4">
        <w:rPr>
          <w:rFonts w:ascii="Times New Roman" w:hAnsi="Times New Roman" w:cs="Times New Roman"/>
          <w:sz w:val="28"/>
          <w:szCs w:val="28"/>
        </w:rPr>
        <w:t xml:space="preserve"> возможности врановых птиц к засе</w:t>
      </w:r>
      <w:r>
        <w:rPr>
          <w:rFonts w:ascii="Times New Roman" w:hAnsi="Times New Roman" w:cs="Times New Roman"/>
          <w:sz w:val="28"/>
          <w:szCs w:val="28"/>
        </w:rPr>
        <w:t xml:space="preserve">лению урбанизированной среды </w:t>
      </w:r>
      <w:r w:rsidR="00B56DA4" w:rsidRPr="00B56DA4">
        <w:rPr>
          <w:rFonts w:ascii="Times New Roman" w:hAnsi="Times New Roman" w:cs="Times New Roman"/>
          <w:sz w:val="28"/>
          <w:szCs w:val="28"/>
        </w:rPr>
        <w:t>Экология врановых птиц в условиях естественных и антропогенных ландшафтов Росс</w:t>
      </w:r>
      <w:r>
        <w:rPr>
          <w:rFonts w:ascii="Times New Roman" w:hAnsi="Times New Roman" w:cs="Times New Roman"/>
          <w:sz w:val="28"/>
          <w:szCs w:val="28"/>
        </w:rPr>
        <w:t>ии Казань</w:t>
      </w:r>
    </w:p>
    <w:p w:rsidR="003C3D07" w:rsidRPr="00B56DA4" w:rsidRDefault="003C3D07" w:rsidP="00B56DA4">
      <w:pPr>
        <w:rPr>
          <w:rFonts w:ascii="Times New Roman" w:hAnsi="Times New Roman" w:cs="Times New Roman"/>
          <w:sz w:val="28"/>
          <w:szCs w:val="28"/>
        </w:rPr>
      </w:pPr>
    </w:p>
    <w:p w:rsidR="00666872" w:rsidRDefault="00666872" w:rsidP="0007059C">
      <w:pPr>
        <w:rPr>
          <w:rFonts w:ascii="Times New Roman" w:hAnsi="Times New Roman" w:cs="Times New Roman"/>
          <w:sz w:val="28"/>
          <w:szCs w:val="28"/>
        </w:rPr>
      </w:pPr>
    </w:p>
    <w:p w:rsidR="00666872" w:rsidRDefault="00666872">
      <w:pPr>
        <w:rPr>
          <w:rFonts w:ascii="Times New Roman" w:hAnsi="Times New Roman" w:cs="Times New Roman"/>
          <w:sz w:val="28"/>
          <w:szCs w:val="28"/>
        </w:rPr>
      </w:pPr>
      <w:r>
        <w:rPr>
          <w:rFonts w:ascii="Times New Roman" w:hAnsi="Times New Roman" w:cs="Times New Roman"/>
          <w:sz w:val="28"/>
          <w:szCs w:val="28"/>
        </w:rPr>
        <w:br w:type="page"/>
      </w:r>
    </w:p>
    <w:p w:rsidR="005C1267" w:rsidRPr="00D61E9D" w:rsidRDefault="00666872" w:rsidP="00D61E9D">
      <w:pPr>
        <w:pStyle w:val="2"/>
        <w:jc w:val="center"/>
        <w:rPr>
          <w:rFonts w:ascii="Times New Roman" w:hAnsi="Times New Roman" w:cs="Times New Roman"/>
          <w:b/>
          <w:color w:val="auto"/>
          <w:sz w:val="28"/>
          <w:szCs w:val="28"/>
        </w:rPr>
      </w:pPr>
      <w:bookmarkStart w:id="22" w:name="_Toc34748223"/>
      <w:r w:rsidRPr="00D61E9D">
        <w:rPr>
          <w:rFonts w:ascii="Times New Roman" w:hAnsi="Times New Roman" w:cs="Times New Roman"/>
          <w:b/>
          <w:color w:val="auto"/>
          <w:sz w:val="28"/>
          <w:szCs w:val="28"/>
        </w:rPr>
        <w:lastRenderedPageBreak/>
        <w:t>Приложение 1</w:t>
      </w:r>
      <w:bookmarkEnd w:id="22"/>
    </w:p>
    <w:p w:rsidR="00666872" w:rsidRDefault="00666872" w:rsidP="00666872">
      <w:pPr>
        <w:jc w:val="center"/>
        <w:rPr>
          <w:rFonts w:ascii="Times New Roman" w:hAnsi="Times New Roman" w:cs="Times New Roman"/>
          <w:sz w:val="28"/>
          <w:szCs w:val="28"/>
        </w:rPr>
      </w:pPr>
      <w:r>
        <w:rPr>
          <w:rFonts w:ascii="Times New Roman" w:hAnsi="Times New Roman" w:cs="Times New Roman"/>
          <w:sz w:val="28"/>
          <w:szCs w:val="28"/>
        </w:rPr>
        <w:t xml:space="preserve">Опрос среди населения </w:t>
      </w:r>
    </w:p>
    <w:p w:rsidR="00677171" w:rsidRDefault="005F72DA" w:rsidP="005F72D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1350" cy="2181225"/>
            <wp:effectExtent l="0" t="0" r="0" b="9525"/>
            <wp:docPr id="1" name="Рисунок 1" descr="C:\Users\Карандаш\Downloads\image-24-02-20-04-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андаш\Downloads\image-24-02-20-04-27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218122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97965" cy="3281858"/>
            <wp:effectExtent l="0" t="0" r="0" b="0"/>
            <wp:docPr id="2" name="Рисунок 2" descr="C:\Users\Карандаш\Downloads\image-24-02-20-04-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андаш\Downloads\image-24-02-20-04-27-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487" cy="3285043"/>
                    </a:xfrm>
                    <a:prstGeom prst="rect">
                      <a:avLst/>
                    </a:prstGeom>
                    <a:noFill/>
                    <a:ln>
                      <a:noFill/>
                    </a:ln>
                  </pic:spPr>
                </pic:pic>
              </a:graphicData>
            </a:graphic>
          </wp:inline>
        </w:drawing>
      </w:r>
    </w:p>
    <w:p w:rsidR="002620CE" w:rsidRDefault="005F72DA" w:rsidP="005F72D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3F2426" wp14:editId="5A5AB5BF">
            <wp:extent cx="2265831" cy="3562350"/>
            <wp:effectExtent l="0" t="0" r="1270" b="0"/>
            <wp:docPr id="3" name="Рисунок 3" descr="C:\Users\Карандаш\Downloads\image-24-02-20-0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андаш\Downloads\image-24-02-20-04-2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240" cy="3569282"/>
                    </a:xfrm>
                    <a:prstGeom prst="rect">
                      <a:avLst/>
                    </a:prstGeom>
                    <a:noFill/>
                    <a:ln>
                      <a:noFill/>
                    </a:ln>
                  </pic:spPr>
                </pic:pic>
              </a:graphicData>
            </a:graphic>
          </wp:inline>
        </w:drawing>
      </w:r>
    </w:p>
    <w:p w:rsidR="002620CE" w:rsidRDefault="002620CE">
      <w:pPr>
        <w:rPr>
          <w:rFonts w:ascii="Times New Roman" w:hAnsi="Times New Roman" w:cs="Times New Roman"/>
          <w:sz w:val="28"/>
          <w:szCs w:val="28"/>
        </w:rPr>
      </w:pPr>
      <w:r>
        <w:rPr>
          <w:rFonts w:ascii="Times New Roman" w:hAnsi="Times New Roman" w:cs="Times New Roman"/>
          <w:sz w:val="28"/>
          <w:szCs w:val="28"/>
        </w:rPr>
        <w:br w:type="page"/>
      </w:r>
    </w:p>
    <w:p w:rsidR="00666872" w:rsidRPr="00D61E9D" w:rsidRDefault="002620CE" w:rsidP="00D61E9D">
      <w:pPr>
        <w:pStyle w:val="2"/>
        <w:jc w:val="center"/>
        <w:rPr>
          <w:rFonts w:ascii="Times New Roman" w:hAnsi="Times New Roman" w:cs="Times New Roman"/>
          <w:b/>
          <w:color w:val="000000" w:themeColor="text1"/>
          <w:sz w:val="28"/>
          <w:szCs w:val="28"/>
        </w:rPr>
      </w:pPr>
      <w:bookmarkStart w:id="23" w:name="_Toc34748224"/>
      <w:r w:rsidRPr="00D61E9D">
        <w:rPr>
          <w:rFonts w:ascii="Times New Roman" w:hAnsi="Times New Roman" w:cs="Times New Roman"/>
          <w:b/>
          <w:color w:val="000000" w:themeColor="text1"/>
          <w:sz w:val="28"/>
          <w:szCs w:val="28"/>
        </w:rPr>
        <w:lastRenderedPageBreak/>
        <w:t>Приложение 2</w:t>
      </w:r>
      <w:bookmarkEnd w:id="23"/>
    </w:p>
    <w:p w:rsidR="002620CE" w:rsidRDefault="002620CE" w:rsidP="002620CE">
      <w:pPr>
        <w:jc w:val="center"/>
        <w:rPr>
          <w:rFonts w:ascii="Times New Roman" w:hAnsi="Times New Roman" w:cs="Times New Roman"/>
          <w:sz w:val="28"/>
          <w:szCs w:val="28"/>
        </w:rPr>
      </w:pPr>
      <w:r w:rsidRPr="002620CE">
        <w:rPr>
          <w:rFonts w:ascii="Times New Roman" w:hAnsi="Times New Roman" w:cs="Times New Roman"/>
          <w:sz w:val="28"/>
          <w:szCs w:val="28"/>
        </w:rPr>
        <w:t>Фотографии мест гнездования врановых</w:t>
      </w:r>
    </w:p>
    <w:p w:rsidR="00D61E9D" w:rsidRDefault="00202B9A" w:rsidP="002620CE">
      <w:pPr>
        <w:jc w:val="center"/>
        <w:rPr>
          <w:rFonts w:ascii="Times New Roman" w:hAnsi="Times New Roman" w:cs="Times New Roman"/>
          <w:sz w:val="28"/>
          <w:szCs w:val="28"/>
        </w:rPr>
      </w:pPr>
      <w:r>
        <w:rPr>
          <w:noProof/>
          <w:lang w:eastAsia="ru-RU"/>
        </w:rPr>
        <w:drawing>
          <wp:inline distT="0" distB="0" distL="0" distR="0" wp14:anchorId="7412294B" wp14:editId="77C724D8">
            <wp:extent cx="4356099" cy="3267075"/>
            <wp:effectExtent l="0" t="0" r="698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6937" cy="3267704"/>
                    </a:xfrm>
                    <a:prstGeom prst="rect">
                      <a:avLst/>
                    </a:prstGeom>
                  </pic:spPr>
                </pic:pic>
              </a:graphicData>
            </a:graphic>
          </wp:inline>
        </w:drawing>
      </w:r>
      <w:r>
        <w:rPr>
          <w:noProof/>
          <w:lang w:eastAsia="ru-RU"/>
        </w:rPr>
        <w:drawing>
          <wp:inline distT="0" distB="0" distL="0" distR="0" wp14:anchorId="6AD81E70" wp14:editId="31E590D7">
            <wp:extent cx="4038600" cy="3028949"/>
            <wp:effectExtent l="0" t="0" r="0" b="635"/>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5108" cy="3033830"/>
                    </a:xfrm>
                    <a:prstGeom prst="rect">
                      <a:avLst/>
                    </a:prstGeom>
                  </pic:spPr>
                </pic:pic>
              </a:graphicData>
            </a:graphic>
          </wp:inline>
        </w:drawing>
      </w:r>
    </w:p>
    <w:p w:rsidR="00D61E9D" w:rsidRDefault="00D61E9D" w:rsidP="002620CE">
      <w:pPr>
        <w:jc w:val="center"/>
        <w:rPr>
          <w:rFonts w:ascii="Times New Roman" w:hAnsi="Times New Roman" w:cs="Times New Roman"/>
          <w:sz w:val="28"/>
          <w:szCs w:val="28"/>
        </w:rPr>
      </w:pPr>
    </w:p>
    <w:p w:rsidR="00D61E9D" w:rsidRDefault="00D61E9D" w:rsidP="002620CE">
      <w:pPr>
        <w:jc w:val="center"/>
        <w:rPr>
          <w:rFonts w:ascii="Times New Roman" w:hAnsi="Times New Roman" w:cs="Times New Roman"/>
          <w:sz w:val="28"/>
          <w:szCs w:val="28"/>
        </w:rPr>
      </w:pPr>
    </w:p>
    <w:p w:rsidR="00D61E9D" w:rsidRDefault="00D61E9D" w:rsidP="002620CE">
      <w:pPr>
        <w:jc w:val="center"/>
        <w:rPr>
          <w:rFonts w:ascii="Times New Roman" w:hAnsi="Times New Roman" w:cs="Times New Roman"/>
          <w:sz w:val="28"/>
          <w:szCs w:val="28"/>
        </w:rPr>
      </w:pPr>
    </w:p>
    <w:p w:rsidR="00D61E9D" w:rsidRDefault="00D61E9D" w:rsidP="002620CE">
      <w:pPr>
        <w:jc w:val="center"/>
        <w:rPr>
          <w:rFonts w:ascii="Times New Roman" w:hAnsi="Times New Roman" w:cs="Times New Roman"/>
          <w:sz w:val="28"/>
          <w:szCs w:val="28"/>
        </w:rPr>
      </w:pPr>
    </w:p>
    <w:p w:rsidR="00D61E9D" w:rsidRDefault="00D61E9D" w:rsidP="002620CE">
      <w:pPr>
        <w:jc w:val="center"/>
        <w:rPr>
          <w:rFonts w:ascii="Times New Roman" w:hAnsi="Times New Roman" w:cs="Times New Roman"/>
          <w:sz w:val="28"/>
          <w:szCs w:val="28"/>
        </w:rPr>
      </w:pPr>
    </w:p>
    <w:p w:rsidR="00D61E9D" w:rsidRDefault="00D61E9D" w:rsidP="002620CE">
      <w:pPr>
        <w:jc w:val="center"/>
        <w:rPr>
          <w:rFonts w:ascii="Times New Roman" w:hAnsi="Times New Roman" w:cs="Times New Roman"/>
          <w:sz w:val="28"/>
          <w:szCs w:val="28"/>
        </w:rPr>
      </w:pPr>
    </w:p>
    <w:p w:rsidR="00D61E9D" w:rsidRPr="00D61E9D" w:rsidRDefault="00D61E9D" w:rsidP="00D61E9D">
      <w:pPr>
        <w:pStyle w:val="2"/>
        <w:jc w:val="center"/>
        <w:rPr>
          <w:rFonts w:ascii="Times New Roman" w:hAnsi="Times New Roman" w:cs="Times New Roman"/>
          <w:b/>
          <w:color w:val="000000" w:themeColor="text1"/>
          <w:sz w:val="28"/>
          <w:szCs w:val="28"/>
        </w:rPr>
      </w:pPr>
      <w:bookmarkStart w:id="24" w:name="_Toc34748225"/>
      <w:r w:rsidRPr="00D61E9D">
        <w:rPr>
          <w:rFonts w:ascii="Times New Roman" w:hAnsi="Times New Roman" w:cs="Times New Roman"/>
          <w:b/>
          <w:color w:val="000000" w:themeColor="text1"/>
          <w:sz w:val="28"/>
          <w:szCs w:val="28"/>
        </w:rPr>
        <w:lastRenderedPageBreak/>
        <w:t>Приложение 3</w:t>
      </w:r>
      <w:bookmarkEnd w:id="24"/>
    </w:p>
    <w:p w:rsidR="002620CE" w:rsidRPr="002620CE" w:rsidRDefault="002620CE" w:rsidP="002620CE">
      <w:pPr>
        <w:jc w:val="center"/>
        <w:rPr>
          <w:rFonts w:ascii="Times New Roman" w:hAnsi="Times New Roman" w:cs="Times New Roman"/>
          <w:sz w:val="28"/>
          <w:szCs w:val="28"/>
        </w:rPr>
      </w:pPr>
      <w:r>
        <w:rPr>
          <w:noProof/>
          <w:lang w:eastAsia="ru-RU"/>
        </w:rPr>
        <w:drawing>
          <wp:inline distT="0" distB="0" distL="0" distR="0" wp14:anchorId="3FA7EE22" wp14:editId="28676F29">
            <wp:extent cx="3416299" cy="256222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1425" cy="2566070"/>
                    </a:xfrm>
                    <a:prstGeom prst="rect">
                      <a:avLst/>
                    </a:prstGeom>
                  </pic:spPr>
                </pic:pic>
              </a:graphicData>
            </a:graphic>
          </wp:inline>
        </w:drawing>
      </w:r>
      <w:r w:rsidR="00202B9A">
        <w:rPr>
          <w:noProof/>
          <w:lang w:eastAsia="ru-RU"/>
        </w:rPr>
        <w:drawing>
          <wp:inline distT="0" distB="0" distL="0" distR="0" wp14:anchorId="2D8C44EF" wp14:editId="793D5A9D">
            <wp:extent cx="3305175" cy="2478881"/>
            <wp:effectExtent l="0" t="0" r="0" b="0"/>
            <wp:docPr id="1026" name="Picture 2" descr="F:\yHsUTFl8zr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yHsUTFl8zrA.jpg"/>
                    <pic:cNvPicPr>
                      <a:picLocks noGrp="1"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09213" cy="2481910"/>
                    </a:xfrm>
                    <a:prstGeom prst="rect">
                      <a:avLst/>
                    </a:prstGeom>
                    <a:noFill/>
                    <a:extLst/>
                  </pic:spPr>
                </pic:pic>
              </a:graphicData>
            </a:graphic>
          </wp:inline>
        </w:drawing>
      </w:r>
      <w:r w:rsidR="00202B9A">
        <w:rPr>
          <w:noProof/>
          <w:lang w:eastAsia="ru-RU"/>
        </w:rPr>
        <w:drawing>
          <wp:inline distT="0" distB="0" distL="0" distR="0" wp14:anchorId="642762DB" wp14:editId="560860AC">
            <wp:extent cx="3378200" cy="2533650"/>
            <wp:effectExtent l="0" t="0" r="0"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0061" cy="2535046"/>
                    </a:xfrm>
                    <a:prstGeom prst="rect">
                      <a:avLst/>
                    </a:prstGeom>
                  </pic:spPr>
                </pic:pic>
              </a:graphicData>
            </a:graphic>
          </wp:inline>
        </w:drawing>
      </w:r>
    </w:p>
    <w:sectPr w:rsidR="002620CE" w:rsidRPr="002620CE" w:rsidSect="009019A7">
      <w:footerReference w:type="default" r:id="rId22"/>
      <w:pgSz w:w="11906" w:h="16838"/>
      <w:pgMar w:top="1276"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0CE" w:rsidRDefault="002620CE" w:rsidP="000869CD">
      <w:pPr>
        <w:spacing w:after="0" w:line="240" w:lineRule="auto"/>
      </w:pPr>
      <w:r>
        <w:separator/>
      </w:r>
    </w:p>
  </w:endnote>
  <w:endnote w:type="continuationSeparator" w:id="0">
    <w:p w:rsidR="002620CE" w:rsidRDefault="002620CE" w:rsidP="00086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463180"/>
      <w:docPartObj>
        <w:docPartGallery w:val="Page Numbers (Bottom of Page)"/>
        <w:docPartUnique/>
      </w:docPartObj>
    </w:sdtPr>
    <w:sdtContent>
      <w:p w:rsidR="002620CE" w:rsidRDefault="002620CE" w:rsidP="000869CD">
        <w:pPr>
          <w:pStyle w:val="ab"/>
          <w:jc w:val="center"/>
        </w:pPr>
        <w:r>
          <w:fldChar w:fldCharType="begin"/>
        </w:r>
        <w:r>
          <w:instrText>PAGE   \* MERGEFORMAT</w:instrText>
        </w:r>
        <w:r>
          <w:fldChar w:fldCharType="separate"/>
        </w:r>
        <w:r w:rsidR="00CE7731">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0CE" w:rsidRDefault="002620CE" w:rsidP="000869CD">
      <w:pPr>
        <w:spacing w:after="0" w:line="240" w:lineRule="auto"/>
      </w:pPr>
      <w:r>
        <w:separator/>
      </w:r>
    </w:p>
  </w:footnote>
  <w:footnote w:type="continuationSeparator" w:id="0">
    <w:p w:rsidR="002620CE" w:rsidRDefault="002620CE" w:rsidP="00086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CE1"/>
    <w:multiLevelType w:val="multilevel"/>
    <w:tmpl w:val="36E0B4A8"/>
    <w:lvl w:ilvl="0">
      <w:start w:val="1"/>
      <w:numFmt w:val="decimal"/>
      <w:lvlText w:val="%1."/>
      <w:lvlJc w:val="left"/>
      <w:pPr>
        <w:ind w:left="360" w:hanging="360"/>
      </w:p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62E4279"/>
    <w:multiLevelType w:val="hybridMultilevel"/>
    <w:tmpl w:val="C4242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F24AC"/>
    <w:multiLevelType w:val="hybridMultilevel"/>
    <w:tmpl w:val="346C7AE0"/>
    <w:lvl w:ilvl="0" w:tplc="9ABEE72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128E0352"/>
    <w:multiLevelType w:val="hybridMultilevel"/>
    <w:tmpl w:val="00E244D2"/>
    <w:lvl w:ilvl="0" w:tplc="4BF4630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1A137ECF"/>
    <w:multiLevelType w:val="hybridMultilevel"/>
    <w:tmpl w:val="42FAD5FA"/>
    <w:lvl w:ilvl="0" w:tplc="84E48DC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777F66"/>
    <w:multiLevelType w:val="multilevel"/>
    <w:tmpl w:val="36E0B4A8"/>
    <w:lvl w:ilvl="0">
      <w:start w:val="1"/>
      <w:numFmt w:val="decimal"/>
      <w:lvlText w:val="%1."/>
      <w:lvlJc w:val="left"/>
      <w:pPr>
        <w:ind w:left="360" w:hanging="360"/>
      </w:p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30B31116"/>
    <w:multiLevelType w:val="hybridMultilevel"/>
    <w:tmpl w:val="8ACC1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222CBA"/>
    <w:multiLevelType w:val="multilevel"/>
    <w:tmpl w:val="361AD4C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393436E"/>
    <w:multiLevelType w:val="hybridMultilevel"/>
    <w:tmpl w:val="594C21BE"/>
    <w:lvl w:ilvl="0" w:tplc="16B809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10358C"/>
    <w:multiLevelType w:val="hybridMultilevel"/>
    <w:tmpl w:val="4614D6BA"/>
    <w:lvl w:ilvl="0" w:tplc="0419000F">
      <w:start w:val="1"/>
      <w:numFmt w:val="decimal"/>
      <w:lvlText w:val="%1."/>
      <w:lvlJc w:val="left"/>
      <w:pPr>
        <w:ind w:left="360"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0">
    <w:nsid w:val="666740D5"/>
    <w:multiLevelType w:val="hybridMultilevel"/>
    <w:tmpl w:val="F1BC3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7E21CA"/>
    <w:multiLevelType w:val="hybridMultilevel"/>
    <w:tmpl w:val="D83AA6FE"/>
    <w:lvl w:ilvl="0" w:tplc="84E48DCC">
      <w:numFmt w:val="bullet"/>
      <w:lvlText w:val="•"/>
      <w:lvlJc w:val="left"/>
      <w:pPr>
        <w:ind w:left="644" w:hanging="360"/>
      </w:pPr>
      <w:rPr>
        <w:rFonts w:ascii="Times New Roman" w:eastAsiaTheme="minorHAnsi" w:hAnsi="Times New Roman" w:cs="Times New Roman"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2">
    <w:nsid w:val="7A612B0D"/>
    <w:multiLevelType w:val="hybridMultilevel"/>
    <w:tmpl w:val="AC66598E"/>
    <w:lvl w:ilvl="0" w:tplc="84E48DCC">
      <w:numFmt w:val="bullet"/>
      <w:lvlText w:val="•"/>
      <w:lvlJc w:val="left"/>
      <w:pPr>
        <w:ind w:left="1425" w:hanging="705"/>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6"/>
  </w:num>
  <w:num w:numId="4">
    <w:abstractNumId w:val="0"/>
  </w:num>
  <w:num w:numId="5">
    <w:abstractNumId w:val="4"/>
  </w:num>
  <w:num w:numId="6">
    <w:abstractNumId w:val="11"/>
  </w:num>
  <w:num w:numId="7">
    <w:abstractNumId w:val="12"/>
  </w:num>
  <w:num w:numId="8">
    <w:abstractNumId w:val="8"/>
  </w:num>
  <w:num w:numId="9">
    <w:abstractNumId w:val="9"/>
  </w:num>
  <w:num w:numId="10">
    <w:abstractNumId w:val="5"/>
  </w:num>
  <w:num w:numId="11">
    <w:abstractNumId w:val="7"/>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64"/>
    <w:rsid w:val="00003732"/>
    <w:rsid w:val="0003234C"/>
    <w:rsid w:val="0007059C"/>
    <w:rsid w:val="000869CD"/>
    <w:rsid w:val="00096670"/>
    <w:rsid w:val="000A1976"/>
    <w:rsid w:val="000E272D"/>
    <w:rsid w:val="000F7916"/>
    <w:rsid w:val="001E2F0E"/>
    <w:rsid w:val="00202B9A"/>
    <w:rsid w:val="002250A4"/>
    <w:rsid w:val="002620CE"/>
    <w:rsid w:val="00286762"/>
    <w:rsid w:val="002A2A3C"/>
    <w:rsid w:val="002D3129"/>
    <w:rsid w:val="00313048"/>
    <w:rsid w:val="00315F1E"/>
    <w:rsid w:val="003348B1"/>
    <w:rsid w:val="00340B64"/>
    <w:rsid w:val="00347F97"/>
    <w:rsid w:val="003C3D07"/>
    <w:rsid w:val="003E5D55"/>
    <w:rsid w:val="003E6ADB"/>
    <w:rsid w:val="003E74A8"/>
    <w:rsid w:val="003F2DD4"/>
    <w:rsid w:val="00427B12"/>
    <w:rsid w:val="00433EF3"/>
    <w:rsid w:val="0043485A"/>
    <w:rsid w:val="004721A0"/>
    <w:rsid w:val="00475A7B"/>
    <w:rsid w:val="00573C3B"/>
    <w:rsid w:val="00584674"/>
    <w:rsid w:val="005A6670"/>
    <w:rsid w:val="005C1267"/>
    <w:rsid w:val="005C4BA4"/>
    <w:rsid w:val="005F72DA"/>
    <w:rsid w:val="0063067D"/>
    <w:rsid w:val="00666872"/>
    <w:rsid w:val="00667F06"/>
    <w:rsid w:val="00677171"/>
    <w:rsid w:val="006A5315"/>
    <w:rsid w:val="006B033C"/>
    <w:rsid w:val="006F5BB3"/>
    <w:rsid w:val="007005B5"/>
    <w:rsid w:val="00713249"/>
    <w:rsid w:val="007318B6"/>
    <w:rsid w:val="0076148E"/>
    <w:rsid w:val="0079653D"/>
    <w:rsid w:val="007A2717"/>
    <w:rsid w:val="007B0732"/>
    <w:rsid w:val="007F4A2D"/>
    <w:rsid w:val="00814FB5"/>
    <w:rsid w:val="00830C50"/>
    <w:rsid w:val="00844286"/>
    <w:rsid w:val="008461BB"/>
    <w:rsid w:val="008603E9"/>
    <w:rsid w:val="00862374"/>
    <w:rsid w:val="008728F6"/>
    <w:rsid w:val="008A4FB0"/>
    <w:rsid w:val="008B67B0"/>
    <w:rsid w:val="008C6966"/>
    <w:rsid w:val="009019A7"/>
    <w:rsid w:val="00931634"/>
    <w:rsid w:val="0093609B"/>
    <w:rsid w:val="00986D41"/>
    <w:rsid w:val="00996E6F"/>
    <w:rsid w:val="009D2572"/>
    <w:rsid w:val="009D3D06"/>
    <w:rsid w:val="00A01CCF"/>
    <w:rsid w:val="00A22180"/>
    <w:rsid w:val="00A26C3D"/>
    <w:rsid w:val="00A70EF3"/>
    <w:rsid w:val="00AA792D"/>
    <w:rsid w:val="00AD6FA8"/>
    <w:rsid w:val="00B127DA"/>
    <w:rsid w:val="00B12DFC"/>
    <w:rsid w:val="00B17F68"/>
    <w:rsid w:val="00B56DA4"/>
    <w:rsid w:val="00B739E1"/>
    <w:rsid w:val="00B90E6D"/>
    <w:rsid w:val="00BB24C1"/>
    <w:rsid w:val="00C012BB"/>
    <w:rsid w:val="00C02BB5"/>
    <w:rsid w:val="00C20061"/>
    <w:rsid w:val="00C339EF"/>
    <w:rsid w:val="00C407F6"/>
    <w:rsid w:val="00C57BA3"/>
    <w:rsid w:val="00C7466C"/>
    <w:rsid w:val="00C777CF"/>
    <w:rsid w:val="00C80B73"/>
    <w:rsid w:val="00C97121"/>
    <w:rsid w:val="00CE7731"/>
    <w:rsid w:val="00CF1368"/>
    <w:rsid w:val="00D42645"/>
    <w:rsid w:val="00D61E9D"/>
    <w:rsid w:val="00D9088A"/>
    <w:rsid w:val="00DE1ED4"/>
    <w:rsid w:val="00DF025C"/>
    <w:rsid w:val="00E13983"/>
    <w:rsid w:val="00EA19A4"/>
    <w:rsid w:val="00EF077F"/>
    <w:rsid w:val="00EF4949"/>
    <w:rsid w:val="00EF5E21"/>
    <w:rsid w:val="00F713ED"/>
    <w:rsid w:val="00F716F4"/>
    <w:rsid w:val="00FD00A5"/>
    <w:rsid w:val="00FD0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0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19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B64"/>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340B64"/>
    <w:pPr>
      <w:outlineLvl w:val="9"/>
    </w:pPr>
    <w:rPr>
      <w:lang w:eastAsia="ru-RU"/>
    </w:rPr>
  </w:style>
  <w:style w:type="paragraph" w:styleId="21">
    <w:name w:val="toc 2"/>
    <w:basedOn w:val="a"/>
    <w:next w:val="a"/>
    <w:autoRedefine/>
    <w:uiPriority w:val="39"/>
    <w:unhideWhenUsed/>
    <w:qFormat/>
    <w:rsid w:val="00340B64"/>
    <w:pPr>
      <w:spacing w:after="100"/>
      <w:ind w:left="220"/>
    </w:pPr>
    <w:rPr>
      <w:rFonts w:eastAsiaTheme="minorEastAsia"/>
      <w:lang w:eastAsia="ru-RU"/>
    </w:rPr>
  </w:style>
  <w:style w:type="paragraph" w:styleId="11">
    <w:name w:val="toc 1"/>
    <w:basedOn w:val="a"/>
    <w:next w:val="a"/>
    <w:autoRedefine/>
    <w:uiPriority w:val="39"/>
    <w:unhideWhenUsed/>
    <w:qFormat/>
    <w:rsid w:val="000A1976"/>
    <w:pPr>
      <w:tabs>
        <w:tab w:val="right" w:leader="dot" w:pos="9345"/>
      </w:tabs>
      <w:spacing w:after="100" w:line="360" w:lineRule="auto"/>
    </w:pPr>
    <w:rPr>
      <w:rFonts w:eastAsiaTheme="minorEastAsia"/>
      <w:lang w:eastAsia="ru-RU"/>
    </w:rPr>
  </w:style>
  <w:style w:type="paragraph" w:styleId="3">
    <w:name w:val="toc 3"/>
    <w:basedOn w:val="a"/>
    <w:next w:val="a"/>
    <w:autoRedefine/>
    <w:uiPriority w:val="39"/>
    <w:semiHidden/>
    <w:unhideWhenUsed/>
    <w:qFormat/>
    <w:rsid w:val="00340B64"/>
    <w:pPr>
      <w:spacing w:after="100"/>
      <w:ind w:left="440"/>
    </w:pPr>
    <w:rPr>
      <w:rFonts w:eastAsiaTheme="minorEastAsia"/>
      <w:lang w:eastAsia="ru-RU"/>
    </w:rPr>
  </w:style>
  <w:style w:type="paragraph" w:styleId="a4">
    <w:name w:val="Balloon Text"/>
    <w:basedOn w:val="a"/>
    <w:link w:val="a5"/>
    <w:uiPriority w:val="99"/>
    <w:semiHidden/>
    <w:unhideWhenUsed/>
    <w:rsid w:val="00340B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0B64"/>
    <w:rPr>
      <w:rFonts w:ascii="Tahoma" w:hAnsi="Tahoma" w:cs="Tahoma"/>
      <w:sz w:val="16"/>
      <w:szCs w:val="16"/>
    </w:rPr>
  </w:style>
  <w:style w:type="paragraph" w:styleId="a6">
    <w:name w:val="List Paragraph"/>
    <w:basedOn w:val="a"/>
    <w:uiPriority w:val="34"/>
    <w:qFormat/>
    <w:rsid w:val="00C02BB5"/>
    <w:pPr>
      <w:ind w:left="720"/>
      <w:contextualSpacing/>
    </w:pPr>
  </w:style>
  <w:style w:type="character" w:styleId="a7">
    <w:name w:val="Hyperlink"/>
    <w:basedOn w:val="a0"/>
    <w:uiPriority w:val="99"/>
    <w:unhideWhenUsed/>
    <w:rsid w:val="00713249"/>
    <w:rPr>
      <w:color w:val="0000FF" w:themeColor="hyperlink"/>
      <w:u w:val="single"/>
    </w:rPr>
  </w:style>
  <w:style w:type="table" w:styleId="a8">
    <w:name w:val="Table Grid"/>
    <w:basedOn w:val="a1"/>
    <w:uiPriority w:val="59"/>
    <w:rsid w:val="00EF5E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869C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869CD"/>
  </w:style>
  <w:style w:type="paragraph" w:styleId="ab">
    <w:name w:val="footer"/>
    <w:basedOn w:val="a"/>
    <w:link w:val="ac"/>
    <w:uiPriority w:val="99"/>
    <w:unhideWhenUsed/>
    <w:rsid w:val="000869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869CD"/>
  </w:style>
  <w:style w:type="character" w:customStyle="1" w:styleId="20">
    <w:name w:val="Заголовок 2 Знак"/>
    <w:basedOn w:val="a0"/>
    <w:link w:val="2"/>
    <w:uiPriority w:val="9"/>
    <w:semiHidden/>
    <w:rsid w:val="009019A7"/>
    <w:rPr>
      <w:rFonts w:asciiTheme="majorHAnsi" w:eastAsiaTheme="majorEastAsia" w:hAnsiTheme="majorHAnsi" w:cstheme="majorBidi"/>
      <w:color w:val="365F91" w:themeColor="accent1" w:themeShade="BF"/>
      <w:sz w:val="26"/>
      <w:szCs w:val="26"/>
    </w:rPr>
  </w:style>
  <w:style w:type="paragraph" w:styleId="ad">
    <w:name w:val="caption"/>
    <w:basedOn w:val="a"/>
    <w:next w:val="a"/>
    <w:uiPriority w:val="35"/>
    <w:unhideWhenUsed/>
    <w:qFormat/>
    <w:rsid w:val="0063067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0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19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B64"/>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340B64"/>
    <w:pPr>
      <w:outlineLvl w:val="9"/>
    </w:pPr>
    <w:rPr>
      <w:lang w:eastAsia="ru-RU"/>
    </w:rPr>
  </w:style>
  <w:style w:type="paragraph" w:styleId="21">
    <w:name w:val="toc 2"/>
    <w:basedOn w:val="a"/>
    <w:next w:val="a"/>
    <w:autoRedefine/>
    <w:uiPriority w:val="39"/>
    <w:unhideWhenUsed/>
    <w:qFormat/>
    <w:rsid w:val="00340B64"/>
    <w:pPr>
      <w:spacing w:after="100"/>
      <w:ind w:left="220"/>
    </w:pPr>
    <w:rPr>
      <w:rFonts w:eastAsiaTheme="minorEastAsia"/>
      <w:lang w:eastAsia="ru-RU"/>
    </w:rPr>
  </w:style>
  <w:style w:type="paragraph" w:styleId="11">
    <w:name w:val="toc 1"/>
    <w:basedOn w:val="a"/>
    <w:next w:val="a"/>
    <w:autoRedefine/>
    <w:uiPriority w:val="39"/>
    <w:unhideWhenUsed/>
    <w:qFormat/>
    <w:rsid w:val="000A1976"/>
    <w:pPr>
      <w:tabs>
        <w:tab w:val="right" w:leader="dot" w:pos="9345"/>
      </w:tabs>
      <w:spacing w:after="100" w:line="360" w:lineRule="auto"/>
    </w:pPr>
    <w:rPr>
      <w:rFonts w:eastAsiaTheme="minorEastAsia"/>
      <w:lang w:eastAsia="ru-RU"/>
    </w:rPr>
  </w:style>
  <w:style w:type="paragraph" w:styleId="3">
    <w:name w:val="toc 3"/>
    <w:basedOn w:val="a"/>
    <w:next w:val="a"/>
    <w:autoRedefine/>
    <w:uiPriority w:val="39"/>
    <w:semiHidden/>
    <w:unhideWhenUsed/>
    <w:qFormat/>
    <w:rsid w:val="00340B64"/>
    <w:pPr>
      <w:spacing w:after="100"/>
      <w:ind w:left="440"/>
    </w:pPr>
    <w:rPr>
      <w:rFonts w:eastAsiaTheme="minorEastAsia"/>
      <w:lang w:eastAsia="ru-RU"/>
    </w:rPr>
  </w:style>
  <w:style w:type="paragraph" w:styleId="a4">
    <w:name w:val="Balloon Text"/>
    <w:basedOn w:val="a"/>
    <w:link w:val="a5"/>
    <w:uiPriority w:val="99"/>
    <w:semiHidden/>
    <w:unhideWhenUsed/>
    <w:rsid w:val="00340B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0B64"/>
    <w:rPr>
      <w:rFonts w:ascii="Tahoma" w:hAnsi="Tahoma" w:cs="Tahoma"/>
      <w:sz w:val="16"/>
      <w:szCs w:val="16"/>
    </w:rPr>
  </w:style>
  <w:style w:type="paragraph" w:styleId="a6">
    <w:name w:val="List Paragraph"/>
    <w:basedOn w:val="a"/>
    <w:uiPriority w:val="34"/>
    <w:qFormat/>
    <w:rsid w:val="00C02BB5"/>
    <w:pPr>
      <w:ind w:left="720"/>
      <w:contextualSpacing/>
    </w:pPr>
  </w:style>
  <w:style w:type="character" w:styleId="a7">
    <w:name w:val="Hyperlink"/>
    <w:basedOn w:val="a0"/>
    <w:uiPriority w:val="99"/>
    <w:unhideWhenUsed/>
    <w:rsid w:val="00713249"/>
    <w:rPr>
      <w:color w:val="0000FF" w:themeColor="hyperlink"/>
      <w:u w:val="single"/>
    </w:rPr>
  </w:style>
  <w:style w:type="table" w:styleId="a8">
    <w:name w:val="Table Grid"/>
    <w:basedOn w:val="a1"/>
    <w:uiPriority w:val="59"/>
    <w:rsid w:val="00EF5E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869C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869CD"/>
  </w:style>
  <w:style w:type="paragraph" w:styleId="ab">
    <w:name w:val="footer"/>
    <w:basedOn w:val="a"/>
    <w:link w:val="ac"/>
    <w:uiPriority w:val="99"/>
    <w:unhideWhenUsed/>
    <w:rsid w:val="000869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869CD"/>
  </w:style>
  <w:style w:type="character" w:customStyle="1" w:styleId="20">
    <w:name w:val="Заголовок 2 Знак"/>
    <w:basedOn w:val="a0"/>
    <w:link w:val="2"/>
    <w:uiPriority w:val="9"/>
    <w:semiHidden/>
    <w:rsid w:val="009019A7"/>
    <w:rPr>
      <w:rFonts w:asciiTheme="majorHAnsi" w:eastAsiaTheme="majorEastAsia" w:hAnsiTheme="majorHAnsi" w:cstheme="majorBidi"/>
      <w:color w:val="365F91" w:themeColor="accent1" w:themeShade="BF"/>
      <w:sz w:val="26"/>
      <w:szCs w:val="26"/>
    </w:rPr>
  </w:style>
  <w:style w:type="paragraph" w:styleId="ad">
    <w:name w:val="caption"/>
    <w:basedOn w:val="a"/>
    <w:next w:val="a"/>
    <w:uiPriority w:val="35"/>
    <w:unhideWhenUsed/>
    <w:qFormat/>
    <w:rsid w:val="0063067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655643486">
      <w:bodyDiv w:val="1"/>
      <w:marLeft w:val="0"/>
      <w:marRight w:val="0"/>
      <w:marTop w:val="0"/>
      <w:marBottom w:val="0"/>
      <w:divBdr>
        <w:top w:val="none" w:sz="0" w:space="0" w:color="auto"/>
        <w:left w:val="none" w:sz="0" w:space="0" w:color="auto"/>
        <w:bottom w:val="none" w:sz="0" w:space="0" w:color="auto"/>
        <w:right w:val="none" w:sz="0" w:space="0" w:color="auto"/>
      </w:divBdr>
    </w:div>
    <w:div w:id="874847761">
      <w:bodyDiv w:val="1"/>
      <w:marLeft w:val="0"/>
      <w:marRight w:val="0"/>
      <w:marTop w:val="0"/>
      <w:marBottom w:val="0"/>
      <w:divBdr>
        <w:top w:val="none" w:sz="0" w:space="0" w:color="auto"/>
        <w:left w:val="none" w:sz="0" w:space="0" w:color="auto"/>
        <w:bottom w:val="none" w:sz="0" w:space="0" w:color="auto"/>
        <w:right w:val="none" w:sz="0" w:space="0" w:color="auto"/>
      </w:divBdr>
    </w:div>
    <w:div w:id="897862046">
      <w:bodyDiv w:val="1"/>
      <w:marLeft w:val="0"/>
      <w:marRight w:val="0"/>
      <w:marTop w:val="0"/>
      <w:marBottom w:val="0"/>
      <w:divBdr>
        <w:top w:val="none" w:sz="0" w:space="0" w:color="auto"/>
        <w:left w:val="none" w:sz="0" w:space="0" w:color="auto"/>
        <w:bottom w:val="none" w:sz="0" w:space="0" w:color="auto"/>
        <w:right w:val="none" w:sz="0" w:space="0" w:color="auto"/>
      </w:divBdr>
    </w:div>
    <w:div w:id="909924850">
      <w:bodyDiv w:val="1"/>
      <w:marLeft w:val="0"/>
      <w:marRight w:val="0"/>
      <w:marTop w:val="0"/>
      <w:marBottom w:val="0"/>
      <w:divBdr>
        <w:top w:val="none" w:sz="0" w:space="0" w:color="auto"/>
        <w:left w:val="none" w:sz="0" w:space="0" w:color="auto"/>
        <w:bottom w:val="none" w:sz="0" w:space="0" w:color="auto"/>
        <w:right w:val="none" w:sz="0" w:space="0" w:color="auto"/>
      </w:divBdr>
    </w:div>
    <w:div w:id="115325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tudopedia.su/19_93486_rol-zelenih-nasazhdeniy-v-formirovanii-gorodskoy-sredi.htm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biodoversity.ru"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xamen.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F1192-7DC7-49EC-A32D-F06A7E79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53</Pages>
  <Words>9179</Words>
  <Characters>52324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кротов</dc:creator>
  <cp:lastModifiedBy>Ученик</cp:lastModifiedBy>
  <cp:revision>41</cp:revision>
  <dcterms:created xsi:type="dcterms:W3CDTF">2020-02-24T13:53:00Z</dcterms:created>
  <dcterms:modified xsi:type="dcterms:W3CDTF">2020-03-10T14:50:00Z</dcterms:modified>
</cp:coreProperties>
</file>