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D7" w:rsidRPr="00B760F3" w:rsidRDefault="00B760F3" w:rsidP="00B760F3">
      <w:pPr>
        <w:pStyle w:val="a3"/>
        <w:ind w:left="0" w:firstLine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Гад</w:t>
      </w:r>
      <w:r w:rsidRPr="00B760F3">
        <w:rPr>
          <w:rFonts w:ascii="Times New Roman" w:hAnsi="Times New Roman" w:cs="Times New Roman"/>
          <w:b/>
          <w:sz w:val="32"/>
        </w:rPr>
        <w:t>алка</w:t>
      </w:r>
    </w:p>
    <w:p w:rsidR="00B760F3" w:rsidRDefault="00B760F3" w:rsidP="00DA156E">
      <w:pPr>
        <w:pStyle w:val="a3"/>
        <w:ind w:left="0" w:firstLine="284"/>
        <w:jc w:val="both"/>
        <w:rPr>
          <w:rFonts w:ascii="Times New Roman" w:hAnsi="Times New Roman" w:cs="Times New Roman"/>
          <w:b/>
          <w:sz w:val="32"/>
        </w:rPr>
      </w:pPr>
      <w:r w:rsidRPr="00B760F3">
        <w:rPr>
          <w:rFonts w:ascii="Times New Roman" w:hAnsi="Times New Roman" w:cs="Times New Roman"/>
          <w:b/>
          <w:sz w:val="32"/>
        </w:rPr>
        <w:t>Можно ли обращаться к гадалкам</w:t>
      </w:r>
    </w:p>
    <w:p w:rsidR="00B760F3" w:rsidRDefault="007C07C2" w:rsidP="00DA156E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 сам решает идти ему за помощью к гадалкам и магам или нет. Зачастую люди обращаются</w:t>
      </w:r>
      <w:r w:rsidR="00652302">
        <w:rPr>
          <w:rFonts w:ascii="Times New Roman" w:hAnsi="Times New Roman" w:cs="Times New Roman"/>
          <w:sz w:val="28"/>
        </w:rPr>
        <w:t xml:space="preserve"> к гадалкам</w:t>
      </w:r>
      <w:r>
        <w:rPr>
          <w:rFonts w:ascii="Times New Roman" w:hAnsi="Times New Roman" w:cs="Times New Roman"/>
          <w:sz w:val="28"/>
        </w:rPr>
        <w:t xml:space="preserve"> в сложных ситуациях,</w:t>
      </w:r>
      <w:r w:rsidR="00652302">
        <w:rPr>
          <w:rFonts w:ascii="Times New Roman" w:hAnsi="Times New Roman" w:cs="Times New Roman"/>
          <w:sz w:val="28"/>
        </w:rPr>
        <w:t xml:space="preserve"> когда</w:t>
      </w:r>
      <w:r>
        <w:rPr>
          <w:rFonts w:ascii="Times New Roman" w:hAnsi="Times New Roman" w:cs="Times New Roman"/>
          <w:sz w:val="28"/>
        </w:rPr>
        <w:t xml:space="preserve"> ранее знакомые и использованные методы не дали результатов. Так же из любопытства люди обращаются за предсказанием будущего, ответами на нерешенными вопросами, снятие порчи, обрядами на удачу в бизнесе, за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говоры на избавление зависимости и на зачатие, и по многим другим причинам. </w:t>
      </w:r>
      <w:r w:rsidR="00D9580E">
        <w:rPr>
          <w:rFonts w:ascii="Times New Roman" w:hAnsi="Times New Roman" w:cs="Times New Roman"/>
          <w:sz w:val="28"/>
        </w:rPr>
        <w:t xml:space="preserve">Обращаясь за такой помощью </w:t>
      </w:r>
      <w:r w:rsidR="00924704">
        <w:rPr>
          <w:rFonts w:ascii="Times New Roman" w:hAnsi="Times New Roman" w:cs="Times New Roman"/>
          <w:sz w:val="28"/>
        </w:rPr>
        <w:t>необходимо</w:t>
      </w:r>
      <w:r w:rsidR="00D9580E">
        <w:rPr>
          <w:rFonts w:ascii="Times New Roman" w:hAnsi="Times New Roman" w:cs="Times New Roman"/>
          <w:sz w:val="28"/>
        </w:rPr>
        <w:t xml:space="preserve"> </w:t>
      </w:r>
      <w:r w:rsidR="00924704">
        <w:rPr>
          <w:rFonts w:ascii="Times New Roman" w:hAnsi="Times New Roman" w:cs="Times New Roman"/>
          <w:sz w:val="28"/>
        </w:rPr>
        <w:t>к</w:t>
      </w:r>
      <w:r w:rsidR="00D9580E">
        <w:rPr>
          <w:rFonts w:ascii="Times New Roman" w:hAnsi="Times New Roman" w:cs="Times New Roman"/>
          <w:sz w:val="28"/>
        </w:rPr>
        <w:t xml:space="preserve"> </w:t>
      </w:r>
      <w:r w:rsidR="00924704">
        <w:rPr>
          <w:rFonts w:ascii="Times New Roman" w:hAnsi="Times New Roman" w:cs="Times New Roman"/>
          <w:sz w:val="28"/>
        </w:rPr>
        <w:t>действительно хорошему специалисту</w:t>
      </w:r>
      <w:r w:rsidR="00D9580E">
        <w:rPr>
          <w:rFonts w:ascii="Times New Roman" w:hAnsi="Times New Roman" w:cs="Times New Roman"/>
          <w:sz w:val="28"/>
        </w:rPr>
        <w:t>, по отзывам и интуиции</w:t>
      </w:r>
      <w:r w:rsidR="00924704">
        <w:rPr>
          <w:rFonts w:ascii="Times New Roman" w:hAnsi="Times New Roman" w:cs="Times New Roman"/>
          <w:sz w:val="28"/>
        </w:rPr>
        <w:t xml:space="preserve"> к которому у вас не будет вопросов и сомнени</w:t>
      </w:r>
      <w:r w:rsidR="001B0358">
        <w:rPr>
          <w:rFonts w:ascii="Times New Roman" w:hAnsi="Times New Roman" w:cs="Times New Roman"/>
          <w:sz w:val="28"/>
        </w:rPr>
        <w:t>й. Не стоит судить о специалисте</w:t>
      </w:r>
      <w:r w:rsidR="00924704">
        <w:rPr>
          <w:rFonts w:ascii="Times New Roman" w:hAnsi="Times New Roman" w:cs="Times New Roman"/>
          <w:sz w:val="28"/>
        </w:rPr>
        <w:t xml:space="preserve"> по наличию офиса, внушающих атрибутах, и </w:t>
      </w:r>
      <w:r w:rsidR="001B0358">
        <w:rPr>
          <w:rFonts w:ascii="Times New Roman" w:hAnsi="Times New Roman" w:cs="Times New Roman"/>
          <w:sz w:val="28"/>
        </w:rPr>
        <w:t xml:space="preserve">громких заявлениях. </w:t>
      </w:r>
    </w:p>
    <w:p w:rsidR="001B0358" w:rsidRDefault="001B0358" w:rsidP="00DA156E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Обращаться к гадалкам стоит тогда, когда в вашей жизни нет черной полосы, когда вам нужно что-то узнать и вы в трезвом уме готовы принять эту информации. Нет равных ясновидящим в поиске пропавших, снятия порчи или сглаза, лечении испуга. Главное следует прислушиваться к их наставлениям, но все же иметь и свою голову. Ведь ваша судьба в ваших руках, а специалисты такого рода способны помочь вам, направить вашу энергию в нужное русло и указать верный путь. </w:t>
      </w:r>
    </w:p>
    <w:p w:rsidR="00583412" w:rsidRPr="0021204C" w:rsidRDefault="0021204C" w:rsidP="0021204C">
      <w:pPr>
        <w:pStyle w:val="a3"/>
        <w:ind w:left="0" w:firstLine="284"/>
        <w:jc w:val="both"/>
        <w:rPr>
          <w:rFonts w:ascii="Times New Roman" w:hAnsi="Times New Roman" w:cs="Times New Roman"/>
          <w:b/>
          <w:sz w:val="32"/>
        </w:rPr>
      </w:pPr>
      <w:r w:rsidRPr="0021204C">
        <w:rPr>
          <w:rFonts w:ascii="Times New Roman" w:hAnsi="Times New Roman" w:cs="Times New Roman"/>
          <w:b/>
          <w:sz w:val="32"/>
          <w:szCs w:val="28"/>
        </w:rPr>
        <w:t>Магические товары</w:t>
      </w:r>
    </w:p>
    <w:p w:rsidR="007C07C2" w:rsidRDefault="001E37EB" w:rsidP="00DA156E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давних времен человек наделял неодушевлённые предметы какими-либо особыми свойствами. Люди называли такие магические, но на самом деле это не так. Каждая вещь обладает отдельными свойствами</w:t>
      </w:r>
      <w:r w:rsidR="00B9035F">
        <w:rPr>
          <w:rFonts w:ascii="Times New Roman" w:hAnsi="Times New Roman" w:cs="Times New Roman"/>
          <w:sz w:val="28"/>
        </w:rPr>
        <w:t>. Во всех культурах были различного рода предметы что дарили защиту, благополучие и удачу</w:t>
      </w:r>
      <w:r w:rsidR="00B6349D">
        <w:rPr>
          <w:rFonts w:ascii="Times New Roman" w:hAnsi="Times New Roman" w:cs="Times New Roman"/>
          <w:sz w:val="28"/>
        </w:rPr>
        <w:t xml:space="preserve"> и сейчас </w:t>
      </w:r>
      <w:r w:rsidR="00B6349D" w:rsidRPr="00B6349D">
        <w:rPr>
          <w:rFonts w:ascii="Times New Roman" w:hAnsi="Times New Roman" w:cs="Times New Roman"/>
          <w:sz w:val="28"/>
        </w:rPr>
        <w:t>пришедшие</w:t>
      </w:r>
      <w:r w:rsidR="00B6349D" w:rsidRPr="00B6349D">
        <w:rPr>
          <w:rFonts w:ascii="Times New Roman" w:hAnsi="Times New Roman" w:cs="Times New Roman"/>
          <w:sz w:val="28"/>
        </w:rPr>
        <w:t xml:space="preserve"> к нам с древнейших времен</w:t>
      </w:r>
      <w:r w:rsidR="00B6349D" w:rsidRPr="00B6349D">
        <w:rPr>
          <w:rFonts w:ascii="Times New Roman" w:hAnsi="Times New Roman" w:cs="Times New Roman"/>
          <w:sz w:val="28"/>
        </w:rPr>
        <w:t xml:space="preserve"> талисманы</w:t>
      </w:r>
      <w:r w:rsidR="00B6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амулеты пользуются популярностью</w:t>
      </w:r>
      <w:r w:rsidR="00B9035F">
        <w:rPr>
          <w:rFonts w:ascii="Times New Roman" w:hAnsi="Times New Roman" w:cs="Times New Roman"/>
          <w:sz w:val="28"/>
        </w:rPr>
        <w:t>.</w:t>
      </w:r>
      <w:r w:rsidR="00E712DC">
        <w:rPr>
          <w:rFonts w:ascii="Times New Roman" w:hAnsi="Times New Roman" w:cs="Times New Roman"/>
          <w:sz w:val="28"/>
        </w:rPr>
        <w:t xml:space="preserve"> Такие вещи подбираются индивидуально, не каждых </w:t>
      </w:r>
      <w:r w:rsidR="00B6349D">
        <w:rPr>
          <w:rFonts w:ascii="Times New Roman" w:hAnsi="Times New Roman" w:cs="Times New Roman"/>
          <w:sz w:val="28"/>
        </w:rPr>
        <w:t xml:space="preserve">талисман или оберег подойдет человеку. Магические артефакты служат одной благой цели, но различаются своей направленностью. </w:t>
      </w:r>
    </w:p>
    <w:p w:rsidR="003B7F7B" w:rsidRDefault="003B7F7B" w:rsidP="00DA156E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Амулет в переводе «дарующий силу» имеет задачу изменить в лучшую сторону жизнь владельца. Показать ему новые возможности и пути. Они совмещают в себе способности талисманов и оберегов, тем самым оберегая от беды и принося удачу хозяину.</w:t>
      </w:r>
      <w:r w:rsidR="00A52859">
        <w:rPr>
          <w:rFonts w:ascii="Times New Roman" w:hAnsi="Times New Roman" w:cs="Times New Roman"/>
          <w:sz w:val="28"/>
        </w:rPr>
        <w:t xml:space="preserve"> А также амулеты способны защищать от сглаза и порчи. </w:t>
      </w:r>
      <w:r w:rsidR="003B4446">
        <w:rPr>
          <w:rFonts w:ascii="Times New Roman" w:hAnsi="Times New Roman" w:cs="Times New Roman"/>
          <w:sz w:val="28"/>
        </w:rPr>
        <w:t xml:space="preserve"> Амулет </w:t>
      </w:r>
      <w:proofErr w:type="spellStart"/>
      <w:r w:rsidR="003B4446">
        <w:rPr>
          <w:rFonts w:ascii="Times New Roman" w:hAnsi="Times New Roman" w:cs="Times New Roman"/>
          <w:sz w:val="28"/>
        </w:rPr>
        <w:t>Макошь</w:t>
      </w:r>
      <w:proofErr w:type="spellEnd"/>
      <w:r w:rsidR="003B4446">
        <w:rPr>
          <w:rFonts w:ascii="Times New Roman" w:hAnsi="Times New Roman" w:cs="Times New Roman"/>
          <w:sz w:val="28"/>
        </w:rPr>
        <w:t xml:space="preserve"> поможет найти и сохранить любовь. Амулет Венеры</w:t>
      </w:r>
      <w:r w:rsidR="00EC643E">
        <w:rPr>
          <w:rFonts w:ascii="Times New Roman" w:hAnsi="Times New Roman" w:cs="Times New Roman"/>
          <w:sz w:val="28"/>
        </w:rPr>
        <w:t xml:space="preserve"> женский атрибут счастья и плодородия</w:t>
      </w:r>
      <w:r w:rsidR="00E92F3C">
        <w:rPr>
          <w:rFonts w:ascii="Times New Roman" w:hAnsi="Times New Roman" w:cs="Times New Roman"/>
          <w:sz w:val="28"/>
        </w:rPr>
        <w:t>.</w:t>
      </w:r>
    </w:p>
    <w:p w:rsidR="007C07C2" w:rsidRDefault="00E129B2" w:rsidP="00DA156E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Талисманы являются магическими предметами нацеленные на притягивание удачи и исполнения желаний владельца. Они способны помогать в обретение финансового благополучия, в любовных делах, в семейной жизни.</w:t>
      </w:r>
      <w:r w:rsidR="003B4446">
        <w:rPr>
          <w:rFonts w:ascii="Times New Roman" w:hAnsi="Times New Roman" w:cs="Times New Roman"/>
          <w:sz w:val="28"/>
        </w:rPr>
        <w:t xml:space="preserve"> </w:t>
      </w:r>
      <w:r w:rsidR="00EC643E">
        <w:rPr>
          <w:rFonts w:ascii="Times New Roman" w:hAnsi="Times New Roman" w:cs="Times New Roman"/>
          <w:sz w:val="28"/>
        </w:rPr>
        <w:t>Секира Перуна т</w:t>
      </w:r>
      <w:r w:rsidR="003B4446">
        <w:rPr>
          <w:rFonts w:ascii="Times New Roman" w:hAnsi="Times New Roman" w:cs="Times New Roman"/>
          <w:sz w:val="28"/>
        </w:rPr>
        <w:t xml:space="preserve">алисман </w:t>
      </w:r>
      <w:r w:rsidR="00EC643E">
        <w:rPr>
          <w:rFonts w:ascii="Times New Roman" w:hAnsi="Times New Roman" w:cs="Times New Roman"/>
          <w:sz w:val="28"/>
        </w:rPr>
        <w:t xml:space="preserve">защиты на физическом и энергетическом уровне. Талисманы знаков зодиака помогают и защищают </w:t>
      </w:r>
      <w:r w:rsidR="003C4C72">
        <w:rPr>
          <w:rFonts w:ascii="Times New Roman" w:hAnsi="Times New Roman" w:cs="Times New Roman"/>
          <w:sz w:val="28"/>
        </w:rPr>
        <w:t xml:space="preserve">своих </w:t>
      </w:r>
      <w:r w:rsidR="00EC643E">
        <w:rPr>
          <w:rFonts w:ascii="Times New Roman" w:hAnsi="Times New Roman" w:cs="Times New Roman"/>
          <w:sz w:val="28"/>
        </w:rPr>
        <w:t>владельцев.</w:t>
      </w:r>
    </w:p>
    <w:p w:rsidR="00E129B2" w:rsidRDefault="00E129B2" w:rsidP="00DA156E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Обереги </w:t>
      </w:r>
      <w:r w:rsidR="003112C9">
        <w:rPr>
          <w:rFonts w:ascii="Times New Roman" w:hAnsi="Times New Roman" w:cs="Times New Roman"/>
          <w:sz w:val="28"/>
        </w:rPr>
        <w:t>в первую очередь служат защите своего хозяина или места где они находятся. Магические предметы защищают от злых духов, от сглаза, от болезней. Так же они могут защищать от потерь и опасностей.</w:t>
      </w:r>
      <w:r w:rsidR="003B4446">
        <w:rPr>
          <w:rFonts w:ascii="Times New Roman" w:hAnsi="Times New Roman" w:cs="Times New Roman"/>
          <w:sz w:val="28"/>
        </w:rPr>
        <w:t xml:space="preserve"> Оберегом может быть </w:t>
      </w:r>
      <w:r w:rsidR="003B4446" w:rsidRPr="003B4446">
        <w:rPr>
          <w:rFonts w:ascii="Times New Roman" w:hAnsi="Times New Roman" w:cs="Times New Roman"/>
          <w:sz w:val="28"/>
        </w:rPr>
        <w:t>украшения, этнический узор на одежде</w:t>
      </w:r>
      <w:r w:rsidR="003B4446" w:rsidRPr="003B4446">
        <w:rPr>
          <w:rFonts w:ascii="Times New Roman" w:hAnsi="Times New Roman" w:cs="Times New Roman"/>
          <w:sz w:val="28"/>
        </w:rPr>
        <w:t>, рисунки рун, магические предметы.</w:t>
      </w:r>
      <w:r w:rsidR="003B4446">
        <w:rPr>
          <w:rFonts w:ascii="Times New Roman" w:hAnsi="Times New Roman" w:cs="Times New Roman"/>
          <w:sz w:val="28"/>
        </w:rPr>
        <w:t xml:space="preserve"> </w:t>
      </w:r>
      <w:r w:rsidR="00EC643E">
        <w:rPr>
          <w:rFonts w:ascii="Times New Roman" w:hAnsi="Times New Roman" w:cs="Times New Roman"/>
          <w:sz w:val="28"/>
        </w:rPr>
        <w:t>Оберег Пентаграмма защищает от злых духов. Подкова оберег защит и привлечения денег</w:t>
      </w:r>
      <w:r w:rsidR="00E92F3C">
        <w:rPr>
          <w:rFonts w:ascii="Times New Roman" w:hAnsi="Times New Roman" w:cs="Times New Roman"/>
          <w:sz w:val="28"/>
        </w:rPr>
        <w:t>.</w:t>
      </w:r>
    </w:p>
    <w:p w:rsidR="005C73B8" w:rsidRDefault="005C73B8" w:rsidP="00E92F3C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C07C2" w:rsidRPr="00E92F3C" w:rsidRDefault="00E92F3C" w:rsidP="00E92F3C">
      <w:pPr>
        <w:jc w:val="both"/>
        <w:rPr>
          <w:rFonts w:ascii="Times New Roman" w:hAnsi="Times New Roman" w:cs="Times New Roman"/>
          <w:b/>
          <w:sz w:val="32"/>
        </w:rPr>
      </w:pPr>
      <w:r w:rsidRPr="00E92F3C">
        <w:rPr>
          <w:rFonts w:ascii="Times New Roman" w:hAnsi="Times New Roman" w:cs="Times New Roman"/>
          <w:b/>
          <w:sz w:val="32"/>
          <w:szCs w:val="28"/>
        </w:rPr>
        <w:lastRenderedPageBreak/>
        <w:t>Услуги заговора</w:t>
      </w:r>
    </w:p>
    <w:p w:rsidR="00E92F3C" w:rsidRPr="00E92F3C" w:rsidRDefault="00E92F3C" w:rsidP="00E92F3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2F3C">
        <w:rPr>
          <w:rFonts w:ascii="Times New Roman" w:hAnsi="Times New Roman" w:cs="Times New Roman"/>
          <w:b/>
          <w:sz w:val="32"/>
          <w:szCs w:val="28"/>
        </w:rPr>
        <w:t>ЛЮБОВНАЯ МАГИЯ</w:t>
      </w:r>
    </w:p>
    <w:p w:rsidR="007C07C2" w:rsidRPr="002F0A9F" w:rsidRDefault="002F0A9F" w:rsidP="002F0A9F">
      <w:pPr>
        <w:jc w:val="both"/>
        <w:rPr>
          <w:rFonts w:ascii="Times New Roman" w:hAnsi="Times New Roman" w:cs="Times New Roman"/>
          <w:sz w:val="28"/>
          <w:szCs w:val="28"/>
        </w:rPr>
      </w:pPr>
      <w:r w:rsidRPr="002F0A9F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у вас есть сомнения по пово</w:t>
      </w:r>
      <w:r w:rsidR="0093717E">
        <w:rPr>
          <w:rFonts w:ascii="Times New Roman" w:hAnsi="Times New Roman" w:cs="Times New Roman"/>
          <w:sz w:val="28"/>
          <w:szCs w:val="28"/>
        </w:rPr>
        <w:t xml:space="preserve">ду вашего партнера. Подходит ли он вам и </w:t>
      </w:r>
      <w:r>
        <w:rPr>
          <w:rFonts w:ascii="Times New Roman" w:hAnsi="Times New Roman" w:cs="Times New Roman"/>
          <w:sz w:val="28"/>
          <w:szCs w:val="28"/>
        </w:rPr>
        <w:t>на сколько вы совместимы</w:t>
      </w:r>
      <w:proofErr w:type="gramStart"/>
      <w:r w:rsidR="0093717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17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есть в вашей судьбе</w:t>
      </w:r>
      <w:r w:rsidR="0093717E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могу вам в этом помочь, приоткрыть завесу тайн. Если вы сомневаетесь в верности вашего партнера, но у вас нет аргументов, я могу помочь вам узнать правду. С моей помощью в ваших отношения будет гармония, ведь в моих силах устранить конфликты и сгладить неровные углы. Помогу вернуть любимого или же устранить соперника. Создаю любовь, практикую действенные привороты и отвороты. В моих силах </w:t>
      </w:r>
      <w:r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помочь.</w:t>
      </w:r>
    </w:p>
    <w:p w:rsidR="00E92F3C" w:rsidRPr="00E92F3C" w:rsidRDefault="00E92F3C" w:rsidP="00E92F3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2F3C">
        <w:rPr>
          <w:rFonts w:ascii="Times New Roman" w:hAnsi="Times New Roman" w:cs="Times New Roman"/>
          <w:b/>
          <w:sz w:val="32"/>
          <w:szCs w:val="28"/>
        </w:rPr>
        <w:t>ГАДАНИЕ НА БУДУЩЕЕ</w:t>
      </w:r>
    </w:p>
    <w:p w:rsidR="00E92F3C" w:rsidRPr="00B875E1" w:rsidRDefault="00B875E1" w:rsidP="00B87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Ясновидение мой дар, и я готова поделиться им с вами. Вас волнует ваше будущее, вам нужно знать о судьбу прямо сейчас? Я вам помогу, в моих силах предсказывать будущее на Таро, а также определять судьбу, ваше здоровье, карьеру и любовь. Мне по силам увидеть вашу свадьбу и будущих детей. Ответы на нерешенные вопросы. Разрешить тупиковые задачи, помочь вам исправить ошибки. Если вас мучает вопрос кого же их двух партнеров выбрать, с моей помощью вы сделаете правильный выбор, моя магия направит вас в нужном направлении. </w:t>
      </w:r>
    </w:p>
    <w:p w:rsidR="00E92F3C" w:rsidRPr="00E92F3C" w:rsidRDefault="00E92F3C" w:rsidP="00E92F3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2F3C">
        <w:rPr>
          <w:rFonts w:ascii="Times New Roman" w:hAnsi="Times New Roman" w:cs="Times New Roman"/>
          <w:b/>
          <w:sz w:val="32"/>
          <w:szCs w:val="28"/>
        </w:rPr>
        <w:t>ПОРЧА / СГЛАЗ</w:t>
      </w:r>
    </w:p>
    <w:p w:rsidR="00E92F3C" w:rsidRPr="005C73B8" w:rsidRDefault="005C73B8" w:rsidP="005C7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Чувствуете, что происходит что-то не так? Черная полоса или сглаз? Что бы развеять ваши сомнения я могу провести диагностику порчи и магического воздействия</w:t>
      </w:r>
      <w:r w:rsidR="0083662F">
        <w:rPr>
          <w:rFonts w:ascii="Times New Roman" w:hAnsi="Times New Roman" w:cs="Times New Roman"/>
          <w:sz w:val="28"/>
          <w:szCs w:val="28"/>
        </w:rPr>
        <w:t>. В случаи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 ваших опасений в моих</w:t>
      </w:r>
      <w:r w:rsidR="0083662F">
        <w:rPr>
          <w:rFonts w:ascii="Times New Roman" w:hAnsi="Times New Roman" w:cs="Times New Roman"/>
          <w:sz w:val="28"/>
          <w:szCs w:val="28"/>
        </w:rPr>
        <w:t xml:space="preserve"> силах снять порчу и сглаз с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62F">
        <w:rPr>
          <w:rFonts w:ascii="Times New Roman" w:hAnsi="Times New Roman" w:cs="Times New Roman"/>
          <w:sz w:val="28"/>
          <w:szCs w:val="28"/>
        </w:rPr>
        <w:t xml:space="preserve"> снять магическое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3662F">
        <w:rPr>
          <w:rFonts w:ascii="Times New Roman" w:hAnsi="Times New Roman" w:cs="Times New Roman"/>
          <w:sz w:val="28"/>
          <w:szCs w:val="28"/>
        </w:rPr>
        <w:t xml:space="preserve"> вашей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62F">
        <w:rPr>
          <w:rFonts w:ascii="Times New Roman" w:hAnsi="Times New Roman" w:cs="Times New Roman"/>
          <w:sz w:val="28"/>
          <w:szCs w:val="28"/>
        </w:rPr>
        <w:t>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62F">
        <w:rPr>
          <w:rFonts w:ascii="Times New Roman" w:hAnsi="Times New Roman" w:cs="Times New Roman"/>
          <w:sz w:val="28"/>
          <w:szCs w:val="28"/>
        </w:rPr>
        <w:t>Я избавлю вас от порчи на одиночества «венец безбрачия». Практикую снятия негатива. В случаи необходимости мне по силам навести порчу на недруга. Я могу вам помочь.</w:t>
      </w:r>
    </w:p>
    <w:p w:rsidR="00E92F3C" w:rsidRPr="00E92F3C" w:rsidRDefault="00E92F3C" w:rsidP="00E92F3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2F3C">
        <w:rPr>
          <w:rFonts w:ascii="Times New Roman" w:hAnsi="Times New Roman" w:cs="Times New Roman"/>
          <w:b/>
          <w:sz w:val="32"/>
          <w:szCs w:val="28"/>
        </w:rPr>
        <w:t>УДАЧА, ФИНАНСЫ</w:t>
      </w:r>
    </w:p>
    <w:p w:rsidR="00E92F3C" w:rsidRPr="004B7536" w:rsidRDefault="004B7536" w:rsidP="004B7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беспокоиться о долгах и доходах. Я могу вам помочь решить ваши проблемы с долгами, а также увеличить доходы. Проводу обряды на успех и удачу. Я моих силах устроить вам быстрое карьерное продвижение. Помогу вам при покупке или продаже недвижимости. Ищите хороших партнеров в бизнесе</w:t>
      </w:r>
      <w:r w:rsidR="00E87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знаете кого выбрать? </w:t>
      </w:r>
      <w:r w:rsidR="00E87B24">
        <w:rPr>
          <w:rFonts w:ascii="Times New Roman" w:hAnsi="Times New Roman" w:cs="Times New Roman"/>
          <w:sz w:val="28"/>
          <w:szCs w:val="28"/>
        </w:rPr>
        <w:t>В моих силах помочь вам принять правильное решение. А в случаи конкуренции, практикую порчу на банкротство конкурентных организаций.</w:t>
      </w:r>
      <w:r w:rsidR="0065022E">
        <w:rPr>
          <w:rFonts w:ascii="Times New Roman" w:hAnsi="Times New Roman" w:cs="Times New Roman"/>
          <w:sz w:val="28"/>
          <w:szCs w:val="28"/>
        </w:rPr>
        <w:t xml:space="preserve"> Мне по силам вам помочь. </w:t>
      </w:r>
    </w:p>
    <w:p w:rsidR="00E92F3C" w:rsidRPr="00E92F3C" w:rsidRDefault="00E92F3C" w:rsidP="00E92F3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2F3C">
        <w:rPr>
          <w:rFonts w:ascii="Times New Roman" w:hAnsi="Times New Roman" w:cs="Times New Roman"/>
          <w:b/>
          <w:sz w:val="32"/>
          <w:szCs w:val="28"/>
        </w:rPr>
        <w:t>ЗАЩИТА</w:t>
      </w:r>
    </w:p>
    <w:p w:rsidR="00E92F3C" w:rsidRPr="0065022E" w:rsidRDefault="0065022E" w:rsidP="0065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Беспокоитесь за свое благополучие и за безопасность своих близких? Предчувствуете что может что-то случиться? Для вашего спокойствия я могу установить защиту от магических атак на вас и ваших любимых. Устанавливаю защиту на семью, бизнес от внешних воздействий. Практикую защиту физического плана. Защита от травм, болезней и прочих несчастий связанными с физическим телом. Позаботьтесь о себе с моей помощью.</w:t>
      </w:r>
    </w:p>
    <w:p w:rsidR="00E92F3C" w:rsidRPr="00E92F3C" w:rsidRDefault="00E92F3C" w:rsidP="00E92F3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2F3C">
        <w:rPr>
          <w:rFonts w:ascii="Times New Roman" w:hAnsi="Times New Roman" w:cs="Times New Roman"/>
          <w:b/>
          <w:sz w:val="32"/>
          <w:szCs w:val="28"/>
        </w:rPr>
        <w:lastRenderedPageBreak/>
        <w:t>УСТРАНЕНИЕ ПРОБЛЕМ</w:t>
      </w:r>
    </w:p>
    <w:p w:rsidR="00E92F3C" w:rsidRDefault="008633C0" w:rsidP="00DA156E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Никак не можете влиться в коллектив? Ваш партнер не справляется с зависимостями? Рецепты похудения не помогают? Не нужно паниковать. Все можно разрешить. Я практикую заговоры на избавление от алкогольной, наркотической, табачной и игровой зависимости. Мне по силам устранить ваши конфликты н работе «стань своим в коллективе». Эффективное п</w:t>
      </w:r>
      <w:r w:rsidR="005E4EEF">
        <w:rPr>
          <w:rFonts w:ascii="Times New Roman" w:hAnsi="Times New Roman" w:cs="Times New Roman"/>
          <w:sz w:val="28"/>
        </w:rPr>
        <w:t>охуд</w:t>
      </w:r>
      <w:r>
        <w:rPr>
          <w:rFonts w:ascii="Times New Roman" w:hAnsi="Times New Roman" w:cs="Times New Roman"/>
          <w:sz w:val="28"/>
        </w:rPr>
        <w:t>ение</w:t>
      </w:r>
      <w:r w:rsidR="0024750D">
        <w:rPr>
          <w:rFonts w:ascii="Times New Roman" w:hAnsi="Times New Roman" w:cs="Times New Roman"/>
          <w:sz w:val="28"/>
        </w:rPr>
        <w:t xml:space="preserve">. Если у вас есть проблемы с зачатием, беременностью или родами, в моих силах помочь вам. </w:t>
      </w:r>
      <w:r>
        <w:rPr>
          <w:rFonts w:ascii="Times New Roman" w:hAnsi="Times New Roman" w:cs="Times New Roman"/>
          <w:sz w:val="28"/>
        </w:rPr>
        <w:t xml:space="preserve"> </w:t>
      </w:r>
    </w:p>
    <w:p w:rsidR="00FA2AB1" w:rsidRDefault="00FA2AB1" w:rsidP="00DA156E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</w:p>
    <w:p w:rsidR="00FA2AB1" w:rsidRDefault="00FA2AB1" w:rsidP="00DA156E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</w:rPr>
      </w:pPr>
      <w:r w:rsidRPr="00FA2AB1">
        <w:rPr>
          <w:rFonts w:ascii="Times New Roman" w:hAnsi="Times New Roman" w:cs="Times New Roman"/>
          <w:b/>
          <w:sz w:val="28"/>
        </w:rPr>
        <w:t xml:space="preserve">Контакты </w:t>
      </w:r>
    </w:p>
    <w:p w:rsidR="0030123E" w:rsidRDefault="001303BF" w:rsidP="0030123E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Меня зовут Татьяна и я являюсь сильным потомственным магом, ясновидящей, </w:t>
      </w:r>
      <w:proofErr w:type="spellStart"/>
      <w:r>
        <w:rPr>
          <w:rFonts w:ascii="Times New Roman" w:hAnsi="Times New Roman" w:cs="Times New Roman"/>
          <w:sz w:val="28"/>
        </w:rPr>
        <w:t>тарологом</w:t>
      </w:r>
      <w:proofErr w:type="spellEnd"/>
      <w:r>
        <w:rPr>
          <w:rFonts w:ascii="Times New Roman" w:hAnsi="Times New Roman" w:cs="Times New Roman"/>
          <w:sz w:val="28"/>
        </w:rPr>
        <w:t xml:space="preserve">, ведуньей и ворожей. </w:t>
      </w:r>
    </w:p>
    <w:p w:rsidR="001303BF" w:rsidRPr="001303BF" w:rsidRDefault="001303BF" w:rsidP="0030123E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 дал мне дар, который требует ответственности и самоотдачи. В моих силах предсказывать судьбу, снятие порчи и сглаза, обряды на привлечение удачи и увеличения доходов, наложение защиты от магических атак</w:t>
      </w:r>
      <w:r w:rsidR="0030123E">
        <w:rPr>
          <w:rFonts w:ascii="Times New Roman" w:hAnsi="Times New Roman" w:cs="Times New Roman"/>
          <w:sz w:val="28"/>
        </w:rPr>
        <w:t xml:space="preserve"> и банкротства.</w:t>
      </w:r>
      <w:r>
        <w:rPr>
          <w:rFonts w:ascii="Times New Roman" w:hAnsi="Times New Roman" w:cs="Times New Roman"/>
          <w:sz w:val="28"/>
        </w:rPr>
        <w:t xml:space="preserve"> С моей помощью вы найдете любовь, проверите партнера на верность, устраните семейные конфликты. Также практикую заговоры на похудение, зачатие, избавление от зависимости. </w:t>
      </w:r>
      <w:r w:rsidR="0030123E">
        <w:rPr>
          <w:rFonts w:ascii="Times New Roman" w:hAnsi="Times New Roman" w:cs="Times New Roman"/>
          <w:sz w:val="28"/>
        </w:rPr>
        <w:t>Обратившись ко мне, вы найдете ответы на неразрешенные вопросы</w:t>
      </w:r>
      <w:r>
        <w:rPr>
          <w:rFonts w:ascii="Times New Roman" w:hAnsi="Times New Roman" w:cs="Times New Roman"/>
          <w:sz w:val="28"/>
        </w:rPr>
        <w:t>,</w:t>
      </w:r>
      <w:r w:rsidR="0030123E">
        <w:rPr>
          <w:rFonts w:ascii="Times New Roman" w:hAnsi="Times New Roman" w:cs="Times New Roman"/>
          <w:sz w:val="28"/>
        </w:rPr>
        <w:t xml:space="preserve"> найдете выход из</w:t>
      </w:r>
      <w:r>
        <w:rPr>
          <w:rFonts w:ascii="Times New Roman" w:hAnsi="Times New Roman" w:cs="Times New Roman"/>
          <w:sz w:val="28"/>
        </w:rPr>
        <w:t xml:space="preserve"> сложных ситуаций.</w:t>
      </w:r>
    </w:p>
    <w:sectPr w:rsidR="001303BF" w:rsidRPr="001303BF" w:rsidSect="00303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444"/>
    <w:multiLevelType w:val="hybridMultilevel"/>
    <w:tmpl w:val="E29C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90FD0"/>
    <w:multiLevelType w:val="hybridMultilevel"/>
    <w:tmpl w:val="C20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761"/>
    <w:multiLevelType w:val="hybridMultilevel"/>
    <w:tmpl w:val="3318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7641"/>
    <w:multiLevelType w:val="hybridMultilevel"/>
    <w:tmpl w:val="BFD4DD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D4C2FA4"/>
    <w:multiLevelType w:val="hybridMultilevel"/>
    <w:tmpl w:val="C20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268C"/>
    <w:multiLevelType w:val="hybridMultilevel"/>
    <w:tmpl w:val="168AF6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117FBF"/>
    <w:multiLevelType w:val="hybridMultilevel"/>
    <w:tmpl w:val="C20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415F1"/>
    <w:multiLevelType w:val="hybridMultilevel"/>
    <w:tmpl w:val="C20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9"/>
    <w:rsid w:val="000651FA"/>
    <w:rsid w:val="000920A5"/>
    <w:rsid w:val="000C0F32"/>
    <w:rsid w:val="000C5F3B"/>
    <w:rsid w:val="001303BF"/>
    <w:rsid w:val="0015793A"/>
    <w:rsid w:val="001B0358"/>
    <w:rsid w:val="001B3161"/>
    <w:rsid w:val="001E37EB"/>
    <w:rsid w:val="0021204C"/>
    <w:rsid w:val="0022325A"/>
    <w:rsid w:val="002323D9"/>
    <w:rsid w:val="00232FA2"/>
    <w:rsid w:val="0024750D"/>
    <w:rsid w:val="00260456"/>
    <w:rsid w:val="002F0A9F"/>
    <w:rsid w:val="0030123E"/>
    <w:rsid w:val="00303EF8"/>
    <w:rsid w:val="003112C9"/>
    <w:rsid w:val="00337B36"/>
    <w:rsid w:val="00353667"/>
    <w:rsid w:val="003B27F6"/>
    <w:rsid w:val="003B4446"/>
    <w:rsid w:val="003B7F7B"/>
    <w:rsid w:val="003C4C72"/>
    <w:rsid w:val="003E5A4F"/>
    <w:rsid w:val="003F244E"/>
    <w:rsid w:val="00421494"/>
    <w:rsid w:val="00494D99"/>
    <w:rsid w:val="004B7536"/>
    <w:rsid w:val="004C5168"/>
    <w:rsid w:val="005569FE"/>
    <w:rsid w:val="00564AA2"/>
    <w:rsid w:val="00580FA5"/>
    <w:rsid w:val="00583412"/>
    <w:rsid w:val="005C73B8"/>
    <w:rsid w:val="005E4EEF"/>
    <w:rsid w:val="0063752A"/>
    <w:rsid w:val="0065022E"/>
    <w:rsid w:val="00652302"/>
    <w:rsid w:val="006C5B5D"/>
    <w:rsid w:val="00741BE9"/>
    <w:rsid w:val="00784061"/>
    <w:rsid w:val="00792455"/>
    <w:rsid w:val="007C07C2"/>
    <w:rsid w:val="007C1B48"/>
    <w:rsid w:val="007D278E"/>
    <w:rsid w:val="00814674"/>
    <w:rsid w:val="0083662F"/>
    <w:rsid w:val="008633C0"/>
    <w:rsid w:val="008D4355"/>
    <w:rsid w:val="0091651A"/>
    <w:rsid w:val="00924704"/>
    <w:rsid w:val="0093717E"/>
    <w:rsid w:val="009C2EF6"/>
    <w:rsid w:val="00A52859"/>
    <w:rsid w:val="00AF66BC"/>
    <w:rsid w:val="00B31A34"/>
    <w:rsid w:val="00B33BD7"/>
    <w:rsid w:val="00B41027"/>
    <w:rsid w:val="00B6349D"/>
    <w:rsid w:val="00B760F3"/>
    <w:rsid w:val="00B875E1"/>
    <w:rsid w:val="00B9035F"/>
    <w:rsid w:val="00BA514A"/>
    <w:rsid w:val="00BF4D69"/>
    <w:rsid w:val="00BF56D2"/>
    <w:rsid w:val="00CC1552"/>
    <w:rsid w:val="00CE0B73"/>
    <w:rsid w:val="00D01A93"/>
    <w:rsid w:val="00D2580A"/>
    <w:rsid w:val="00D9580E"/>
    <w:rsid w:val="00DA156E"/>
    <w:rsid w:val="00E129B2"/>
    <w:rsid w:val="00E712DC"/>
    <w:rsid w:val="00E87B24"/>
    <w:rsid w:val="00E92F3C"/>
    <w:rsid w:val="00EC643E"/>
    <w:rsid w:val="00FA2AB1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1E0E"/>
  <w15:chartTrackingRefBased/>
  <w15:docId w15:val="{7699CE85-8497-481F-A0CE-51E2734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48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E92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814674"/>
    <w:pPr>
      <w:suppressLineNumbers/>
      <w:spacing w:line="259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a5">
    <w:name w:val="Hyperlink"/>
    <w:basedOn w:val="a0"/>
    <w:uiPriority w:val="99"/>
    <w:semiHidden/>
    <w:unhideWhenUsed/>
    <w:rsid w:val="00337B3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92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983</Words>
  <Characters>5372</Characters>
  <Application>Microsoft Office Word</Application>
  <DocSecurity>0</DocSecurity>
  <Lines>111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Хитрая Лиса</dc:creator>
  <cp:keywords/>
  <dc:description/>
  <cp:lastModifiedBy>Хитрая Лиса</cp:lastModifiedBy>
  <cp:revision>32</cp:revision>
  <dcterms:created xsi:type="dcterms:W3CDTF">2020-01-27T13:06:00Z</dcterms:created>
  <dcterms:modified xsi:type="dcterms:W3CDTF">2020-01-27T21:05:00Z</dcterms:modified>
</cp:coreProperties>
</file>