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  <w:lang w:val="en-US"/>
        </w:rPr>
      </w:pPr>
      <w:r>
        <w:rPr>
          <w:rStyle w:val="normaltextrun"/>
          <w:rFonts w:ascii="Cambria" w:hAnsi="Cambria" w:cs="Segoe UI"/>
          <w:color w:val="4F81BD"/>
          <w:sz w:val="26"/>
          <w:szCs w:val="26"/>
          <w:lang w:val="en-US"/>
        </w:rPr>
        <w:t>What is called an Online Messenger</w:t>
      </w:r>
      <w:r w:rsidRPr="009C0569">
        <w:rPr>
          <w:rStyle w:val="normaltextrun"/>
          <w:rFonts w:ascii="Cambria" w:hAnsi="Cambria" w:cs="Segoe UI"/>
          <w:color w:val="4F81BD"/>
          <w:sz w:val="26"/>
          <w:szCs w:val="26"/>
          <w:lang w:val="en-US"/>
        </w:rPr>
        <w:t>?</w:t>
      </w:r>
      <w:r w:rsidRPr="009C0569">
        <w:rPr>
          <w:rStyle w:val="eop"/>
          <w:rFonts w:ascii="Cambria" w:hAnsi="Cambria" w:cs="Segoe UI"/>
          <w:color w:val="2E74B5"/>
          <w:sz w:val="26"/>
          <w:szCs w:val="26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They are private enterprises. Online Messengers have concluded agreements for the provision of driver licenses and services for registering vehicles through an online connection with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sz w:val="32"/>
            <w:szCs w:val="32"/>
            <w:u w:val="single"/>
            <w:lang w:val="en-US"/>
          </w:rPr>
          <w:t>Department of Transportation</w:t>
        </w:r>
      </w:hyperlink>
      <w:r>
        <w:rPr>
          <w:rStyle w:val="normaltextrun"/>
          <w:rFonts w:ascii="Calibri" w:hAnsi="Calibri" w:cs="Segoe UI"/>
          <w:sz w:val="32"/>
          <w:szCs w:val="32"/>
          <w:lang w:val="en-US"/>
        </w:rPr>
        <w:t>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OLM charges a regular state fee as well as service charges.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Segoe UI"/>
          <w:sz w:val="32"/>
          <w:szCs w:val="32"/>
          <w:lang w:val="en-US"/>
        </w:rPr>
        <w:t>In many cases, the product can be immediately transferred to the customer.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  <w:lang w:val="en-US"/>
        </w:rPr>
      </w:pPr>
      <w:r>
        <w:rPr>
          <w:rStyle w:val="normaltextrun"/>
          <w:rFonts w:ascii="Cambria" w:hAnsi="Cambria" w:cs="Segoe UI"/>
          <w:color w:val="4F81BD"/>
          <w:sz w:val="26"/>
          <w:szCs w:val="26"/>
          <w:lang w:val="en-US"/>
        </w:rPr>
        <w:t>How it works</w:t>
      </w:r>
      <w:r w:rsidRPr="009C0569">
        <w:rPr>
          <w:rStyle w:val="eop"/>
          <w:rFonts w:ascii="Cambria" w:hAnsi="Cambria" w:cs="Segoe UI"/>
          <w:color w:val="2E74B5"/>
          <w:sz w:val="26"/>
          <w:szCs w:val="26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Thus, the program helps messengers and agents process certain transactions for licensing drivers and vehicles online.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To qualify for participation in the online messenger program, the applicant must be a connected agent and messenger for a period of at least three months with an audit rating of 98% or higher.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26"/>
          <w:szCs w:val="26"/>
          <w:lang w:val="en-US"/>
        </w:rPr>
        <w:t>The types of services which the Online Messenger provides</w:t>
      </w:r>
      <w:r>
        <w:rPr>
          <w:rStyle w:val="normaltextrun"/>
          <w:rFonts w:ascii="Calibri" w:hAnsi="Calibri" w:cs="Segoe UI"/>
          <w:sz w:val="32"/>
          <w:szCs w:val="32"/>
          <w:lang w:val="en-US"/>
        </w:rPr>
        <w:t>: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Driver's license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10 years driving experience.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Basic non-profit driver recording requests.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3-Year Driver Record Requests.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Full Driver Record Requests.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Change the address of your driver’s license.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6. Duplicate or replace your driver’s license.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Driver renewal.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Change Photo ID.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Photo ID Renewal.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Posting a renewal fee and proof of insurance to suspend a driver’s license.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Recovery Requirements.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Car services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Duplicate Name.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Electronic Tracking System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 for </w:t>
      </w:r>
      <w:r>
        <w:rPr>
          <w:rStyle w:val="normaltextrun"/>
          <w:rFonts w:ascii="Calibri" w:hAnsi="Calibri" w:cs="Segoe UI"/>
          <w:sz w:val="32"/>
          <w:szCs w:val="32"/>
          <w:lang w:val="en-US"/>
        </w:rPr>
        <w:t>Transit tags.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Certificate of exemption from a 2-year term of operation of an agricultural machine.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Extension of registration of heavy trucks.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Insurance Recovery.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Issue of special fund plates.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contextualspellingandgrammarerror"/>
          <w:rFonts w:ascii="Calibri" w:hAnsi="Calibri" w:cs="Segoe UI"/>
          <w:sz w:val="32"/>
          <w:szCs w:val="32"/>
          <w:lang w:val="en-US"/>
        </w:rPr>
        <w:t>Parking</w:t>
      </w:r>
      <w:proofErr w:type="gramStart"/>
      <w:r>
        <w:rPr>
          <w:rStyle w:val="contextualspellingandgrammarerror"/>
          <w:rFonts w:ascii="Calibri" w:hAnsi="Calibri" w:cs="Segoe UI"/>
          <w:sz w:val="32"/>
          <w:szCs w:val="32"/>
          <w:lang w:val="en-US"/>
        </w:rPr>
        <w:t>  for</w:t>
      </w:r>
      <w:proofErr w:type="gramEnd"/>
      <w:r>
        <w:rPr>
          <w:rStyle w:val="normaltextrun"/>
          <w:rFonts w:ascii="Calibri" w:hAnsi="Calibri" w:cs="Segoe UI"/>
          <w:sz w:val="32"/>
          <w:szCs w:val="32"/>
          <w:lang w:val="en-US"/>
        </w:rPr>
        <w:t> Handicapped persons.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Request for vehicle information.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Pr="009C0569" w:rsidRDefault="009C0569" w:rsidP="009C056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lastRenderedPageBreak/>
        <w:t>Senior Citizen Status Car Registration Update.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9C0569" w:rsidRDefault="009C0569" w:rsidP="009C056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Transfer Registration.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 xml:space="preserve">Car </w:t>
      </w:r>
      <w:proofErr w:type="gramStart"/>
      <w:r>
        <w:rPr>
          <w:rStyle w:val="normaltextrun"/>
          <w:rFonts w:ascii="Calibri" w:hAnsi="Calibri" w:cs="Segoe UI"/>
          <w:sz w:val="32"/>
          <w:szCs w:val="32"/>
          <w:lang w:val="en-US"/>
        </w:rPr>
        <w:t>registration address</w:t>
      </w:r>
      <w:proofErr w:type="gramEnd"/>
      <w:r>
        <w:rPr>
          <w:rStyle w:val="normaltextrun"/>
          <w:rFonts w:ascii="Calibri" w:hAnsi="Calibri" w:cs="Segoe UI"/>
          <w:sz w:val="32"/>
          <w:szCs w:val="32"/>
          <w:lang w:val="en-US"/>
        </w:rPr>
        <w:t xml:space="preserve"> change.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Duplicate car registration / replacement.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>Car registration renewal.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:rsid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mbria" w:hAnsi="Cambria" w:cs="Segoe UI"/>
          <w:color w:val="4F81BD"/>
          <w:sz w:val="26"/>
          <w:szCs w:val="26"/>
          <w:lang w:val="en-US"/>
        </w:rPr>
        <w:t>Additional information</w:t>
      </w:r>
      <w:r>
        <w:rPr>
          <w:rStyle w:val="eop"/>
          <w:rFonts w:ascii="Cambria" w:hAnsi="Cambria" w:cs="Segoe UI"/>
          <w:color w:val="2E74B5"/>
          <w:sz w:val="26"/>
          <w:szCs w:val="26"/>
        </w:rPr>
        <w:t> </w:t>
      </w:r>
    </w:p>
    <w:p w:rsidR="009C0569" w:rsidRPr="009C0569" w:rsidRDefault="009C0569" w:rsidP="009C05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sz w:val="32"/>
          <w:szCs w:val="32"/>
          <w:lang w:val="en-US"/>
        </w:rPr>
        <w:t xml:space="preserve">For information on additional service points and information for online messengers, you may refer to the </w:t>
      </w:r>
      <w:proofErr w:type="gramStart"/>
      <w:r>
        <w:rPr>
          <w:rStyle w:val="normaltextrun"/>
          <w:rFonts w:ascii="Calibri" w:hAnsi="Calibri" w:cs="Segoe UI"/>
          <w:sz w:val="32"/>
          <w:szCs w:val="32"/>
          <w:lang w:val="en-US"/>
        </w:rPr>
        <w:t>Online</w:t>
      </w:r>
      <w:proofErr w:type="gramEnd"/>
      <w:r>
        <w:rPr>
          <w:rStyle w:val="normaltextrun"/>
          <w:rFonts w:ascii="Calibri" w:hAnsi="Calibri" w:cs="Segoe UI"/>
          <w:sz w:val="32"/>
          <w:szCs w:val="32"/>
          <w:lang w:val="en-US"/>
        </w:rPr>
        <w:t> </w:t>
      </w:r>
      <w:r>
        <w:rPr>
          <w:rStyle w:val="contextualspellingandgrammarerror"/>
          <w:rFonts w:ascii="Calibri" w:hAnsi="Calibri" w:cs="Segoe UI"/>
          <w:sz w:val="32"/>
          <w:szCs w:val="32"/>
          <w:lang w:val="en-US"/>
        </w:rPr>
        <w:t>messengers</w:t>
      </w:r>
      <w:r>
        <w:rPr>
          <w:rStyle w:val="normaltextrun"/>
          <w:rFonts w:ascii="Calibri" w:hAnsi="Calibri" w:cs="Segoe UI"/>
          <w:sz w:val="32"/>
          <w:szCs w:val="32"/>
          <w:lang w:val="en-US"/>
        </w:rPr>
        <w:t> information centers.</w:t>
      </w:r>
      <w:r w:rsidRPr="009C0569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3F7CF9" w:rsidRPr="009C0569" w:rsidRDefault="003F7CF9">
      <w:pPr>
        <w:rPr>
          <w:lang w:val="en-US"/>
        </w:rPr>
      </w:pPr>
    </w:p>
    <w:sectPr w:rsidR="003F7CF9" w:rsidRPr="009C0569" w:rsidSect="00E8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80A"/>
    <w:multiLevelType w:val="multilevel"/>
    <w:tmpl w:val="8F78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3FA0"/>
    <w:multiLevelType w:val="multilevel"/>
    <w:tmpl w:val="5A001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4453"/>
    <w:multiLevelType w:val="multilevel"/>
    <w:tmpl w:val="DC78A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A05A3"/>
    <w:multiLevelType w:val="multilevel"/>
    <w:tmpl w:val="C8DC4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6AB"/>
    <w:multiLevelType w:val="multilevel"/>
    <w:tmpl w:val="F92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E0B"/>
    <w:multiLevelType w:val="multilevel"/>
    <w:tmpl w:val="6ED66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95EC6"/>
    <w:multiLevelType w:val="multilevel"/>
    <w:tmpl w:val="3B208D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44732"/>
    <w:multiLevelType w:val="multilevel"/>
    <w:tmpl w:val="0ABE82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E2343"/>
    <w:multiLevelType w:val="multilevel"/>
    <w:tmpl w:val="12221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64070"/>
    <w:multiLevelType w:val="multilevel"/>
    <w:tmpl w:val="976EE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81EE5"/>
    <w:multiLevelType w:val="multilevel"/>
    <w:tmpl w:val="D91E0E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A0A3A"/>
    <w:multiLevelType w:val="multilevel"/>
    <w:tmpl w:val="1CBEF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A402F"/>
    <w:multiLevelType w:val="multilevel"/>
    <w:tmpl w:val="2D986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D2A19"/>
    <w:multiLevelType w:val="multilevel"/>
    <w:tmpl w:val="70061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B7BD1"/>
    <w:multiLevelType w:val="multilevel"/>
    <w:tmpl w:val="AF5027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00D31"/>
    <w:multiLevelType w:val="multilevel"/>
    <w:tmpl w:val="83DC32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B1341"/>
    <w:multiLevelType w:val="multilevel"/>
    <w:tmpl w:val="CD76A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52FB6"/>
    <w:multiLevelType w:val="multilevel"/>
    <w:tmpl w:val="4C826D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57598"/>
    <w:multiLevelType w:val="multilevel"/>
    <w:tmpl w:val="2084B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F423B"/>
    <w:multiLevelType w:val="multilevel"/>
    <w:tmpl w:val="1602C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321C0"/>
    <w:multiLevelType w:val="multilevel"/>
    <w:tmpl w:val="EAF089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A7ED0"/>
    <w:multiLevelType w:val="multilevel"/>
    <w:tmpl w:val="7ED67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E41F3"/>
    <w:multiLevelType w:val="multilevel"/>
    <w:tmpl w:val="89C02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066D3"/>
    <w:multiLevelType w:val="multilevel"/>
    <w:tmpl w:val="0EAAC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17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21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69"/>
    <w:rsid w:val="003E3C08"/>
    <w:rsid w:val="003F7CF9"/>
    <w:rsid w:val="009C0569"/>
    <w:rsid w:val="009C6A0E"/>
    <w:rsid w:val="00E8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0569"/>
  </w:style>
  <w:style w:type="character" w:customStyle="1" w:styleId="eop">
    <w:name w:val="eop"/>
    <w:basedOn w:val="a0"/>
    <w:rsid w:val="009C0569"/>
  </w:style>
  <w:style w:type="character" w:customStyle="1" w:styleId="contextualspellingandgrammarerror">
    <w:name w:val="contextualspellingandgrammarerror"/>
    <w:basedOn w:val="a0"/>
    <w:rsid w:val="009C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nnsylvaniaDepartmentofTranspor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2020-04-25T16:28:00Z</dcterms:created>
  <dcterms:modified xsi:type="dcterms:W3CDTF">2020-04-25T16:29:00Z</dcterms:modified>
</cp:coreProperties>
</file>