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65F" w:rsidRPr="00A75734" w:rsidRDefault="00054432" w:rsidP="00A757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Рисунок 1" descr="C:\Users\денис\Desktop\4e4a8c499ad507a345446f05f85d0ee8_fu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4e4a8c499ad507a345446f05f85d0ee8_full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D3A6C" w:rsidRPr="00A75734">
        <w:rPr>
          <w:sz w:val="28"/>
          <w:szCs w:val="28"/>
        </w:rPr>
        <w:t>Во-вторых Льюис Кэрролл тридцать лет преподавал мате</w:t>
      </w:r>
      <w:r w:rsidR="00A75734">
        <w:rPr>
          <w:sz w:val="28"/>
          <w:szCs w:val="28"/>
        </w:rPr>
        <w:t>матику в Колледже Церкви Христа,</w:t>
      </w:r>
      <w:r w:rsidR="001D3A6C" w:rsidRPr="00A75734">
        <w:rPr>
          <w:sz w:val="28"/>
          <w:szCs w:val="28"/>
        </w:rPr>
        <w:t xml:space="preserve"> что в городе  Оксфорде, написал за всю жизнь много ученых книг и чуть -</w:t>
      </w:r>
      <w:r w:rsidR="00A75734">
        <w:rPr>
          <w:sz w:val="28"/>
          <w:szCs w:val="28"/>
        </w:rPr>
        <w:t xml:space="preserve"> </w:t>
      </w:r>
      <w:r w:rsidR="001D3A6C" w:rsidRPr="00A75734">
        <w:rPr>
          <w:sz w:val="28"/>
          <w:szCs w:val="28"/>
        </w:rPr>
        <w:t>вторых Льюис Кэрролл тридцать лет преподавал мате</w:t>
      </w:r>
      <w:r w:rsidR="00A75734">
        <w:rPr>
          <w:sz w:val="28"/>
          <w:szCs w:val="28"/>
        </w:rPr>
        <w:t>матику в Колледже Церкви Христа</w:t>
      </w:r>
      <w:r w:rsidR="001D3A6C" w:rsidRPr="00A75734">
        <w:rPr>
          <w:sz w:val="28"/>
          <w:szCs w:val="28"/>
        </w:rPr>
        <w:t>, что в городе  Оксфорде, написал за всю жизнь много ученых книг и чуть ли не сто тысяч разным людям – взрослым и детям, немножко заикался и замечательно фотографировал.</w:t>
      </w:r>
    </w:p>
    <w:p w:rsidR="001D3A6C" w:rsidRPr="00A75734" w:rsidRDefault="001D3A6C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 xml:space="preserve">В </w:t>
      </w:r>
      <w:r w:rsidR="00A75734" w:rsidRPr="00A75734">
        <w:rPr>
          <w:sz w:val="28"/>
          <w:szCs w:val="28"/>
        </w:rPr>
        <w:t>– т</w:t>
      </w:r>
      <w:r w:rsidRPr="00A75734">
        <w:rPr>
          <w:sz w:val="28"/>
          <w:szCs w:val="28"/>
        </w:rPr>
        <w:t>ретьих, написал он свою поэму для детей</w:t>
      </w:r>
      <w:r w:rsidR="00A75734">
        <w:rPr>
          <w:sz w:val="28"/>
          <w:szCs w:val="28"/>
        </w:rPr>
        <w:t xml:space="preserve"> и посветил маленькой девочке (</w:t>
      </w:r>
      <w:r w:rsidRPr="00A75734">
        <w:rPr>
          <w:sz w:val="28"/>
          <w:szCs w:val="28"/>
        </w:rPr>
        <w:t xml:space="preserve">но не Алесе </w:t>
      </w:r>
      <w:proofErr w:type="spellStart"/>
      <w:r w:rsidRPr="00A75734">
        <w:rPr>
          <w:sz w:val="28"/>
          <w:szCs w:val="28"/>
        </w:rPr>
        <w:t>Лиддел</w:t>
      </w:r>
      <w:proofErr w:type="spellEnd"/>
      <w:r w:rsidRPr="00A75734">
        <w:rPr>
          <w:sz w:val="28"/>
          <w:szCs w:val="28"/>
        </w:rPr>
        <w:t xml:space="preserve">, дочери декана </w:t>
      </w:r>
      <w:r w:rsidR="00A75734" w:rsidRPr="00A75734">
        <w:rPr>
          <w:sz w:val="28"/>
          <w:szCs w:val="28"/>
        </w:rPr>
        <w:t>Колледжа</w:t>
      </w:r>
      <w:r w:rsidRPr="00A75734">
        <w:rPr>
          <w:sz w:val="28"/>
          <w:szCs w:val="28"/>
        </w:rPr>
        <w:t xml:space="preserve">, которой он посветил «Страну Чудес», а другой Гертруде  </w:t>
      </w:r>
      <w:proofErr w:type="spellStart"/>
      <w:r w:rsidRPr="00A75734">
        <w:rPr>
          <w:sz w:val="28"/>
          <w:szCs w:val="28"/>
        </w:rPr>
        <w:t>Чатауэй</w:t>
      </w:r>
      <w:proofErr w:type="spellEnd"/>
      <w:r w:rsidR="002B036C" w:rsidRPr="00A75734">
        <w:rPr>
          <w:sz w:val="28"/>
          <w:szCs w:val="28"/>
        </w:rPr>
        <w:t xml:space="preserve"> с которой он познакомился на каникулах.</w:t>
      </w:r>
      <w:r w:rsidR="00A75734" w:rsidRPr="00A75734">
        <w:rPr>
          <w:sz w:val="28"/>
          <w:szCs w:val="28"/>
        </w:rPr>
        <w:t xml:space="preserve"> В</w:t>
      </w:r>
      <w:r w:rsidR="00A75734">
        <w:rPr>
          <w:sz w:val="28"/>
          <w:szCs w:val="28"/>
        </w:rPr>
        <w:t>ообще</w:t>
      </w:r>
      <w:r w:rsidR="002B036C" w:rsidRPr="00A75734">
        <w:rPr>
          <w:sz w:val="28"/>
          <w:szCs w:val="28"/>
        </w:rPr>
        <w:t>, Кэрролл дружил и переписывался со многими девочками.</w:t>
      </w:r>
      <w:r w:rsidR="00A75734" w:rsidRPr="00A75734">
        <w:rPr>
          <w:sz w:val="28"/>
          <w:szCs w:val="28"/>
        </w:rPr>
        <w:t xml:space="preserve"> И правиль</w:t>
      </w:r>
      <w:r w:rsidR="002B036C" w:rsidRPr="00A75734">
        <w:rPr>
          <w:sz w:val="28"/>
          <w:szCs w:val="28"/>
        </w:rPr>
        <w:t xml:space="preserve">но делал, потому что разговаривать сними намного </w:t>
      </w:r>
      <w:r w:rsidR="00A75734" w:rsidRPr="00A75734">
        <w:rPr>
          <w:sz w:val="28"/>
          <w:szCs w:val="28"/>
        </w:rPr>
        <w:t>интереснее,</w:t>
      </w:r>
      <w:r w:rsidR="00DC503D" w:rsidRPr="00A75734">
        <w:rPr>
          <w:sz w:val="28"/>
          <w:szCs w:val="28"/>
        </w:rPr>
        <w:t xml:space="preserve"> </w:t>
      </w:r>
      <w:r w:rsidR="002B036C" w:rsidRPr="00A75734">
        <w:rPr>
          <w:sz w:val="28"/>
          <w:szCs w:val="28"/>
        </w:rPr>
        <w:t xml:space="preserve"> чем с профессионалами.) Написал –</w:t>
      </w:r>
      <w:r w:rsidR="00A75734">
        <w:rPr>
          <w:sz w:val="28"/>
          <w:szCs w:val="28"/>
        </w:rPr>
        <w:t xml:space="preserve"> </w:t>
      </w:r>
      <w:r w:rsidR="002B036C" w:rsidRPr="00A75734">
        <w:rPr>
          <w:sz w:val="28"/>
          <w:szCs w:val="28"/>
        </w:rPr>
        <w:t>то он для детей, да взрослые оттягали поэму себе: дескать, глубина в ней</w:t>
      </w:r>
      <w:r w:rsidR="002B036C" w:rsidRPr="00A75734">
        <w:rPr>
          <w:sz w:val="28"/>
          <w:szCs w:val="28"/>
        </w:rPr>
        <w:tab/>
        <w:t xml:space="preserve"> необыкновенная не для детей. Бог ребеночек</w:t>
      </w:r>
      <w:r w:rsidR="00A75734" w:rsidRPr="00A75734">
        <w:rPr>
          <w:sz w:val="28"/>
          <w:szCs w:val="28"/>
        </w:rPr>
        <w:t xml:space="preserve"> провалился</w:t>
      </w:r>
      <w:r w:rsidR="002B036C" w:rsidRPr="00A75734">
        <w:rPr>
          <w:sz w:val="28"/>
          <w:szCs w:val="28"/>
        </w:rPr>
        <w:t xml:space="preserve">. Только, мол, </w:t>
      </w:r>
      <w:r w:rsidR="002B036C" w:rsidRPr="00A75734">
        <w:rPr>
          <w:sz w:val="28"/>
          <w:szCs w:val="28"/>
          <w:lang w:val="en-US"/>
        </w:rPr>
        <w:t>Sages</w:t>
      </w:r>
      <w:r w:rsidR="002B036C" w:rsidRPr="00A75734">
        <w:rPr>
          <w:sz w:val="28"/>
          <w:szCs w:val="28"/>
        </w:rPr>
        <w:t xml:space="preserve"> </w:t>
      </w:r>
      <w:r w:rsidR="002B036C" w:rsidRPr="00A75734">
        <w:rPr>
          <w:sz w:val="28"/>
          <w:szCs w:val="28"/>
          <w:lang w:val="en-US"/>
        </w:rPr>
        <w:t>and</w:t>
      </w:r>
      <w:r w:rsidR="002B036C" w:rsidRPr="00A75734">
        <w:rPr>
          <w:sz w:val="28"/>
          <w:szCs w:val="28"/>
        </w:rPr>
        <w:t xml:space="preserve"> </w:t>
      </w:r>
      <w:r w:rsidR="002B036C" w:rsidRPr="00A75734">
        <w:rPr>
          <w:sz w:val="28"/>
          <w:szCs w:val="28"/>
          <w:lang w:val="en-US"/>
        </w:rPr>
        <w:t>grey</w:t>
      </w:r>
      <w:r w:rsidR="002B036C" w:rsidRPr="00A75734">
        <w:rPr>
          <w:sz w:val="28"/>
          <w:szCs w:val="28"/>
        </w:rPr>
        <w:t xml:space="preserve">  - </w:t>
      </w:r>
      <w:r w:rsidR="002B036C" w:rsidRPr="00A75734">
        <w:rPr>
          <w:sz w:val="28"/>
          <w:szCs w:val="28"/>
          <w:lang w:val="en-US"/>
        </w:rPr>
        <w:t>haired</w:t>
      </w:r>
      <w:r w:rsidR="002B036C" w:rsidRPr="00A75734">
        <w:rPr>
          <w:sz w:val="28"/>
          <w:szCs w:val="28"/>
        </w:rPr>
        <w:t xml:space="preserve"> </w:t>
      </w:r>
      <w:r w:rsidR="002B036C" w:rsidRPr="00A75734">
        <w:rPr>
          <w:sz w:val="28"/>
          <w:szCs w:val="28"/>
          <w:lang w:val="en-US"/>
        </w:rPr>
        <w:t>philosophers</w:t>
      </w:r>
      <w:r w:rsidR="00A75734">
        <w:rPr>
          <w:sz w:val="28"/>
          <w:szCs w:val="28"/>
        </w:rPr>
        <w:t>(</w:t>
      </w:r>
      <w:r w:rsidR="002B036C" w:rsidRPr="00A75734">
        <w:rPr>
          <w:sz w:val="28"/>
          <w:szCs w:val="28"/>
        </w:rPr>
        <w:t>то есть</w:t>
      </w:r>
      <w:r w:rsidR="00A75734" w:rsidRPr="00A75734">
        <w:rPr>
          <w:sz w:val="28"/>
          <w:szCs w:val="28"/>
        </w:rPr>
        <w:t xml:space="preserve"> мудрецы и поседелые философы.)</w:t>
      </w:r>
      <w:r w:rsidR="00A75734">
        <w:rPr>
          <w:sz w:val="28"/>
          <w:szCs w:val="28"/>
        </w:rPr>
        <w:t xml:space="preserve"> </w:t>
      </w:r>
      <w:r w:rsidR="00A75734" w:rsidRPr="00A75734">
        <w:rPr>
          <w:sz w:val="28"/>
          <w:szCs w:val="28"/>
        </w:rPr>
        <w:t>С</w:t>
      </w:r>
      <w:r w:rsidR="002B036C" w:rsidRPr="00A75734">
        <w:rPr>
          <w:sz w:val="28"/>
          <w:szCs w:val="28"/>
        </w:rPr>
        <w:t>пособны понять, где там собака зарыта. И пошли толковать так и сяк.</w:t>
      </w:r>
    </w:p>
    <w:p w:rsidR="002B036C" w:rsidRPr="00A75734" w:rsidRDefault="002B036C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>Главное ведь что? Искали, стремились, великие силы на это положили..</w:t>
      </w:r>
      <w:r w:rsidR="00A75734">
        <w:rPr>
          <w:sz w:val="28"/>
          <w:szCs w:val="28"/>
        </w:rPr>
        <w:t xml:space="preserve"> </w:t>
      </w:r>
      <w:r w:rsidRPr="00A75734">
        <w:rPr>
          <w:sz w:val="28"/>
          <w:szCs w:val="28"/>
        </w:rPr>
        <w:t xml:space="preserve">Доходили, правда до них слухи, люди-то </w:t>
      </w:r>
      <w:r w:rsidR="00DC503D" w:rsidRPr="00A75734">
        <w:rPr>
          <w:sz w:val="28"/>
          <w:szCs w:val="28"/>
        </w:rPr>
        <w:t xml:space="preserve">добрые предупреждали, что </w:t>
      </w:r>
      <w:proofErr w:type="spellStart"/>
      <w:r w:rsidR="00DC503D" w:rsidRPr="00A75734">
        <w:rPr>
          <w:sz w:val="28"/>
          <w:szCs w:val="28"/>
        </w:rPr>
        <w:t>Снарк</w:t>
      </w:r>
      <w:proofErr w:type="spellEnd"/>
      <w:r w:rsidR="00DC503D" w:rsidRPr="00A75734">
        <w:rPr>
          <w:sz w:val="28"/>
          <w:szCs w:val="28"/>
        </w:rPr>
        <w:t xml:space="preserve"> </w:t>
      </w:r>
      <w:r w:rsidR="00DC503D" w:rsidRPr="00A75734">
        <w:rPr>
          <w:sz w:val="28"/>
          <w:szCs w:val="28"/>
        </w:rPr>
        <w:lastRenderedPageBreak/>
        <w:t xml:space="preserve">может и </w:t>
      </w:r>
      <w:proofErr w:type="spellStart"/>
      <w:r w:rsidR="00DC503D" w:rsidRPr="00A75734">
        <w:rPr>
          <w:sz w:val="28"/>
          <w:szCs w:val="28"/>
        </w:rPr>
        <w:t>Буджумом</w:t>
      </w:r>
      <w:proofErr w:type="spellEnd"/>
      <w:r w:rsidR="00DC503D" w:rsidRPr="00A75734">
        <w:rPr>
          <w:sz w:val="28"/>
          <w:szCs w:val="28"/>
        </w:rPr>
        <w:t xml:space="preserve"> оказаться, да все как-то надеяли</w:t>
      </w:r>
      <w:r w:rsidR="00A75734">
        <w:rPr>
          <w:sz w:val="28"/>
          <w:szCs w:val="28"/>
        </w:rPr>
        <w:t>сь, что обойдется</w:t>
      </w:r>
      <w:r w:rsidR="00DC503D" w:rsidRPr="00A75734">
        <w:rPr>
          <w:sz w:val="28"/>
          <w:szCs w:val="28"/>
        </w:rPr>
        <w:t xml:space="preserve">, что – не может быть. Тем более, когда такой пред водитель </w:t>
      </w:r>
      <w:r w:rsidR="00A75734" w:rsidRPr="00A75734">
        <w:rPr>
          <w:sz w:val="28"/>
          <w:szCs w:val="28"/>
        </w:rPr>
        <w:t>с колокольчиком!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>Не  обошлось. Ситуация обыкновенная, очень  понятная.</w:t>
      </w:r>
      <w:r>
        <w:rPr>
          <w:sz w:val="28"/>
          <w:szCs w:val="28"/>
        </w:rPr>
        <w:t xml:space="preserve"> Т</w:t>
      </w:r>
      <w:r w:rsidRPr="00A75734">
        <w:rPr>
          <w:sz w:val="28"/>
          <w:szCs w:val="28"/>
        </w:rPr>
        <w:t xml:space="preserve">ут можно представить себе </w:t>
      </w:r>
      <w:r>
        <w:rPr>
          <w:sz w:val="28"/>
          <w:szCs w:val="28"/>
        </w:rPr>
        <w:t>и предприятие обанкротившееся</w:t>
      </w:r>
      <w:r w:rsidRPr="00A75734">
        <w:rPr>
          <w:sz w:val="28"/>
          <w:szCs w:val="28"/>
        </w:rPr>
        <w:t>, и девушку, разочаровавшеюся в своем «принце»</w:t>
      </w:r>
      <w:r>
        <w:rPr>
          <w:sz w:val="28"/>
          <w:szCs w:val="28"/>
        </w:rPr>
        <w:t>, и</w:t>
      </w:r>
      <w:r w:rsidRPr="00A75734">
        <w:rPr>
          <w:sz w:val="28"/>
          <w:szCs w:val="28"/>
        </w:rPr>
        <w:t>…</w:t>
      </w:r>
      <w:r>
        <w:rPr>
          <w:sz w:val="28"/>
          <w:szCs w:val="28"/>
        </w:rPr>
        <w:t xml:space="preserve"> </w:t>
      </w:r>
      <w:r w:rsidRPr="00A75734">
        <w:rPr>
          <w:sz w:val="28"/>
          <w:szCs w:val="28"/>
        </w:rPr>
        <w:t>Стоит ли продолжать? Все, что начинается за здравие, а кончается за упокой, уложится в эту схему.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 xml:space="preserve">В 40т-ч годах появилась такая теория, что </w:t>
      </w:r>
      <w:proofErr w:type="spellStart"/>
      <w:r w:rsidRPr="00A75734">
        <w:rPr>
          <w:sz w:val="28"/>
          <w:szCs w:val="28"/>
        </w:rPr>
        <w:t>Снарк</w:t>
      </w:r>
      <w:proofErr w:type="spellEnd"/>
      <w:r w:rsidRPr="00A75734">
        <w:rPr>
          <w:sz w:val="28"/>
          <w:szCs w:val="28"/>
        </w:rPr>
        <w:t xml:space="preserve"> – это атомная энергия (и вообще все, чем мы за прогресс расплачиваемся).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>Можно думать (и это едва ли не всего естествен</w:t>
      </w:r>
      <w:r>
        <w:rPr>
          <w:sz w:val="28"/>
          <w:szCs w:val="28"/>
        </w:rPr>
        <w:t>нее для нас с вами)</w:t>
      </w:r>
      <w:r w:rsidRPr="00A75734">
        <w:rPr>
          <w:sz w:val="28"/>
          <w:szCs w:val="28"/>
        </w:rPr>
        <w:t xml:space="preserve">, что </w:t>
      </w:r>
      <w:proofErr w:type="spellStart"/>
      <w:r w:rsidRPr="00A75734">
        <w:rPr>
          <w:sz w:val="28"/>
          <w:szCs w:val="28"/>
        </w:rPr>
        <w:t>Снарк</w:t>
      </w:r>
      <w:proofErr w:type="spellEnd"/>
      <w:r w:rsidRPr="00A75734">
        <w:rPr>
          <w:sz w:val="28"/>
          <w:szCs w:val="28"/>
        </w:rPr>
        <w:t xml:space="preserve">  - это некая социальная утопия , а </w:t>
      </w:r>
      <w:proofErr w:type="spellStart"/>
      <w:r w:rsidRPr="00A75734">
        <w:rPr>
          <w:sz w:val="28"/>
          <w:szCs w:val="28"/>
        </w:rPr>
        <w:t>Буджум</w:t>
      </w:r>
      <w:proofErr w:type="spellEnd"/>
      <w:r w:rsidRPr="00A75734">
        <w:rPr>
          <w:sz w:val="28"/>
          <w:szCs w:val="28"/>
        </w:rPr>
        <w:t xml:space="preserve"> – чудовище тоталитаризма, в объятия которого попадают те , что к ней (к утопии )стремятся . Так сказать , за что боролись на то и напоролись.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 xml:space="preserve">Можно мыслить и более фундаментально. Тогда «охота на </w:t>
      </w:r>
      <w:proofErr w:type="spellStart"/>
      <w:r w:rsidRPr="00A75734">
        <w:rPr>
          <w:sz w:val="28"/>
          <w:szCs w:val="28"/>
        </w:rPr>
        <w:t>Снарка</w:t>
      </w:r>
      <w:proofErr w:type="spellEnd"/>
      <w:r w:rsidRPr="00A75734">
        <w:rPr>
          <w:sz w:val="28"/>
          <w:szCs w:val="28"/>
        </w:rPr>
        <w:t>» представляет великой экзистенциальной поэмой о бытии, стремящемся к небытию, или новой  «Книгой Экклезиаста»- проповедью о тщете (но проповедью, так сказ</w:t>
      </w:r>
      <w:r>
        <w:rPr>
          <w:sz w:val="28"/>
          <w:szCs w:val="28"/>
        </w:rPr>
        <w:t>ать</w:t>
      </w:r>
      <w:r w:rsidRPr="00A75734">
        <w:rPr>
          <w:sz w:val="28"/>
          <w:szCs w:val="28"/>
        </w:rPr>
        <w:t>, *верх тормашками *)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>А может быть, дело как раз в  том , что перед нами творение математика, то есть математическая модель человеческой  жизни и поведения, допускающая множество разработанных подстановок. Искуснейшая модель, честное слово! Недаром один оксфордский студент утверждал, что в го жизни не было ни единого случая, чтобы ему (в самых разнообразных обстоятельствах)не вспомнилась строка или строфа из «</w:t>
      </w:r>
      <w:proofErr w:type="spellStart"/>
      <w:r w:rsidRPr="00A75734">
        <w:rPr>
          <w:sz w:val="28"/>
          <w:szCs w:val="28"/>
        </w:rPr>
        <w:t>Снарка</w:t>
      </w:r>
      <w:proofErr w:type="spellEnd"/>
      <w:r w:rsidRPr="00A75734">
        <w:rPr>
          <w:sz w:val="28"/>
          <w:szCs w:val="28"/>
        </w:rPr>
        <w:t>» идеально походящей именно к этой ситуации.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>Странно и подступится к такой вещи переводчику. Вот  ведь вам задача.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 xml:space="preserve">БЛОХУ ПОДКОВАТЬ! Вообще, переводить игровые комические стихи непросто. Как ни исхитряйся, как ни тюкай молоточком, хотя и </w:t>
      </w:r>
      <w:proofErr w:type="spellStart"/>
      <w:r w:rsidRPr="00A75734">
        <w:rPr>
          <w:sz w:val="28"/>
          <w:szCs w:val="28"/>
        </w:rPr>
        <w:t>дотюкаешься</w:t>
      </w:r>
      <w:proofErr w:type="spellEnd"/>
      <w:r w:rsidRPr="00A75734">
        <w:rPr>
          <w:sz w:val="28"/>
          <w:szCs w:val="28"/>
        </w:rPr>
        <w:t xml:space="preserve"> до конца и вроде бы сладишь дело, - не пляшет аглицкая блошка, не п</w:t>
      </w:r>
      <w:r>
        <w:rPr>
          <w:sz w:val="28"/>
          <w:szCs w:val="28"/>
        </w:rPr>
        <w:t>ляшет</w:t>
      </w:r>
      <w:r w:rsidRPr="00A75734">
        <w:rPr>
          <w:sz w:val="28"/>
          <w:szCs w:val="28"/>
        </w:rPr>
        <w:t xml:space="preserve"> заморская </w:t>
      </w:r>
      <w:proofErr w:type="spellStart"/>
      <w:r w:rsidRPr="00A75734">
        <w:rPr>
          <w:sz w:val="28"/>
          <w:szCs w:val="28"/>
        </w:rPr>
        <w:t>нимфозория</w:t>
      </w:r>
      <w:proofErr w:type="spellEnd"/>
      <w:r w:rsidRPr="00A75734">
        <w:rPr>
          <w:sz w:val="28"/>
          <w:szCs w:val="28"/>
        </w:rPr>
        <w:t>! Тяжелы подковки –</w:t>
      </w:r>
      <w:r>
        <w:rPr>
          <w:sz w:val="28"/>
          <w:szCs w:val="28"/>
        </w:rPr>
        <w:t xml:space="preserve">  </w:t>
      </w:r>
      <w:r w:rsidRPr="00A75734">
        <w:rPr>
          <w:sz w:val="28"/>
          <w:szCs w:val="28"/>
        </w:rPr>
        <w:t>то.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>А нужно ли это делать, вообще,-</w:t>
      </w:r>
      <w:r>
        <w:rPr>
          <w:sz w:val="28"/>
          <w:szCs w:val="28"/>
        </w:rPr>
        <w:t xml:space="preserve"> в</w:t>
      </w:r>
      <w:r w:rsidRPr="00A75734">
        <w:rPr>
          <w:sz w:val="28"/>
          <w:szCs w:val="28"/>
        </w:rPr>
        <w:t xml:space="preserve">от вопрос. Ведь и сам </w:t>
      </w:r>
      <w:proofErr w:type="spellStart"/>
      <w:r w:rsidRPr="00A75734">
        <w:rPr>
          <w:sz w:val="28"/>
          <w:szCs w:val="28"/>
        </w:rPr>
        <w:t>Снарк</w:t>
      </w:r>
      <w:proofErr w:type="spellEnd"/>
      <w:r w:rsidRPr="00A75734">
        <w:rPr>
          <w:sz w:val="28"/>
          <w:szCs w:val="28"/>
        </w:rPr>
        <w:t xml:space="preserve"> – зверюга абсурдная, а тут его еще надо </w:t>
      </w:r>
      <w:proofErr w:type="spellStart"/>
      <w:r w:rsidRPr="00A75734">
        <w:rPr>
          <w:sz w:val="28"/>
          <w:szCs w:val="28"/>
        </w:rPr>
        <w:t>переснарковать</w:t>
      </w:r>
      <w:proofErr w:type="spellEnd"/>
      <w:r w:rsidRPr="00A75734">
        <w:rPr>
          <w:sz w:val="28"/>
          <w:szCs w:val="28"/>
        </w:rPr>
        <w:t xml:space="preserve">, да  </w:t>
      </w:r>
      <w:proofErr w:type="spellStart"/>
      <w:r w:rsidRPr="00A75734">
        <w:rPr>
          <w:sz w:val="28"/>
          <w:szCs w:val="28"/>
        </w:rPr>
        <w:t>переп</w:t>
      </w:r>
      <w:r>
        <w:rPr>
          <w:sz w:val="28"/>
          <w:szCs w:val="28"/>
        </w:rPr>
        <w:t>ереснарковать</w:t>
      </w:r>
      <w:proofErr w:type="spellEnd"/>
      <w:r w:rsidRPr="00A75734">
        <w:rPr>
          <w:sz w:val="28"/>
          <w:szCs w:val="28"/>
        </w:rPr>
        <w:t xml:space="preserve">, да </w:t>
      </w:r>
      <w:proofErr w:type="spellStart"/>
      <w:r w:rsidRPr="00A75734">
        <w:rPr>
          <w:sz w:val="28"/>
          <w:szCs w:val="28"/>
        </w:rPr>
        <w:t>перевыснорковать</w:t>
      </w:r>
      <w:proofErr w:type="spellEnd"/>
      <w:r w:rsidRPr="00A75734">
        <w:rPr>
          <w:sz w:val="28"/>
          <w:szCs w:val="28"/>
        </w:rPr>
        <w:t xml:space="preserve">. Суета в квадрате получается и дурная бесконечность. Но в  конце концов сомнения были отброшены и к делу преступлено. Принцип перевода выбран с особым расчетом: хотелось, чтобы вещь оставалась </w:t>
      </w:r>
      <w:r w:rsidRPr="00A75734">
        <w:rPr>
          <w:sz w:val="28"/>
          <w:szCs w:val="28"/>
        </w:rPr>
        <w:lastRenderedPageBreak/>
        <w:t xml:space="preserve">английской и в тоже время естественно приложенной к русской ситуации. </w:t>
      </w:r>
      <w:proofErr w:type="spellStart"/>
      <w:r w:rsidRPr="00A75734">
        <w:rPr>
          <w:sz w:val="28"/>
          <w:szCs w:val="28"/>
        </w:rPr>
        <w:t>Снарк</w:t>
      </w:r>
      <w:proofErr w:type="spellEnd"/>
      <w:r w:rsidRPr="00A75734">
        <w:rPr>
          <w:sz w:val="28"/>
          <w:szCs w:val="28"/>
        </w:rPr>
        <w:t xml:space="preserve">  остался </w:t>
      </w:r>
      <w:proofErr w:type="spellStart"/>
      <w:r w:rsidRPr="00A75734">
        <w:rPr>
          <w:sz w:val="28"/>
          <w:szCs w:val="28"/>
        </w:rPr>
        <w:t>Снарком</w:t>
      </w:r>
      <w:proofErr w:type="spellEnd"/>
      <w:r w:rsidRPr="00A75734">
        <w:rPr>
          <w:sz w:val="28"/>
          <w:szCs w:val="28"/>
        </w:rPr>
        <w:t xml:space="preserve"> и </w:t>
      </w:r>
      <w:proofErr w:type="spellStart"/>
      <w:r w:rsidRPr="00A75734">
        <w:rPr>
          <w:sz w:val="28"/>
          <w:szCs w:val="28"/>
        </w:rPr>
        <w:t>Буджум</w:t>
      </w:r>
      <w:proofErr w:type="spellEnd"/>
      <w:r w:rsidRPr="00A75734">
        <w:rPr>
          <w:sz w:val="28"/>
          <w:szCs w:val="28"/>
        </w:rPr>
        <w:t xml:space="preserve"> </w:t>
      </w:r>
      <w:proofErr w:type="spellStart"/>
      <w:r w:rsidRPr="00A75734">
        <w:rPr>
          <w:sz w:val="28"/>
          <w:szCs w:val="28"/>
        </w:rPr>
        <w:t>Буджуном</w:t>
      </w:r>
      <w:proofErr w:type="spellEnd"/>
      <w:r w:rsidRPr="00A75734">
        <w:rPr>
          <w:sz w:val="28"/>
          <w:szCs w:val="28"/>
        </w:rPr>
        <w:t xml:space="preserve">  ввиду их персонажей международной известности, других же персонажей пришлось малость перекрестить. Предводитель </w:t>
      </w:r>
      <w:r w:rsidRPr="00A75734">
        <w:rPr>
          <w:sz w:val="28"/>
          <w:szCs w:val="28"/>
          <w:lang w:val="en-US"/>
        </w:rPr>
        <w:t>Bellman</w:t>
      </w:r>
      <w:r w:rsidRPr="00A75734">
        <w:rPr>
          <w:sz w:val="28"/>
          <w:szCs w:val="28"/>
        </w:rPr>
        <w:t xml:space="preserve"> получил имя балабола  (за свой председательский колокольчик и речистость), другие члены его команды выровнялись под букву «Б»  дело в том, что у Кэрролла они все начинаются на одну букву, и это ох как неспроста! Мясник (</w:t>
      </w:r>
      <w:r w:rsidRPr="00A75734">
        <w:rPr>
          <w:sz w:val="28"/>
          <w:szCs w:val="28"/>
          <w:lang w:val="en-US"/>
        </w:rPr>
        <w:t>Butcher</w:t>
      </w:r>
      <w:r w:rsidRPr="00A75734">
        <w:rPr>
          <w:sz w:val="28"/>
          <w:szCs w:val="28"/>
        </w:rPr>
        <w:t>) , весьма брутальный тип, благополучно превратился в брутального же Б</w:t>
      </w:r>
      <w:r>
        <w:rPr>
          <w:sz w:val="28"/>
          <w:szCs w:val="28"/>
        </w:rPr>
        <w:t>раконьера</w:t>
      </w:r>
      <w:r w:rsidRPr="00A75734">
        <w:rPr>
          <w:sz w:val="28"/>
          <w:szCs w:val="28"/>
        </w:rPr>
        <w:t>. Оценщик описанного имущества (</w:t>
      </w:r>
      <w:r w:rsidRPr="00A75734">
        <w:rPr>
          <w:sz w:val="28"/>
          <w:szCs w:val="28"/>
          <w:lang w:val="en-US"/>
        </w:rPr>
        <w:t>Broker</w:t>
      </w:r>
      <w:r w:rsidRPr="00A75734">
        <w:rPr>
          <w:sz w:val="28"/>
          <w:szCs w:val="28"/>
        </w:rPr>
        <w:t>) – в Барахольщика. Гостиничный мальчик на побегушках (</w:t>
      </w:r>
      <w:r w:rsidRPr="00A75734">
        <w:rPr>
          <w:sz w:val="28"/>
          <w:szCs w:val="28"/>
          <w:lang w:val="en-US"/>
        </w:rPr>
        <w:t>Boots</w:t>
      </w:r>
      <w:r w:rsidRPr="00A75734">
        <w:rPr>
          <w:sz w:val="28"/>
          <w:szCs w:val="28"/>
        </w:rPr>
        <w:t>), не играющий никакой роли в сюжете, - в Биле</w:t>
      </w:r>
      <w:r>
        <w:rPr>
          <w:sz w:val="28"/>
          <w:szCs w:val="28"/>
        </w:rPr>
        <w:t>тера (</w:t>
      </w:r>
      <w:r w:rsidRPr="00A75734">
        <w:rPr>
          <w:sz w:val="28"/>
          <w:szCs w:val="28"/>
        </w:rPr>
        <w:t>а почему бы нет?). Адвокат (</w:t>
      </w:r>
      <w:r w:rsidRPr="00A75734">
        <w:rPr>
          <w:sz w:val="28"/>
          <w:szCs w:val="28"/>
          <w:lang w:val="en-US"/>
        </w:rPr>
        <w:t>Barrister</w:t>
      </w:r>
      <w:r w:rsidRPr="00A75734">
        <w:rPr>
          <w:sz w:val="28"/>
          <w:szCs w:val="28"/>
        </w:rPr>
        <w:t>) претерпел самую интересную метаморфозу – он сделался отставной козы Барабанщиком и п</w:t>
      </w:r>
      <w:r>
        <w:rPr>
          <w:sz w:val="28"/>
          <w:szCs w:val="28"/>
        </w:rPr>
        <w:t>ри этом Бывшим судьей</w:t>
      </w:r>
      <w:r w:rsidRPr="00A75734">
        <w:rPr>
          <w:sz w:val="28"/>
          <w:szCs w:val="28"/>
        </w:rPr>
        <w:t xml:space="preserve">. Значит, так ему на роду написано. Ничего, пусть поддержит ударную группу (колокольчик и барабан) этого обобщенного человеческого оркестра, где  каждый </w:t>
      </w:r>
      <w:r>
        <w:rPr>
          <w:sz w:val="28"/>
          <w:szCs w:val="28"/>
        </w:rPr>
        <w:t>трубит, как в трубу  свою букв «</w:t>
      </w:r>
      <w:r w:rsidRPr="00A75734">
        <w:rPr>
          <w:sz w:val="28"/>
          <w:szCs w:val="28"/>
        </w:rPr>
        <w:t>Б</w:t>
      </w:r>
      <w:r>
        <w:rPr>
          <w:sz w:val="28"/>
          <w:szCs w:val="28"/>
        </w:rPr>
        <w:t>»</w:t>
      </w:r>
      <w:r w:rsidRPr="00A75734">
        <w:rPr>
          <w:sz w:val="28"/>
          <w:szCs w:val="28"/>
        </w:rPr>
        <w:t>- быть, быть, быть! На этой оптимистической (то есть отчасти мистической) ноте мы закончим и плавно выпятимся за кулису.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>ДЕЙСТВУЮЩИЕ ЛИЦА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>Балабол, капитан и предводитель ,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  <w:r w:rsidRPr="00A75734">
        <w:rPr>
          <w:sz w:val="28"/>
          <w:szCs w:val="28"/>
        </w:rPr>
        <w:t>Билетер,</w:t>
      </w:r>
    </w:p>
    <w:p w:rsidR="00A75734" w:rsidRPr="00A75734" w:rsidRDefault="00A75734" w:rsidP="00A75734">
      <w:pPr>
        <w:jc w:val="both"/>
        <w:rPr>
          <w:sz w:val="28"/>
          <w:szCs w:val="28"/>
        </w:rPr>
      </w:pPr>
    </w:p>
    <w:p w:rsidR="001D3A6C" w:rsidRPr="00A75734" w:rsidRDefault="001D3A6C" w:rsidP="00A75734">
      <w:pPr>
        <w:jc w:val="both"/>
        <w:rPr>
          <w:sz w:val="28"/>
          <w:szCs w:val="28"/>
        </w:rPr>
      </w:pPr>
    </w:p>
    <w:p w:rsidR="001D3A6C" w:rsidRDefault="001D3A6C"/>
    <w:sectPr w:rsidR="001D3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D3A6C"/>
    <w:rsid w:val="00054432"/>
    <w:rsid w:val="001D3A6C"/>
    <w:rsid w:val="002B036C"/>
    <w:rsid w:val="00A75734"/>
    <w:rsid w:val="00D5165F"/>
    <w:rsid w:val="00DC5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C2A3E-5835-4FB7-BECA-4BBED5690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Windows User</cp:lastModifiedBy>
  <cp:revision>6</cp:revision>
  <dcterms:created xsi:type="dcterms:W3CDTF">2020-03-24T09:20:00Z</dcterms:created>
  <dcterms:modified xsi:type="dcterms:W3CDTF">2020-04-28T05:41:00Z</dcterms:modified>
</cp:coreProperties>
</file>