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00" w:rsidRDefault="000D2000" w:rsidP="000D2000">
      <w:pPr>
        <w:rPr>
          <w:b/>
          <w:sz w:val="28"/>
        </w:rPr>
      </w:pPr>
      <w:r w:rsidRPr="000D2000">
        <w:rPr>
          <w:b/>
          <w:sz w:val="28"/>
        </w:rPr>
        <w:t>Услуги аэрофотосъёмки в Севастополе</w:t>
      </w:r>
    </w:p>
    <w:p w:rsidR="00BA2191" w:rsidRPr="000D2000" w:rsidRDefault="00BA2191" w:rsidP="000D2000">
      <w:pPr>
        <w:rPr>
          <w:b/>
          <w:sz w:val="28"/>
        </w:rPr>
      </w:pPr>
    </w:p>
    <w:p w:rsidR="000D2000" w:rsidRPr="000D2000" w:rsidRDefault="000D2000" w:rsidP="000D2000">
      <w:r w:rsidRPr="000D2000">
        <w:t>Компания «</w:t>
      </w:r>
      <w:proofErr w:type="spellStart"/>
      <w:r w:rsidRPr="000D2000">
        <w:t>Экотехпром</w:t>
      </w:r>
      <w:proofErr w:type="spellEnd"/>
      <w:r w:rsidRPr="000D2000">
        <w:t xml:space="preserve">» осуществляет качественную аэрофотосъемку Севастополя с помощью беспилотных и пилотируемых аппаратов. Полученные данные применимы в качестве информационного источника при создании ГИС-материалов и топографических карт. Мы реализуем широкий перечень услуг в области аэросъемки: ближнюю инфракрасную, цветную, </w:t>
      </w:r>
      <w:proofErr w:type="spellStart"/>
      <w:r w:rsidRPr="000D2000">
        <w:t>тепловизионную</w:t>
      </w:r>
      <w:proofErr w:type="spellEnd"/>
      <w:r w:rsidRPr="000D2000">
        <w:t xml:space="preserve"> съемку, а также воздушное лазерное сканирование местности.</w:t>
      </w:r>
    </w:p>
    <w:p w:rsidR="000D2000" w:rsidRPr="000D2000" w:rsidRDefault="000D2000" w:rsidP="000D2000">
      <w:r w:rsidRPr="000D2000">
        <w:t>Детализированные изображения ландшафта способствуют принятию целого ряда решений, исключая необходимость выезда на местность. Стоимость съемки с воздуха в 2019г. обходиться значительно дешевле сравнительно с альтернативными способами получения аналогичной информации.   </w:t>
      </w:r>
    </w:p>
    <w:p w:rsidR="000D2000" w:rsidRPr="000D2000" w:rsidRDefault="000D2000" w:rsidP="000D2000">
      <w:r w:rsidRPr="000D2000">
        <w:t>Продукты, создаваемые на основе аэрофотосъемки:</w:t>
      </w:r>
    </w:p>
    <w:p w:rsidR="000D2000" w:rsidRPr="000D2000" w:rsidRDefault="000D2000" w:rsidP="000D2000">
      <w:r w:rsidRPr="000D2000">
        <w:t>- продольные, поперечные профили местности;</w:t>
      </w:r>
    </w:p>
    <w:p w:rsidR="000D2000" w:rsidRPr="000D2000" w:rsidRDefault="000D2000" w:rsidP="000D2000">
      <w:r w:rsidRPr="000D2000">
        <w:t>- топографические карты, планы с детализацией до 1:5000 и более;</w:t>
      </w:r>
    </w:p>
    <w:p w:rsidR="000D2000" w:rsidRPr="000D2000" w:rsidRDefault="000D2000" w:rsidP="000D2000">
      <w:r w:rsidRPr="000D2000">
        <w:t>- оцифровка рельефа с высотной точностью до 0,1м;</w:t>
      </w:r>
    </w:p>
    <w:p w:rsidR="000D2000" w:rsidRPr="000D2000" w:rsidRDefault="000D2000" w:rsidP="000D2000">
      <w:r w:rsidRPr="000D2000">
        <w:t>- </w:t>
      </w:r>
      <w:proofErr w:type="spellStart"/>
      <w:r w:rsidRPr="000D2000">
        <w:t>ортофотопланы</w:t>
      </w:r>
      <w:proofErr w:type="spellEnd"/>
      <w:r w:rsidRPr="000D2000">
        <w:t xml:space="preserve"> в видимых, ближних </w:t>
      </w:r>
      <w:proofErr w:type="spellStart"/>
      <w:r w:rsidRPr="000D2000">
        <w:t>ИК-диапазонах</w:t>
      </w:r>
      <w:proofErr w:type="spellEnd"/>
      <w:r w:rsidRPr="000D2000">
        <w:t xml:space="preserve"> с точностью до 5см, в тепловом и </w:t>
      </w:r>
      <w:proofErr w:type="spellStart"/>
      <w:r w:rsidRPr="000D2000">
        <w:t>гиперспектральном</w:t>
      </w:r>
      <w:proofErr w:type="spellEnd"/>
      <w:r w:rsidRPr="000D2000">
        <w:t> </w:t>
      </w:r>
      <w:proofErr w:type="gramStart"/>
      <w:r w:rsidRPr="000D2000">
        <w:t>режимах</w:t>
      </w:r>
      <w:proofErr w:type="gramEnd"/>
      <w:r w:rsidRPr="000D2000">
        <w:t xml:space="preserve"> работы с разрешением до 0,5м;</w:t>
      </w:r>
    </w:p>
    <w:p w:rsidR="000D2000" w:rsidRPr="000D2000" w:rsidRDefault="000D2000" w:rsidP="000D2000">
      <w:r w:rsidRPr="000D2000">
        <w:t>- наполнение базы пространственных данных, используемых в качестве информационного источника для планово-высотных обоснований мелкомасштабных работ;</w:t>
      </w:r>
    </w:p>
    <w:p w:rsidR="000D2000" w:rsidRPr="000D2000" w:rsidRDefault="000D2000" w:rsidP="000D2000">
      <w:r w:rsidRPr="000D2000">
        <w:t>- интернет-ресурсы с публикацией вышеперечисленных продуктов;</w:t>
      </w:r>
    </w:p>
    <w:p w:rsidR="000D2000" w:rsidRPr="000D2000" w:rsidRDefault="000D2000" w:rsidP="000D2000">
      <w:r w:rsidRPr="000D2000">
        <w:t>- ГИС-слои с тематической либо общегеографической нагрузкой в форматах </w:t>
      </w:r>
      <w:proofErr w:type="spellStart"/>
      <w:r w:rsidRPr="000D2000">
        <w:t>MapINFO</w:t>
      </w:r>
      <w:proofErr w:type="spellEnd"/>
      <w:r w:rsidRPr="000D2000">
        <w:t>, </w:t>
      </w:r>
      <w:proofErr w:type="spellStart"/>
      <w:r w:rsidRPr="000D2000">
        <w:t>ArcGIS</w:t>
      </w:r>
      <w:proofErr w:type="spellEnd"/>
      <w:r w:rsidRPr="000D2000">
        <w:t> и др.;</w:t>
      </w:r>
    </w:p>
    <w:p w:rsidR="000D2000" w:rsidRPr="000D2000" w:rsidRDefault="000D2000" w:rsidP="000D2000">
      <w:r w:rsidRPr="000D2000">
        <w:t>- виртуальное моделирование местности, способствующее принятию решений на всех уровнях управления.</w:t>
      </w:r>
    </w:p>
    <w:p w:rsidR="000D2000" w:rsidRPr="000D2000" w:rsidRDefault="000D2000" w:rsidP="000D2000">
      <w:r w:rsidRPr="000D2000">
        <w:t>Преимущества аэрофотосъемки</w:t>
      </w:r>
      <w:r w:rsidRPr="000D2000">
        <w:br/>
        <w:t>- получение изображений высокого качества;</w:t>
      </w:r>
    </w:p>
    <w:p w:rsidR="000D2000" w:rsidRPr="000D2000" w:rsidRDefault="000D2000" w:rsidP="000D2000">
      <w:r w:rsidRPr="000D2000">
        <w:t>- детализированные </w:t>
      </w:r>
      <w:proofErr w:type="spellStart"/>
      <w:r w:rsidRPr="000D2000">
        <w:t>гиперспектральные</w:t>
      </w:r>
      <w:proofErr w:type="spellEnd"/>
      <w:r w:rsidRPr="000D2000">
        <w:t> и тепловые снимки местности;</w:t>
      </w:r>
    </w:p>
    <w:p w:rsidR="000D2000" w:rsidRPr="000D2000" w:rsidRDefault="000D2000" w:rsidP="000D2000">
      <w:r w:rsidRPr="000D2000">
        <w:t>- высокая точность ЦМР труднодоступных территорий;</w:t>
      </w:r>
    </w:p>
    <w:p w:rsidR="000D2000" w:rsidRPr="000D2000" w:rsidRDefault="000D2000" w:rsidP="000D2000">
      <w:r w:rsidRPr="000D2000">
        <w:t>- возможность применения лазерного сканирования.</w:t>
      </w:r>
    </w:p>
    <w:p w:rsidR="00611889" w:rsidRDefault="00611889"/>
    <w:sectPr w:rsidR="00611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000"/>
    <w:rsid w:val="000D2000"/>
    <w:rsid w:val="00611889"/>
    <w:rsid w:val="00BA2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D2000"/>
    <w:rPr>
      <w:i/>
      <w:iCs/>
    </w:rPr>
  </w:style>
  <w:style w:type="character" w:customStyle="1" w:styleId="syntaxerr">
    <w:name w:val="syntax_err"/>
    <w:basedOn w:val="a0"/>
    <w:rsid w:val="000D2000"/>
  </w:style>
  <w:style w:type="character" w:customStyle="1" w:styleId="syntaxnoerr">
    <w:name w:val="syntax_noerr"/>
    <w:basedOn w:val="a0"/>
    <w:rsid w:val="000D20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3</cp:revision>
  <dcterms:created xsi:type="dcterms:W3CDTF">2020-04-28T13:26:00Z</dcterms:created>
  <dcterms:modified xsi:type="dcterms:W3CDTF">2020-04-28T13:28:00Z</dcterms:modified>
</cp:coreProperties>
</file>