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857" w:rsidRDefault="00404857" w:rsidP="00404857">
      <w:pPr>
        <w:rPr>
          <w:rFonts w:ascii="Open Sans" w:hAnsi="Open Sans" w:cs="Open Sans"/>
          <w:color w:val="000000"/>
          <w:sz w:val="16"/>
          <w:szCs w:val="16"/>
          <w:shd w:val="clear" w:color="auto" w:fill="FFFFFF"/>
        </w:rPr>
      </w:pPr>
      <w:r>
        <w:rPr>
          <w:color w:val="000000"/>
          <w:sz w:val="27"/>
          <w:szCs w:val="27"/>
        </w:rPr>
        <w:t>В качестве новостного текста была выбрана новостная статья</w:t>
      </w:r>
      <w:proofErr w:type="gramStart"/>
      <w:r>
        <w:rPr>
          <w:color w:val="000000"/>
          <w:sz w:val="27"/>
          <w:szCs w:val="27"/>
        </w:rPr>
        <w:t xml:space="preserve"> </w:t>
      </w:r>
      <w:r w:rsidRPr="00526B84">
        <w:rPr>
          <w:rFonts w:ascii="Times New Roman" w:hAnsi="Times New Roman" w:cs="Times New Roman"/>
          <w:color w:val="000000"/>
          <w:sz w:val="28"/>
          <w:szCs w:val="28"/>
        </w:rPr>
        <w:t>(</w:t>
      </w:r>
      <w:r w:rsidRPr="00526B84">
        <w:rPr>
          <w:rFonts w:ascii="Times New Roman" w:hAnsi="Times New Roman" w:cs="Times New Roman"/>
          <w:color w:val="000000"/>
          <w:sz w:val="28"/>
          <w:szCs w:val="28"/>
          <w:shd w:val="clear" w:color="auto" w:fill="FFFFFF"/>
        </w:rPr>
        <w:t xml:space="preserve">  </w:t>
      </w:r>
      <w:r w:rsidRPr="00526B84">
        <w:rPr>
          <w:rFonts w:ascii="Times New Roman" w:hAnsi="Open Sans" w:cs="Times New Roman"/>
          <w:color w:val="000000"/>
          <w:sz w:val="28"/>
          <w:szCs w:val="28"/>
          <w:shd w:val="clear" w:color="auto" w:fill="FFFFFF"/>
        </w:rPr>
        <w:t>新闻报告</w:t>
      </w:r>
      <w:r w:rsidRPr="00526B84">
        <w:rPr>
          <w:rFonts w:ascii="Times New Roman" w:hAnsi="Times New Roman" w:cs="Times New Roman"/>
          <w:color w:val="000000"/>
          <w:sz w:val="28"/>
          <w:szCs w:val="28"/>
          <w:shd w:val="clear" w:color="auto" w:fill="FFFFFF"/>
        </w:rPr>
        <w:t>)</w:t>
      </w:r>
      <w:proofErr w:type="gramEnd"/>
    </w:p>
    <w:p w:rsidR="00BB5742" w:rsidRDefault="00BB5742" w:rsidP="00404857">
      <w:pPr>
        <w:rPr>
          <w:rFonts w:ascii="Times New Roman" w:eastAsia="Microsoft YaHei" w:hAnsi="Microsoft YaHei" w:cs="Times New Roman"/>
          <w:color w:val="4D4F53"/>
          <w:spacing w:val="12"/>
          <w:sz w:val="24"/>
          <w:szCs w:val="24"/>
          <w:shd w:val="clear" w:color="auto" w:fill="FFFFFF"/>
        </w:rPr>
      </w:pPr>
      <w:r w:rsidRPr="001D35CD">
        <w:rPr>
          <w:rFonts w:ascii="Times New Roman" w:eastAsia="Microsoft YaHei" w:hAnsi="Microsoft YaHei" w:cs="Times New Roman"/>
          <w:color w:val="4D4F53"/>
          <w:spacing w:val="12"/>
          <w:sz w:val="24"/>
          <w:szCs w:val="24"/>
          <w:shd w:val="clear" w:color="auto" w:fill="FFFFFF"/>
        </w:rPr>
        <w:t>黑龙江省肇源县委原书记李延国受贿获刑五年</w:t>
      </w:r>
    </w:p>
    <w:p w:rsidR="00AF6DA0" w:rsidRPr="001D35CD" w:rsidRDefault="00AF6DA0" w:rsidP="00404857">
      <w:pPr>
        <w:rPr>
          <w:rFonts w:ascii="Times New Roman" w:eastAsia="Microsoft YaHei" w:hAnsi="Times New Roman" w:cs="Times New Roman"/>
          <w:color w:val="4D4F53"/>
          <w:spacing w:val="12"/>
          <w:sz w:val="24"/>
          <w:szCs w:val="24"/>
          <w:shd w:val="clear" w:color="auto" w:fill="FFFFFF"/>
        </w:rPr>
      </w:pPr>
      <w:r>
        <w:rPr>
          <w:rFonts w:ascii="Microsoft YaHei" w:eastAsia="Microsoft YaHei" w:hAnsi="Microsoft YaHei" w:hint="eastAsia"/>
          <w:color w:val="888888"/>
          <w:sz w:val="19"/>
          <w:szCs w:val="19"/>
          <w:shd w:val="clear" w:color="auto" w:fill="FFFFFF"/>
        </w:rPr>
        <w:t>2019年04月03日</w:t>
      </w:r>
      <w:r>
        <w:rPr>
          <w:rFonts w:ascii="Microsoft YaHei" w:eastAsia="Microsoft YaHei" w:hAnsi="Microsoft YaHei"/>
          <w:color w:val="888888"/>
          <w:sz w:val="19"/>
          <w:szCs w:val="19"/>
          <w:shd w:val="clear" w:color="auto" w:fill="FFFFFF"/>
        </w:rPr>
        <w:t>.</w:t>
      </w:r>
    </w:p>
    <w:p w:rsidR="0064640D" w:rsidRPr="001D35CD" w:rsidRDefault="0064640D" w:rsidP="0064640D">
      <w:pPr>
        <w:pStyle w:val="a3"/>
        <w:shd w:val="clear" w:color="auto" w:fill="FFFFFF"/>
        <w:spacing w:before="0" w:beforeAutospacing="0" w:after="216" w:afterAutospacing="0"/>
        <w:rPr>
          <w:rFonts w:eastAsia="Microsoft YaHei"/>
          <w:color w:val="4D4F53"/>
          <w:spacing w:val="12"/>
        </w:rPr>
      </w:pPr>
      <w:r w:rsidRPr="001D35CD">
        <w:rPr>
          <w:rFonts w:eastAsia="Microsoft YaHei" w:hAnsi="Microsoft YaHei"/>
          <w:color w:val="4D4F53"/>
          <w:spacing w:val="12"/>
        </w:rPr>
        <w:t>黑龙江省肇源县委原书记李延国，利用职务便利，单独或伙同妻子赵某（已判决）收受现金</w:t>
      </w:r>
      <w:r w:rsidRPr="001D35CD">
        <w:rPr>
          <w:rFonts w:eastAsia="Microsoft YaHei"/>
          <w:color w:val="4D4F53"/>
          <w:spacing w:val="12"/>
        </w:rPr>
        <w:t>75</w:t>
      </w:r>
      <w:r w:rsidRPr="001D35CD">
        <w:rPr>
          <w:rFonts w:eastAsia="Microsoft YaHei" w:hAnsi="Microsoft YaHei"/>
          <w:color w:val="4D4F53"/>
          <w:spacing w:val="12"/>
        </w:rPr>
        <w:t>万元、荣泰牌按摩椅一台、西服一套。</w:t>
      </w:r>
      <w:r w:rsidRPr="001D35CD">
        <w:rPr>
          <w:rFonts w:eastAsia="Microsoft YaHei"/>
          <w:color w:val="4D4F53"/>
          <w:spacing w:val="12"/>
        </w:rPr>
        <w:t>4</w:t>
      </w:r>
      <w:r w:rsidRPr="001D35CD">
        <w:rPr>
          <w:rFonts w:eastAsia="Microsoft YaHei" w:hAnsi="Microsoft YaHei"/>
          <w:color w:val="4D4F53"/>
          <w:spacing w:val="12"/>
        </w:rPr>
        <w:t>月</w:t>
      </w:r>
      <w:r w:rsidRPr="001D35CD">
        <w:rPr>
          <w:rFonts w:eastAsia="Microsoft YaHei"/>
          <w:color w:val="4D4F53"/>
          <w:spacing w:val="12"/>
        </w:rPr>
        <w:t>3</w:t>
      </w:r>
      <w:r w:rsidRPr="001D35CD">
        <w:rPr>
          <w:rFonts w:eastAsia="Microsoft YaHei" w:hAnsi="Microsoft YaHei"/>
          <w:color w:val="4D4F53"/>
          <w:spacing w:val="12"/>
        </w:rPr>
        <w:t>日，中国裁判文书网公布了李延国案的判决书，判决显示，一审法院以李延国犯受贿罪，判处其有期徒刑</w:t>
      </w:r>
      <w:r w:rsidRPr="001D35CD">
        <w:rPr>
          <w:rFonts w:eastAsia="Microsoft YaHei"/>
          <w:color w:val="4D4F53"/>
          <w:spacing w:val="12"/>
        </w:rPr>
        <w:t>5</w:t>
      </w:r>
      <w:r w:rsidRPr="001D35CD">
        <w:rPr>
          <w:rFonts w:eastAsia="Microsoft YaHei" w:hAnsi="Microsoft YaHei"/>
          <w:color w:val="4D4F53"/>
          <w:spacing w:val="12"/>
        </w:rPr>
        <w:t>年</w:t>
      </w:r>
      <w:r w:rsidRPr="001D35CD">
        <w:rPr>
          <w:rFonts w:eastAsia="Microsoft YaHei"/>
          <w:color w:val="4D4F53"/>
          <w:spacing w:val="12"/>
        </w:rPr>
        <w:t xml:space="preserve">, </w:t>
      </w:r>
      <w:r w:rsidRPr="001D35CD">
        <w:rPr>
          <w:rFonts w:eastAsia="SimSun" w:hAnsi="SimSun"/>
          <w:color w:val="000000"/>
        </w:rPr>
        <w:t>并处罚金人民币</w:t>
      </w:r>
      <w:r w:rsidRPr="001D35CD">
        <w:rPr>
          <w:color w:val="000000"/>
        </w:rPr>
        <w:t>30</w:t>
      </w:r>
      <w:r w:rsidRPr="001D35CD">
        <w:rPr>
          <w:rFonts w:eastAsia="SimSun" w:hAnsi="SimSun"/>
          <w:color w:val="000000"/>
        </w:rPr>
        <w:t>万元</w:t>
      </w:r>
      <w:r w:rsidRPr="001D35CD">
        <w:rPr>
          <w:rFonts w:eastAsia="SimSun"/>
          <w:color w:val="000000"/>
        </w:rPr>
        <w:t xml:space="preserve">. </w:t>
      </w:r>
      <w:r w:rsidRPr="001D35CD">
        <w:rPr>
          <w:rFonts w:eastAsia="Microsoft YaHei" w:hAnsi="Microsoft YaHei"/>
          <w:color w:val="4D4F53"/>
          <w:spacing w:val="12"/>
        </w:rPr>
        <w:t>李延国及辩护律师则认为其无罪。哈尔滨市中级人民法院经过审理二审驳回上诉，维持原判。</w:t>
      </w:r>
    </w:p>
    <w:p w:rsidR="0064640D" w:rsidRPr="001D35CD" w:rsidRDefault="004B6992" w:rsidP="0064640D">
      <w:pPr>
        <w:pStyle w:val="a3"/>
        <w:shd w:val="clear" w:color="auto" w:fill="FFFFFF"/>
        <w:spacing w:before="0" w:beforeAutospacing="0" w:after="216" w:afterAutospacing="0"/>
        <w:rPr>
          <w:rFonts w:eastAsia="Microsoft YaHei"/>
          <w:color w:val="4D4F53"/>
          <w:spacing w:val="12"/>
        </w:rPr>
      </w:pPr>
      <w:r w:rsidRPr="001D35CD">
        <w:rPr>
          <w:rFonts w:eastAsia="Microsoft YaHei" w:hAnsi="Microsoft YaHei"/>
          <w:color w:val="4D4F53"/>
          <w:spacing w:val="12"/>
        </w:rPr>
        <w:t>判决显示，李延国的犯罪事实共有</w:t>
      </w:r>
      <w:r w:rsidR="00684D01" w:rsidRPr="001D35CD">
        <w:rPr>
          <w:rFonts w:eastAsia="Microsoft YaHei"/>
          <w:color w:val="4D4F53"/>
          <w:spacing w:val="12"/>
        </w:rPr>
        <w:t>2</w:t>
      </w:r>
      <w:r w:rsidRPr="001D35CD">
        <w:rPr>
          <w:rFonts w:eastAsia="Microsoft YaHei" w:hAnsi="Microsoft YaHei"/>
          <w:color w:val="4D4F53"/>
          <w:spacing w:val="12"/>
        </w:rPr>
        <w:t>起，</w:t>
      </w:r>
      <w:r w:rsidRPr="001D35CD">
        <w:rPr>
          <w:rFonts w:eastAsia="Microsoft YaHei"/>
          <w:color w:val="4D4F53"/>
          <w:spacing w:val="12"/>
        </w:rPr>
        <w:t>2011</w:t>
      </w:r>
      <w:r w:rsidRPr="001D35CD">
        <w:rPr>
          <w:rFonts w:eastAsia="Microsoft YaHei" w:hAnsi="Microsoft YaHei"/>
          <w:color w:val="4D4F53"/>
          <w:spacing w:val="12"/>
        </w:rPr>
        <w:t>年</w:t>
      </w:r>
      <w:r w:rsidRPr="001D35CD">
        <w:rPr>
          <w:rFonts w:eastAsia="Microsoft YaHei"/>
          <w:color w:val="4D4F53"/>
          <w:spacing w:val="12"/>
        </w:rPr>
        <w:t>1</w:t>
      </w:r>
      <w:r w:rsidRPr="001D35CD">
        <w:rPr>
          <w:rFonts w:eastAsia="Microsoft YaHei" w:hAnsi="Microsoft YaHei"/>
          <w:color w:val="4D4F53"/>
          <w:spacing w:val="12"/>
        </w:rPr>
        <w:t>月，李延国在任肇源县政府县长期间，利用职务上的便利，承诺为肇源县大广工业集中区管委会主任柴某职务晋升提供帮助，收受柴某现金</w:t>
      </w:r>
      <w:r w:rsidRPr="001D35CD">
        <w:rPr>
          <w:rFonts w:eastAsia="Microsoft YaHei"/>
          <w:color w:val="4D4F53"/>
          <w:spacing w:val="12"/>
        </w:rPr>
        <w:t>5</w:t>
      </w:r>
      <w:r w:rsidRPr="001D35CD">
        <w:rPr>
          <w:rFonts w:eastAsia="Microsoft YaHei" w:hAnsi="Microsoft YaHei"/>
          <w:color w:val="4D4F53"/>
          <w:spacing w:val="12"/>
        </w:rPr>
        <w:t>万元</w:t>
      </w:r>
      <w:r w:rsidR="0064640D" w:rsidRPr="001D35CD">
        <w:rPr>
          <w:rFonts w:eastAsia="Microsoft YaHei" w:hAnsi="Microsoft YaHei"/>
          <w:color w:val="4D4F53"/>
          <w:spacing w:val="12"/>
        </w:rPr>
        <w:t>。</w:t>
      </w:r>
    </w:p>
    <w:p w:rsidR="00684D01" w:rsidRPr="001D35CD" w:rsidRDefault="00684D01" w:rsidP="0064640D">
      <w:pPr>
        <w:pStyle w:val="a3"/>
        <w:shd w:val="clear" w:color="auto" w:fill="FFFFFF"/>
        <w:spacing w:before="0" w:beforeAutospacing="0" w:after="216" w:afterAutospacing="0"/>
        <w:rPr>
          <w:rFonts w:eastAsia="Microsoft YaHei"/>
          <w:color w:val="4D4F53"/>
          <w:spacing w:val="12"/>
        </w:rPr>
      </w:pPr>
      <w:r w:rsidRPr="001D35CD">
        <w:rPr>
          <w:rFonts w:eastAsia="Microsoft YaHei"/>
          <w:color w:val="4D4F53"/>
          <w:spacing w:val="12"/>
        </w:rPr>
        <w:t>2011</w:t>
      </w:r>
      <w:r w:rsidRPr="001D35CD">
        <w:rPr>
          <w:rFonts w:eastAsia="Microsoft YaHei" w:hAnsi="Microsoft YaHei"/>
          <w:color w:val="4D4F53"/>
          <w:spacing w:val="12"/>
        </w:rPr>
        <w:t>年</w:t>
      </w:r>
      <w:r w:rsidRPr="001D35CD">
        <w:rPr>
          <w:rFonts w:eastAsia="Microsoft YaHei"/>
          <w:color w:val="4D4F53"/>
          <w:spacing w:val="12"/>
        </w:rPr>
        <w:t>10</w:t>
      </w:r>
      <w:r w:rsidRPr="001D35CD">
        <w:rPr>
          <w:rFonts w:eastAsia="Microsoft YaHei" w:hAnsi="Microsoft YaHei"/>
          <w:color w:val="4D4F53"/>
          <w:spacing w:val="12"/>
        </w:rPr>
        <w:t>月至</w:t>
      </w:r>
      <w:r w:rsidRPr="001D35CD">
        <w:rPr>
          <w:rFonts w:eastAsia="Microsoft YaHei"/>
          <w:color w:val="4D4F53"/>
          <w:spacing w:val="12"/>
        </w:rPr>
        <w:t>2013</w:t>
      </w:r>
      <w:r w:rsidRPr="001D35CD">
        <w:rPr>
          <w:rFonts w:eastAsia="Microsoft YaHei" w:hAnsi="Microsoft YaHei"/>
          <w:color w:val="4D4F53"/>
          <w:spacing w:val="12"/>
        </w:rPr>
        <w:t>年</w:t>
      </w:r>
      <w:r w:rsidRPr="001D35CD">
        <w:rPr>
          <w:rFonts w:eastAsia="Microsoft YaHei"/>
          <w:color w:val="4D4F53"/>
          <w:spacing w:val="12"/>
        </w:rPr>
        <w:t>10</w:t>
      </w:r>
      <w:r w:rsidRPr="001D35CD">
        <w:rPr>
          <w:rFonts w:eastAsia="Microsoft YaHei" w:hAnsi="Microsoft YaHei"/>
          <w:color w:val="4D4F53"/>
          <w:spacing w:val="12"/>
        </w:rPr>
        <w:t>月，李延国利用职务上的便利，为大庆华府公司在开发黑龙江省肇源县楼盘项目建设过程中牟取利益</w:t>
      </w:r>
      <w:r w:rsidRPr="001D35CD">
        <w:rPr>
          <w:rFonts w:eastAsia="Microsoft YaHei"/>
          <w:color w:val="4D4F53"/>
          <w:spacing w:val="12"/>
        </w:rPr>
        <w:t>.</w:t>
      </w:r>
      <w:r w:rsidRPr="001D35CD">
        <w:t xml:space="preserve"> </w:t>
      </w:r>
      <w:r w:rsidRPr="001D35CD">
        <w:rPr>
          <w:rFonts w:eastAsia="Microsoft YaHei" w:hAnsi="Microsoft YaHei"/>
          <w:color w:val="4D4F53"/>
          <w:spacing w:val="12"/>
        </w:rPr>
        <w:t>伙同妻子赵某先后两次收受大庆华府公司的现金</w:t>
      </w:r>
      <w:r w:rsidRPr="001D35CD">
        <w:rPr>
          <w:rFonts w:eastAsia="Microsoft YaHei"/>
          <w:color w:val="4D4F53"/>
          <w:spacing w:val="12"/>
        </w:rPr>
        <w:t>70</w:t>
      </w:r>
      <w:r w:rsidRPr="001D35CD">
        <w:rPr>
          <w:rFonts w:eastAsia="Microsoft YaHei" w:hAnsi="Microsoft YaHei"/>
          <w:color w:val="4D4F53"/>
          <w:spacing w:val="12"/>
        </w:rPr>
        <w:t>万元。</w:t>
      </w:r>
    </w:p>
    <w:p w:rsidR="00136CC7" w:rsidRPr="001D35CD" w:rsidRDefault="00136CC7" w:rsidP="0064640D">
      <w:pPr>
        <w:pStyle w:val="a3"/>
        <w:shd w:val="clear" w:color="auto" w:fill="FFFFFF"/>
        <w:spacing w:before="0" w:beforeAutospacing="0" w:after="216" w:afterAutospacing="0"/>
        <w:rPr>
          <w:rFonts w:eastAsia="Microsoft YaHei"/>
          <w:color w:val="4D4F53"/>
          <w:spacing w:val="12"/>
        </w:rPr>
      </w:pPr>
      <w:r w:rsidRPr="001D35CD">
        <w:rPr>
          <w:rFonts w:eastAsia="Microsoft YaHei" w:hAnsi="Microsoft YaHei"/>
          <w:color w:val="4D4F53"/>
          <w:spacing w:val="12"/>
        </w:rPr>
        <w:t>一审判决后，李延国提出上诉，他认为自己没有利用职务便利承诺为柴某职务晋升提供帮助，没有收受柴某现金</w:t>
      </w:r>
      <w:r w:rsidRPr="001D35CD">
        <w:rPr>
          <w:rFonts w:eastAsia="Microsoft YaHei"/>
          <w:color w:val="4D4F53"/>
          <w:spacing w:val="12"/>
        </w:rPr>
        <w:t>5</w:t>
      </w:r>
      <w:r w:rsidRPr="001D35CD">
        <w:rPr>
          <w:rFonts w:eastAsia="Microsoft YaHei" w:hAnsi="Microsoft YaHei"/>
          <w:color w:val="4D4F53"/>
          <w:spacing w:val="12"/>
        </w:rPr>
        <w:t>万元；没有利用职务便利为华府公司谋取利益，没有伙同赵某收受华府公司的现金</w:t>
      </w:r>
      <w:r w:rsidRPr="001D35CD">
        <w:rPr>
          <w:rFonts w:eastAsia="Microsoft YaHei"/>
          <w:color w:val="4D4F53"/>
          <w:spacing w:val="12"/>
        </w:rPr>
        <w:t>70</w:t>
      </w:r>
      <w:r w:rsidRPr="001D35CD">
        <w:rPr>
          <w:rFonts w:eastAsia="Microsoft YaHei" w:hAnsi="Microsoft YaHei"/>
          <w:color w:val="4D4F53"/>
          <w:spacing w:val="12"/>
        </w:rPr>
        <w:t>万元</w:t>
      </w:r>
      <w:r w:rsidRPr="001D35CD">
        <w:rPr>
          <w:rFonts w:eastAsia="Microsoft YaHei"/>
          <w:color w:val="4D4F53"/>
          <w:spacing w:val="12"/>
        </w:rPr>
        <w:t>.</w:t>
      </w:r>
      <w:r w:rsidRPr="001D35CD">
        <w:t xml:space="preserve"> </w:t>
      </w:r>
    </w:p>
    <w:p w:rsidR="002C5954" w:rsidRPr="001D35CD" w:rsidRDefault="002C5954" w:rsidP="0064640D">
      <w:pPr>
        <w:pStyle w:val="a3"/>
        <w:shd w:val="clear" w:color="auto" w:fill="FFFFFF"/>
        <w:spacing w:before="0" w:beforeAutospacing="0" w:after="216" w:afterAutospacing="0"/>
        <w:rPr>
          <w:rFonts w:eastAsia="Microsoft YaHei"/>
          <w:color w:val="4D4F53"/>
          <w:spacing w:val="12"/>
        </w:rPr>
      </w:pPr>
      <w:r w:rsidRPr="001D35CD">
        <w:rPr>
          <w:rFonts w:eastAsia="Microsoft YaHei" w:hAnsi="Microsoft YaHei"/>
          <w:color w:val="4D4F53"/>
          <w:spacing w:val="12"/>
          <w:shd w:val="clear" w:color="auto" w:fill="FFFFFF"/>
        </w:rPr>
        <w:t>哈尔滨中院认为，李延国身为国家工作人员，利用职务上的便利，非法收受他人财物</w:t>
      </w:r>
      <w:r w:rsidRPr="001D35CD">
        <w:rPr>
          <w:rFonts w:eastAsia="Microsoft YaHei"/>
          <w:color w:val="4D4F53"/>
          <w:spacing w:val="12"/>
          <w:shd w:val="clear" w:color="auto" w:fill="FFFFFF"/>
        </w:rPr>
        <w:t xml:space="preserve">, </w:t>
      </w:r>
      <w:r w:rsidRPr="001D35CD">
        <w:rPr>
          <w:rFonts w:eastAsia="Microsoft YaHei" w:hAnsi="Microsoft YaHei"/>
          <w:color w:val="4D4F53"/>
          <w:spacing w:val="12"/>
          <w:shd w:val="clear" w:color="auto" w:fill="FFFFFF"/>
        </w:rPr>
        <w:t>原审判决认定其犯受贿罪定罪准确、量刑适当，审判程序合法。法院驳回上诉，维持原判。</w:t>
      </w:r>
    </w:p>
    <w:p w:rsidR="00BB5742" w:rsidRDefault="00BB5742" w:rsidP="00404857">
      <w:pPr>
        <w:rPr>
          <w:rFonts w:ascii="Times New Roman" w:hAnsi="Times New Roman" w:cs="Times New Roman"/>
          <w:color w:val="000000"/>
          <w:sz w:val="24"/>
          <w:szCs w:val="24"/>
          <w:shd w:val="clear" w:color="auto" w:fill="FFFFFF"/>
        </w:rPr>
      </w:pPr>
      <w:r w:rsidRPr="001D35CD">
        <w:rPr>
          <w:rFonts w:ascii="Times New Roman" w:hAnsi="Times New Roman" w:cs="Times New Roman"/>
          <w:color w:val="000000"/>
          <w:sz w:val="24"/>
          <w:szCs w:val="24"/>
          <w:shd w:val="clear" w:color="auto" w:fill="FFFFFF"/>
        </w:rPr>
        <w:t xml:space="preserve">Ли </w:t>
      </w:r>
      <w:proofErr w:type="spellStart"/>
      <w:r w:rsidRPr="001D35CD">
        <w:rPr>
          <w:rFonts w:ascii="Times New Roman" w:hAnsi="Times New Roman" w:cs="Times New Roman"/>
          <w:color w:val="000000"/>
          <w:sz w:val="24"/>
          <w:szCs w:val="24"/>
          <w:shd w:val="clear" w:color="auto" w:fill="FFFFFF"/>
        </w:rPr>
        <w:t>Яньго</w:t>
      </w:r>
      <w:proofErr w:type="spellEnd"/>
      <w:r w:rsidRPr="001D35CD">
        <w:rPr>
          <w:rFonts w:ascii="Times New Roman" w:hAnsi="Times New Roman" w:cs="Times New Roman"/>
          <w:color w:val="000000"/>
          <w:sz w:val="24"/>
          <w:szCs w:val="24"/>
          <w:shd w:val="clear" w:color="auto" w:fill="FFFFFF"/>
        </w:rPr>
        <w:t xml:space="preserve">, бывший секретарь уездного комитета провинции </w:t>
      </w:r>
      <w:proofErr w:type="spellStart"/>
      <w:r w:rsidRPr="001D35CD">
        <w:rPr>
          <w:rFonts w:ascii="Times New Roman" w:hAnsi="Times New Roman" w:cs="Times New Roman"/>
          <w:color w:val="000000"/>
          <w:sz w:val="24"/>
          <w:szCs w:val="24"/>
          <w:shd w:val="clear" w:color="auto" w:fill="FFFFFF"/>
        </w:rPr>
        <w:t>Хэйлунцзян</w:t>
      </w:r>
      <w:proofErr w:type="spellEnd"/>
      <w:r w:rsidRPr="001D35CD">
        <w:rPr>
          <w:rFonts w:ascii="Times New Roman" w:hAnsi="Times New Roman" w:cs="Times New Roman"/>
          <w:color w:val="000000"/>
          <w:sz w:val="24"/>
          <w:szCs w:val="24"/>
          <w:shd w:val="clear" w:color="auto" w:fill="FFFFFF"/>
        </w:rPr>
        <w:t>, был приговорен к пяти годам тюремного заключения за взятку.</w:t>
      </w:r>
    </w:p>
    <w:p w:rsidR="00AF6DA0" w:rsidRPr="001D35CD" w:rsidRDefault="00AF6DA0" w:rsidP="00404857">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 апреля 2019 года.</w:t>
      </w:r>
    </w:p>
    <w:p w:rsidR="00BB5742" w:rsidRPr="001D35CD" w:rsidRDefault="007E54E1" w:rsidP="00404857">
      <w:pPr>
        <w:rPr>
          <w:rFonts w:ascii="Times New Roman" w:hAnsi="Times New Roman" w:cs="Times New Roman"/>
          <w:color w:val="000000"/>
          <w:sz w:val="24"/>
          <w:szCs w:val="24"/>
          <w:shd w:val="clear" w:color="auto" w:fill="FFFFFF"/>
        </w:rPr>
      </w:pPr>
      <w:r w:rsidRPr="001D35CD">
        <w:rPr>
          <w:rFonts w:ascii="Times New Roman" w:hAnsi="Times New Roman" w:cs="Times New Roman"/>
          <w:color w:val="000000"/>
          <w:sz w:val="24"/>
          <w:szCs w:val="24"/>
          <w:shd w:val="clear" w:color="auto" w:fill="FFFFFF"/>
        </w:rPr>
        <w:t xml:space="preserve">Ли </w:t>
      </w:r>
      <w:proofErr w:type="spellStart"/>
      <w:r w:rsidRPr="001D35CD">
        <w:rPr>
          <w:rFonts w:ascii="Times New Roman" w:hAnsi="Times New Roman" w:cs="Times New Roman"/>
          <w:color w:val="000000"/>
          <w:sz w:val="24"/>
          <w:szCs w:val="24"/>
          <w:shd w:val="clear" w:color="auto" w:fill="FFFFFF"/>
        </w:rPr>
        <w:t>Яньго</w:t>
      </w:r>
      <w:proofErr w:type="spellEnd"/>
      <w:r w:rsidRPr="001D35CD">
        <w:rPr>
          <w:rFonts w:ascii="Times New Roman" w:hAnsi="Times New Roman" w:cs="Times New Roman"/>
          <w:color w:val="000000"/>
          <w:sz w:val="24"/>
          <w:szCs w:val="24"/>
          <w:shd w:val="clear" w:color="auto" w:fill="FFFFFF"/>
        </w:rPr>
        <w:t xml:space="preserve">, </w:t>
      </w:r>
      <w:r w:rsidR="00BB5742" w:rsidRPr="001D35CD">
        <w:rPr>
          <w:rFonts w:ascii="Times New Roman" w:hAnsi="Times New Roman" w:cs="Times New Roman"/>
          <w:color w:val="000000"/>
          <w:sz w:val="24"/>
          <w:szCs w:val="24"/>
          <w:shd w:val="clear" w:color="auto" w:fill="FFFFFF"/>
        </w:rPr>
        <w:t xml:space="preserve">бывший секретарь </w:t>
      </w:r>
      <w:r w:rsidR="00B12D66">
        <w:rPr>
          <w:rFonts w:ascii="Times New Roman" w:hAnsi="Times New Roman" w:cs="Times New Roman"/>
          <w:color w:val="000000"/>
          <w:sz w:val="24"/>
          <w:szCs w:val="24"/>
          <w:shd w:val="clear" w:color="auto" w:fill="FFFFFF"/>
        </w:rPr>
        <w:t xml:space="preserve"> уездного комитета</w:t>
      </w:r>
      <w:r w:rsidR="00BB5742" w:rsidRPr="001D35CD">
        <w:rPr>
          <w:rFonts w:ascii="Times New Roman" w:hAnsi="Times New Roman" w:cs="Times New Roman"/>
          <w:color w:val="000000"/>
          <w:sz w:val="24"/>
          <w:szCs w:val="24"/>
          <w:shd w:val="clear" w:color="auto" w:fill="FFFFFF"/>
        </w:rPr>
        <w:t xml:space="preserve"> провинции </w:t>
      </w:r>
      <w:proofErr w:type="spellStart"/>
      <w:r w:rsidR="00BB5742" w:rsidRPr="001D35CD">
        <w:rPr>
          <w:rFonts w:ascii="Times New Roman" w:hAnsi="Times New Roman" w:cs="Times New Roman"/>
          <w:color w:val="000000"/>
          <w:sz w:val="24"/>
          <w:szCs w:val="24"/>
          <w:shd w:val="clear" w:color="auto" w:fill="FFFFFF"/>
        </w:rPr>
        <w:t>Хэйлунцзян</w:t>
      </w:r>
      <w:proofErr w:type="spellEnd"/>
      <w:r w:rsidR="00BB5742" w:rsidRPr="001D35CD">
        <w:rPr>
          <w:rFonts w:ascii="Times New Roman" w:hAnsi="Times New Roman" w:cs="Times New Roman"/>
          <w:color w:val="000000"/>
          <w:sz w:val="24"/>
          <w:szCs w:val="24"/>
          <w:shd w:val="clear" w:color="auto" w:fill="FFFFFF"/>
        </w:rPr>
        <w:t xml:space="preserve">, </w:t>
      </w:r>
      <w:r w:rsidRPr="001D35CD">
        <w:rPr>
          <w:rFonts w:ascii="Times New Roman" w:hAnsi="Times New Roman" w:cs="Times New Roman"/>
          <w:color w:val="000000"/>
          <w:sz w:val="24"/>
          <w:szCs w:val="24"/>
          <w:shd w:val="clear" w:color="auto" w:fill="FFFFFF"/>
        </w:rPr>
        <w:t>злоупотребив своим служебным положением</w:t>
      </w:r>
      <w:r w:rsidR="00BB5742" w:rsidRPr="001D35CD">
        <w:rPr>
          <w:rFonts w:ascii="Times New Roman" w:hAnsi="Times New Roman" w:cs="Times New Roman"/>
          <w:color w:val="000000"/>
          <w:sz w:val="24"/>
          <w:szCs w:val="24"/>
          <w:shd w:val="clear" w:color="auto" w:fill="FFFFFF"/>
        </w:rPr>
        <w:t xml:space="preserve">, </w:t>
      </w:r>
      <w:r w:rsidRPr="001D35CD">
        <w:rPr>
          <w:rFonts w:ascii="Times New Roman" w:hAnsi="Times New Roman" w:cs="Times New Roman"/>
          <w:color w:val="000000"/>
          <w:sz w:val="24"/>
          <w:szCs w:val="24"/>
          <w:shd w:val="clear" w:color="auto" w:fill="FFFFFF"/>
        </w:rPr>
        <w:t>получил взятку в размере</w:t>
      </w:r>
      <w:r w:rsidR="00BB5742" w:rsidRPr="001D35CD">
        <w:rPr>
          <w:rFonts w:ascii="Times New Roman" w:hAnsi="Times New Roman" w:cs="Times New Roman"/>
          <w:color w:val="000000"/>
          <w:sz w:val="24"/>
          <w:szCs w:val="24"/>
          <w:shd w:val="clear" w:color="auto" w:fill="FFFFFF"/>
        </w:rPr>
        <w:t xml:space="preserve"> </w:t>
      </w:r>
      <w:r w:rsidRPr="001D35CD">
        <w:rPr>
          <w:rFonts w:ascii="Times New Roman" w:hAnsi="Times New Roman" w:cs="Times New Roman"/>
          <w:color w:val="000000"/>
          <w:sz w:val="24"/>
          <w:szCs w:val="24"/>
          <w:shd w:val="clear" w:color="auto" w:fill="FFFFFF"/>
        </w:rPr>
        <w:t>в размере 750 000 юаней,  массажное кресло марки «</w:t>
      </w:r>
      <w:proofErr w:type="spellStart"/>
      <w:r w:rsidRPr="001D35CD">
        <w:rPr>
          <w:rFonts w:ascii="Times New Roman" w:hAnsi="Times New Roman" w:cs="Times New Roman"/>
          <w:color w:val="000000"/>
          <w:sz w:val="24"/>
          <w:szCs w:val="24"/>
          <w:shd w:val="clear" w:color="auto" w:fill="FFFFFF"/>
        </w:rPr>
        <w:t>Rongtai</w:t>
      </w:r>
      <w:proofErr w:type="spellEnd"/>
      <w:r w:rsidRPr="001D35CD">
        <w:rPr>
          <w:rFonts w:ascii="Times New Roman" w:hAnsi="Times New Roman" w:cs="Times New Roman"/>
          <w:color w:val="000000"/>
          <w:sz w:val="24"/>
          <w:szCs w:val="24"/>
          <w:shd w:val="clear" w:color="auto" w:fill="FFFFFF"/>
        </w:rPr>
        <w:t>», а также костюм.</w:t>
      </w:r>
      <w:r w:rsidR="00BB5742" w:rsidRPr="001D35CD">
        <w:rPr>
          <w:rFonts w:ascii="Times New Roman" w:hAnsi="Times New Roman" w:cs="Times New Roman"/>
          <w:color w:val="000000"/>
          <w:sz w:val="24"/>
          <w:szCs w:val="24"/>
          <w:shd w:val="clear" w:color="auto" w:fill="FFFFFF"/>
        </w:rPr>
        <w:t xml:space="preserve"> </w:t>
      </w:r>
    </w:p>
    <w:p w:rsidR="007E54E1" w:rsidRPr="001D35CD" w:rsidRDefault="007E54E1" w:rsidP="00404857">
      <w:pPr>
        <w:rPr>
          <w:rFonts w:ascii="Times New Roman" w:hAnsi="Times New Roman" w:cs="Times New Roman"/>
          <w:color w:val="000000"/>
          <w:sz w:val="24"/>
          <w:szCs w:val="24"/>
        </w:rPr>
      </w:pPr>
      <w:r w:rsidRPr="001D35CD">
        <w:rPr>
          <w:rFonts w:ascii="Times New Roman" w:hAnsi="Times New Roman" w:cs="Times New Roman"/>
          <w:color w:val="000000"/>
          <w:sz w:val="24"/>
          <w:szCs w:val="24"/>
        </w:rPr>
        <w:t>3 апреля Китайская</w:t>
      </w:r>
      <w:r w:rsidR="00FC1B8A" w:rsidRPr="001D35CD">
        <w:rPr>
          <w:rFonts w:ascii="Times New Roman" w:hAnsi="Times New Roman" w:cs="Times New Roman"/>
          <w:color w:val="000000"/>
          <w:sz w:val="24"/>
          <w:szCs w:val="24"/>
        </w:rPr>
        <w:t xml:space="preserve"> интернет</w:t>
      </w:r>
      <w:r w:rsidRPr="001D35CD">
        <w:rPr>
          <w:rFonts w:ascii="Times New Roman" w:hAnsi="Times New Roman" w:cs="Times New Roman"/>
          <w:color w:val="000000"/>
          <w:sz w:val="24"/>
          <w:szCs w:val="24"/>
        </w:rPr>
        <w:t xml:space="preserve"> судебная газета опубл</w:t>
      </w:r>
      <w:r w:rsidR="00FC1B8A" w:rsidRPr="001D35CD">
        <w:rPr>
          <w:rFonts w:ascii="Times New Roman" w:hAnsi="Times New Roman" w:cs="Times New Roman"/>
          <w:color w:val="000000"/>
          <w:sz w:val="24"/>
          <w:szCs w:val="24"/>
        </w:rPr>
        <w:t>иковала решение по делу</w:t>
      </w:r>
      <w:proofErr w:type="gramStart"/>
      <w:r w:rsidR="00FC1B8A" w:rsidRPr="001D35CD">
        <w:rPr>
          <w:rFonts w:ascii="Times New Roman" w:hAnsi="Times New Roman" w:cs="Times New Roman"/>
          <w:color w:val="000000"/>
          <w:sz w:val="24"/>
          <w:szCs w:val="24"/>
        </w:rPr>
        <w:t xml:space="preserve"> Л</w:t>
      </w:r>
      <w:proofErr w:type="gramEnd"/>
      <w:r w:rsidR="00FC1B8A" w:rsidRPr="001D35CD">
        <w:rPr>
          <w:rFonts w:ascii="Times New Roman" w:hAnsi="Times New Roman" w:cs="Times New Roman"/>
          <w:color w:val="000000"/>
          <w:sz w:val="24"/>
          <w:szCs w:val="24"/>
        </w:rPr>
        <w:t xml:space="preserve">и </w:t>
      </w:r>
      <w:proofErr w:type="spellStart"/>
      <w:r w:rsidR="00FC1B8A" w:rsidRPr="001D35CD">
        <w:rPr>
          <w:rFonts w:ascii="Times New Roman" w:hAnsi="Times New Roman" w:cs="Times New Roman"/>
          <w:color w:val="000000"/>
          <w:sz w:val="24"/>
          <w:szCs w:val="24"/>
        </w:rPr>
        <w:t>Яньго</w:t>
      </w:r>
      <w:proofErr w:type="spellEnd"/>
      <w:r w:rsidRPr="001D35CD">
        <w:rPr>
          <w:rFonts w:ascii="Times New Roman" w:hAnsi="Times New Roman" w:cs="Times New Roman"/>
          <w:color w:val="000000"/>
          <w:sz w:val="24"/>
          <w:szCs w:val="24"/>
        </w:rPr>
        <w:t>, которое показало, что суд перв</w:t>
      </w:r>
      <w:r w:rsidR="00FC1B8A" w:rsidRPr="001D35CD">
        <w:rPr>
          <w:rFonts w:ascii="Times New Roman" w:hAnsi="Times New Roman" w:cs="Times New Roman"/>
          <w:color w:val="000000"/>
          <w:sz w:val="24"/>
          <w:szCs w:val="24"/>
        </w:rPr>
        <w:t xml:space="preserve">ой инстанции приговорил Ли </w:t>
      </w:r>
      <w:proofErr w:type="spellStart"/>
      <w:r w:rsidR="00FC1B8A" w:rsidRPr="001D35CD">
        <w:rPr>
          <w:rFonts w:ascii="Times New Roman" w:hAnsi="Times New Roman" w:cs="Times New Roman"/>
          <w:color w:val="000000"/>
          <w:sz w:val="24"/>
          <w:szCs w:val="24"/>
        </w:rPr>
        <w:t>Яньго</w:t>
      </w:r>
      <w:proofErr w:type="spellEnd"/>
      <w:r w:rsidRPr="001D35CD">
        <w:rPr>
          <w:rFonts w:ascii="Times New Roman" w:hAnsi="Times New Roman" w:cs="Times New Roman"/>
          <w:color w:val="000000"/>
          <w:sz w:val="24"/>
          <w:szCs w:val="24"/>
        </w:rPr>
        <w:t xml:space="preserve"> </w:t>
      </w:r>
      <w:r w:rsidR="00FC1B8A" w:rsidRPr="001D35CD">
        <w:rPr>
          <w:rFonts w:ascii="Times New Roman" w:hAnsi="Times New Roman" w:cs="Times New Roman"/>
          <w:color w:val="000000"/>
          <w:sz w:val="24"/>
          <w:szCs w:val="24"/>
        </w:rPr>
        <w:t>к 5 годам тюремног</w:t>
      </w:r>
      <w:r w:rsidR="0064640D" w:rsidRPr="001D35CD">
        <w:rPr>
          <w:rFonts w:ascii="Times New Roman" w:hAnsi="Times New Roman" w:cs="Times New Roman"/>
          <w:color w:val="000000"/>
          <w:sz w:val="24"/>
          <w:szCs w:val="24"/>
        </w:rPr>
        <w:t xml:space="preserve">о заключения за взяточничество, а также обязал выплатить 300 000 тысяч юаней. </w:t>
      </w:r>
      <w:r w:rsidR="00FC1B8A" w:rsidRPr="001D35CD">
        <w:rPr>
          <w:rFonts w:ascii="Times New Roman" w:hAnsi="Times New Roman" w:cs="Times New Roman"/>
          <w:color w:val="000000"/>
          <w:sz w:val="24"/>
          <w:szCs w:val="24"/>
        </w:rPr>
        <w:t xml:space="preserve">Ли </w:t>
      </w:r>
      <w:proofErr w:type="spellStart"/>
      <w:r w:rsidR="00FC1B8A" w:rsidRPr="001D35CD">
        <w:rPr>
          <w:rFonts w:ascii="Times New Roman" w:hAnsi="Times New Roman" w:cs="Times New Roman"/>
          <w:color w:val="000000"/>
          <w:sz w:val="24"/>
          <w:szCs w:val="24"/>
        </w:rPr>
        <w:t>Яньго</w:t>
      </w:r>
      <w:proofErr w:type="spellEnd"/>
      <w:r w:rsidR="00FC1B8A" w:rsidRPr="001D35CD">
        <w:rPr>
          <w:rFonts w:ascii="Times New Roman" w:hAnsi="Times New Roman" w:cs="Times New Roman"/>
          <w:color w:val="000000"/>
          <w:sz w:val="24"/>
          <w:szCs w:val="24"/>
        </w:rPr>
        <w:t xml:space="preserve">, а также его адвокаты просят суд признать его невиновным. </w:t>
      </w:r>
      <w:proofErr w:type="spellStart"/>
      <w:r w:rsidR="00FC1B8A" w:rsidRPr="001D35CD">
        <w:rPr>
          <w:rFonts w:ascii="Times New Roman" w:hAnsi="Times New Roman" w:cs="Times New Roman"/>
          <w:color w:val="000000"/>
          <w:sz w:val="24"/>
          <w:szCs w:val="24"/>
        </w:rPr>
        <w:t>Харбинский</w:t>
      </w:r>
      <w:proofErr w:type="spellEnd"/>
      <w:r w:rsidR="00FC1B8A" w:rsidRPr="001D35CD">
        <w:rPr>
          <w:rFonts w:ascii="Times New Roman" w:hAnsi="Times New Roman" w:cs="Times New Roman"/>
          <w:color w:val="000000"/>
          <w:sz w:val="24"/>
          <w:szCs w:val="24"/>
        </w:rPr>
        <w:t xml:space="preserve"> народный суд средней ступени на втором слушании дела отклонил кассационную жалобу и оставил приговор в силе. </w:t>
      </w:r>
    </w:p>
    <w:p w:rsidR="00B26BCC" w:rsidRPr="001D35CD" w:rsidRDefault="0064640D" w:rsidP="00404857">
      <w:pPr>
        <w:rPr>
          <w:rFonts w:ascii="Times New Roman" w:hAnsi="Times New Roman" w:cs="Times New Roman"/>
          <w:color w:val="000000"/>
          <w:sz w:val="24"/>
          <w:szCs w:val="24"/>
        </w:rPr>
      </w:pPr>
      <w:r w:rsidRPr="001D35CD">
        <w:rPr>
          <w:rFonts w:ascii="Times New Roman" w:hAnsi="Times New Roman" w:cs="Times New Roman"/>
          <w:color w:val="000000"/>
          <w:sz w:val="24"/>
          <w:szCs w:val="24"/>
        </w:rPr>
        <w:lastRenderedPageBreak/>
        <w:t>Су</w:t>
      </w:r>
      <w:r w:rsidR="00684D01" w:rsidRPr="001D35CD">
        <w:rPr>
          <w:rFonts w:ascii="Times New Roman" w:hAnsi="Times New Roman" w:cs="Times New Roman"/>
          <w:color w:val="000000"/>
          <w:sz w:val="24"/>
          <w:szCs w:val="24"/>
        </w:rPr>
        <w:t>дом было установлено 2</w:t>
      </w:r>
      <w:r w:rsidRPr="001D35CD">
        <w:rPr>
          <w:rFonts w:ascii="Times New Roman" w:hAnsi="Times New Roman" w:cs="Times New Roman"/>
          <w:color w:val="000000"/>
          <w:sz w:val="24"/>
          <w:szCs w:val="24"/>
        </w:rPr>
        <w:t xml:space="preserve"> факта преступления</w:t>
      </w:r>
      <w:proofErr w:type="gramStart"/>
      <w:r w:rsidRPr="001D35CD">
        <w:rPr>
          <w:rFonts w:ascii="Times New Roman" w:hAnsi="Times New Roman" w:cs="Times New Roman"/>
          <w:color w:val="000000"/>
          <w:sz w:val="24"/>
          <w:szCs w:val="24"/>
        </w:rPr>
        <w:t xml:space="preserve"> Л</w:t>
      </w:r>
      <w:proofErr w:type="gramEnd"/>
      <w:r w:rsidRPr="001D35CD">
        <w:rPr>
          <w:rFonts w:ascii="Times New Roman" w:hAnsi="Times New Roman" w:cs="Times New Roman"/>
          <w:color w:val="000000"/>
          <w:sz w:val="24"/>
          <w:szCs w:val="24"/>
        </w:rPr>
        <w:t xml:space="preserve">и </w:t>
      </w:r>
      <w:proofErr w:type="spellStart"/>
      <w:r w:rsidRPr="001D35CD">
        <w:rPr>
          <w:rFonts w:ascii="Times New Roman" w:hAnsi="Times New Roman" w:cs="Times New Roman"/>
          <w:color w:val="000000"/>
          <w:sz w:val="24"/>
          <w:szCs w:val="24"/>
        </w:rPr>
        <w:t>Яньго</w:t>
      </w:r>
      <w:proofErr w:type="spellEnd"/>
      <w:r w:rsidRPr="001D35CD">
        <w:rPr>
          <w:rFonts w:ascii="Times New Roman" w:hAnsi="Times New Roman" w:cs="Times New Roman"/>
          <w:color w:val="000000"/>
          <w:sz w:val="24"/>
          <w:szCs w:val="24"/>
        </w:rPr>
        <w:t>,</w:t>
      </w:r>
      <w:r w:rsidRPr="001D35CD">
        <w:rPr>
          <w:rFonts w:ascii="Times New Roman" w:hAnsi="Times New Roman" w:cs="Times New Roman"/>
          <w:sz w:val="24"/>
          <w:szCs w:val="24"/>
        </w:rPr>
        <w:t xml:space="preserve"> </w:t>
      </w:r>
      <w:r w:rsidRPr="001D35CD">
        <w:rPr>
          <w:rFonts w:ascii="Times New Roman" w:hAnsi="Times New Roman" w:cs="Times New Roman"/>
          <w:color w:val="000000"/>
          <w:sz w:val="24"/>
          <w:szCs w:val="24"/>
        </w:rPr>
        <w:t xml:space="preserve">в январе 2011 года Ли </w:t>
      </w:r>
      <w:proofErr w:type="spellStart"/>
      <w:r w:rsidRPr="001D35CD">
        <w:rPr>
          <w:rFonts w:ascii="Times New Roman" w:hAnsi="Times New Roman" w:cs="Times New Roman"/>
          <w:color w:val="000000"/>
          <w:sz w:val="24"/>
          <w:szCs w:val="24"/>
        </w:rPr>
        <w:t>Янгуо</w:t>
      </w:r>
      <w:proofErr w:type="spellEnd"/>
      <w:r w:rsidRPr="001D35CD">
        <w:rPr>
          <w:rFonts w:ascii="Times New Roman" w:hAnsi="Times New Roman" w:cs="Times New Roman"/>
          <w:color w:val="000000"/>
          <w:sz w:val="24"/>
          <w:szCs w:val="24"/>
        </w:rPr>
        <w:t xml:space="preserve"> во время своего пребывания на посту </w:t>
      </w:r>
      <w:r w:rsidR="00B26BCC" w:rsidRPr="001D35CD">
        <w:rPr>
          <w:rFonts w:ascii="Times New Roman" w:hAnsi="Times New Roman" w:cs="Times New Roman"/>
          <w:color w:val="000000"/>
          <w:sz w:val="24"/>
          <w:szCs w:val="24"/>
        </w:rPr>
        <w:t xml:space="preserve">начальника уезда </w:t>
      </w:r>
      <w:proofErr w:type="spellStart"/>
      <w:r w:rsidR="00B26BCC" w:rsidRPr="001D35CD">
        <w:rPr>
          <w:rFonts w:ascii="Times New Roman" w:hAnsi="Times New Roman" w:cs="Times New Roman"/>
          <w:color w:val="000000"/>
          <w:sz w:val="24"/>
          <w:szCs w:val="24"/>
        </w:rPr>
        <w:t>Чжаоюань</w:t>
      </w:r>
      <w:proofErr w:type="spellEnd"/>
      <w:r w:rsidR="00B26BCC" w:rsidRPr="001D35CD">
        <w:rPr>
          <w:rFonts w:ascii="Times New Roman" w:hAnsi="Times New Roman" w:cs="Times New Roman"/>
          <w:color w:val="000000"/>
          <w:sz w:val="24"/>
          <w:szCs w:val="24"/>
        </w:rPr>
        <w:t xml:space="preserve">, провинции </w:t>
      </w:r>
      <w:proofErr w:type="spellStart"/>
      <w:r w:rsidR="00B26BCC" w:rsidRPr="001D35CD">
        <w:rPr>
          <w:rFonts w:ascii="Times New Roman" w:hAnsi="Times New Roman" w:cs="Times New Roman"/>
          <w:color w:val="000000"/>
          <w:sz w:val="24"/>
          <w:szCs w:val="24"/>
        </w:rPr>
        <w:t>Хэйлунцзян</w:t>
      </w:r>
      <w:proofErr w:type="spellEnd"/>
      <w:r w:rsidR="00B26BCC" w:rsidRPr="001D35CD">
        <w:rPr>
          <w:rFonts w:ascii="Times New Roman" w:hAnsi="Times New Roman" w:cs="Times New Roman"/>
          <w:color w:val="000000"/>
          <w:sz w:val="24"/>
          <w:szCs w:val="24"/>
        </w:rPr>
        <w:t xml:space="preserve">, злоупотребив выгодным служебным положением пообещал Чай Мо начальнику административного комитета района концентрации промышленного производства </w:t>
      </w:r>
      <w:proofErr w:type="spellStart"/>
      <w:r w:rsidR="00B26BCC" w:rsidRPr="001D35CD">
        <w:rPr>
          <w:rFonts w:ascii="Times New Roman" w:hAnsi="Times New Roman" w:cs="Times New Roman"/>
          <w:color w:val="000000"/>
          <w:sz w:val="24"/>
          <w:szCs w:val="24"/>
        </w:rPr>
        <w:t>Чжаоюань</w:t>
      </w:r>
      <w:proofErr w:type="spellEnd"/>
      <w:r w:rsidR="00B26BCC" w:rsidRPr="001D35CD">
        <w:rPr>
          <w:rFonts w:ascii="Times New Roman" w:hAnsi="Times New Roman" w:cs="Times New Roman"/>
          <w:color w:val="000000"/>
          <w:sz w:val="24"/>
          <w:szCs w:val="24"/>
        </w:rPr>
        <w:t>, оказать помощь в продвижение по службе, при этом получив взятку в размере 50 000 юаней.</w:t>
      </w:r>
    </w:p>
    <w:p w:rsidR="004B6992" w:rsidRPr="001D35CD" w:rsidRDefault="004B6992" w:rsidP="00404857">
      <w:pPr>
        <w:rPr>
          <w:rFonts w:ascii="Times New Roman" w:hAnsi="Times New Roman" w:cs="Times New Roman"/>
          <w:color w:val="000000"/>
          <w:sz w:val="24"/>
          <w:szCs w:val="24"/>
        </w:rPr>
      </w:pPr>
      <w:r w:rsidRPr="001D35CD">
        <w:rPr>
          <w:rFonts w:ascii="Times New Roman" w:hAnsi="Times New Roman" w:cs="Times New Roman"/>
          <w:color w:val="000000"/>
          <w:sz w:val="24"/>
          <w:szCs w:val="24"/>
        </w:rPr>
        <w:t xml:space="preserve">С октября 2011 года по октябрь 2013 года, Ли </w:t>
      </w:r>
      <w:proofErr w:type="spellStart"/>
      <w:r w:rsidRPr="001D35CD">
        <w:rPr>
          <w:rFonts w:ascii="Times New Roman" w:hAnsi="Times New Roman" w:cs="Times New Roman"/>
          <w:color w:val="000000"/>
          <w:sz w:val="24"/>
          <w:szCs w:val="24"/>
        </w:rPr>
        <w:t>Яньго</w:t>
      </w:r>
      <w:proofErr w:type="spellEnd"/>
      <w:r w:rsidRPr="001D35CD">
        <w:rPr>
          <w:rFonts w:ascii="Times New Roman" w:hAnsi="Times New Roman" w:cs="Times New Roman"/>
          <w:color w:val="000000"/>
          <w:sz w:val="24"/>
          <w:szCs w:val="24"/>
        </w:rPr>
        <w:t xml:space="preserve"> использовал свое положение, чтобы помочь компании «</w:t>
      </w:r>
      <w:proofErr w:type="spellStart"/>
      <w:r w:rsidRPr="001D35CD">
        <w:rPr>
          <w:rFonts w:ascii="Times New Roman" w:hAnsi="Times New Roman" w:cs="Times New Roman"/>
          <w:color w:val="000000"/>
          <w:sz w:val="24"/>
          <w:szCs w:val="24"/>
        </w:rPr>
        <w:t>Daqing</w:t>
      </w:r>
      <w:proofErr w:type="spellEnd"/>
      <w:r w:rsidRPr="001D35CD">
        <w:rPr>
          <w:rFonts w:ascii="Times New Roman" w:hAnsi="Times New Roman" w:cs="Times New Roman"/>
          <w:color w:val="000000"/>
          <w:sz w:val="24"/>
          <w:szCs w:val="24"/>
        </w:rPr>
        <w:t xml:space="preserve"> </w:t>
      </w:r>
      <w:proofErr w:type="spellStart"/>
      <w:r w:rsidRPr="001D35CD">
        <w:rPr>
          <w:rFonts w:ascii="Times New Roman" w:hAnsi="Times New Roman" w:cs="Times New Roman"/>
          <w:color w:val="000000"/>
          <w:sz w:val="24"/>
          <w:szCs w:val="24"/>
        </w:rPr>
        <w:t>Huafu</w:t>
      </w:r>
      <w:proofErr w:type="spellEnd"/>
      <w:r w:rsidRPr="001D35CD">
        <w:rPr>
          <w:rFonts w:ascii="Times New Roman" w:hAnsi="Times New Roman" w:cs="Times New Roman"/>
          <w:color w:val="000000"/>
          <w:sz w:val="24"/>
          <w:szCs w:val="24"/>
        </w:rPr>
        <w:t>» развернуть прое</w:t>
      </w:r>
      <w:proofErr w:type="gramStart"/>
      <w:r w:rsidRPr="001D35CD">
        <w:rPr>
          <w:rFonts w:ascii="Times New Roman" w:hAnsi="Times New Roman" w:cs="Times New Roman"/>
          <w:color w:val="000000"/>
          <w:sz w:val="24"/>
          <w:szCs w:val="24"/>
        </w:rPr>
        <w:t>кт стр</w:t>
      </w:r>
      <w:proofErr w:type="gramEnd"/>
      <w:r w:rsidRPr="001D35CD">
        <w:rPr>
          <w:rFonts w:ascii="Times New Roman" w:hAnsi="Times New Roman" w:cs="Times New Roman"/>
          <w:color w:val="000000"/>
          <w:sz w:val="24"/>
          <w:szCs w:val="24"/>
        </w:rPr>
        <w:t xml:space="preserve">оительства здания  в уезде </w:t>
      </w:r>
      <w:proofErr w:type="spellStart"/>
      <w:r w:rsidRPr="001D35CD">
        <w:rPr>
          <w:rFonts w:ascii="Times New Roman" w:hAnsi="Times New Roman" w:cs="Times New Roman"/>
          <w:color w:val="000000"/>
          <w:sz w:val="24"/>
          <w:szCs w:val="24"/>
        </w:rPr>
        <w:t>Чжаоюань</w:t>
      </w:r>
      <w:proofErr w:type="spellEnd"/>
      <w:r w:rsidRPr="001D35CD">
        <w:rPr>
          <w:rFonts w:ascii="Times New Roman" w:hAnsi="Times New Roman" w:cs="Times New Roman"/>
          <w:color w:val="000000"/>
          <w:sz w:val="24"/>
          <w:szCs w:val="24"/>
        </w:rPr>
        <w:t xml:space="preserve">, провинции </w:t>
      </w:r>
      <w:proofErr w:type="spellStart"/>
      <w:r w:rsidRPr="001D35CD">
        <w:rPr>
          <w:rFonts w:ascii="Times New Roman" w:hAnsi="Times New Roman" w:cs="Times New Roman"/>
          <w:color w:val="000000"/>
          <w:sz w:val="24"/>
          <w:szCs w:val="24"/>
        </w:rPr>
        <w:t>Хэйлунцзян</w:t>
      </w:r>
      <w:proofErr w:type="spellEnd"/>
      <w:r w:rsidRPr="001D35CD">
        <w:rPr>
          <w:rFonts w:ascii="Times New Roman" w:hAnsi="Times New Roman" w:cs="Times New Roman"/>
          <w:color w:val="000000"/>
          <w:sz w:val="24"/>
          <w:szCs w:val="24"/>
        </w:rPr>
        <w:t xml:space="preserve">, чтобы в процессе извлечь из этого выгоду.  Вместе со своей женой </w:t>
      </w:r>
      <w:proofErr w:type="spellStart"/>
      <w:r w:rsidRPr="001D35CD">
        <w:rPr>
          <w:rFonts w:ascii="Times New Roman" w:hAnsi="Times New Roman" w:cs="Times New Roman"/>
          <w:color w:val="000000"/>
          <w:sz w:val="24"/>
          <w:szCs w:val="24"/>
        </w:rPr>
        <w:t>Чжао</w:t>
      </w:r>
      <w:proofErr w:type="spellEnd"/>
      <w:r w:rsidRPr="001D35CD">
        <w:rPr>
          <w:rFonts w:ascii="Times New Roman" w:hAnsi="Times New Roman" w:cs="Times New Roman"/>
          <w:color w:val="000000"/>
          <w:sz w:val="24"/>
          <w:szCs w:val="24"/>
        </w:rPr>
        <w:t xml:space="preserve"> он дважды получил </w:t>
      </w:r>
      <w:r w:rsidR="00684D01" w:rsidRPr="001D35CD">
        <w:rPr>
          <w:rFonts w:ascii="Times New Roman" w:hAnsi="Times New Roman" w:cs="Times New Roman"/>
          <w:color w:val="000000"/>
          <w:sz w:val="24"/>
          <w:szCs w:val="24"/>
        </w:rPr>
        <w:t xml:space="preserve">взятку в размере </w:t>
      </w:r>
      <w:r w:rsidRPr="001D35CD">
        <w:rPr>
          <w:rFonts w:ascii="Times New Roman" w:hAnsi="Times New Roman" w:cs="Times New Roman"/>
          <w:color w:val="000000"/>
          <w:sz w:val="24"/>
          <w:szCs w:val="24"/>
        </w:rPr>
        <w:t xml:space="preserve">700 000 юаней от компании </w:t>
      </w:r>
      <w:r w:rsidR="00684D01" w:rsidRPr="001D35CD">
        <w:rPr>
          <w:rFonts w:ascii="Times New Roman" w:hAnsi="Times New Roman" w:cs="Times New Roman"/>
          <w:color w:val="000000"/>
          <w:sz w:val="24"/>
          <w:szCs w:val="24"/>
        </w:rPr>
        <w:t>«</w:t>
      </w:r>
      <w:proofErr w:type="spellStart"/>
      <w:r w:rsidR="00684D01" w:rsidRPr="001D35CD">
        <w:rPr>
          <w:rFonts w:ascii="Times New Roman" w:hAnsi="Times New Roman" w:cs="Times New Roman"/>
          <w:color w:val="000000"/>
          <w:sz w:val="24"/>
          <w:szCs w:val="24"/>
        </w:rPr>
        <w:t>Daqing</w:t>
      </w:r>
      <w:proofErr w:type="spellEnd"/>
      <w:r w:rsidR="00684D01" w:rsidRPr="001D35CD">
        <w:rPr>
          <w:rFonts w:ascii="Times New Roman" w:hAnsi="Times New Roman" w:cs="Times New Roman"/>
          <w:color w:val="000000"/>
          <w:sz w:val="24"/>
          <w:szCs w:val="24"/>
        </w:rPr>
        <w:t xml:space="preserve"> </w:t>
      </w:r>
      <w:proofErr w:type="spellStart"/>
      <w:r w:rsidR="00684D01" w:rsidRPr="001D35CD">
        <w:rPr>
          <w:rFonts w:ascii="Times New Roman" w:hAnsi="Times New Roman" w:cs="Times New Roman"/>
          <w:color w:val="000000"/>
          <w:sz w:val="24"/>
          <w:szCs w:val="24"/>
        </w:rPr>
        <w:t>Huafu</w:t>
      </w:r>
      <w:proofErr w:type="spellEnd"/>
      <w:r w:rsidR="00684D01" w:rsidRPr="001D35CD">
        <w:rPr>
          <w:rFonts w:ascii="Times New Roman" w:hAnsi="Times New Roman" w:cs="Times New Roman"/>
          <w:color w:val="000000"/>
          <w:sz w:val="24"/>
          <w:szCs w:val="24"/>
        </w:rPr>
        <w:t>».</w:t>
      </w:r>
    </w:p>
    <w:p w:rsidR="00136CC7" w:rsidRPr="001D35CD" w:rsidRDefault="00136CC7" w:rsidP="00404857">
      <w:pPr>
        <w:rPr>
          <w:rFonts w:ascii="Times New Roman" w:hAnsi="Times New Roman" w:cs="Times New Roman"/>
          <w:color w:val="000000"/>
          <w:sz w:val="24"/>
          <w:szCs w:val="24"/>
        </w:rPr>
      </w:pPr>
      <w:r w:rsidRPr="001D35CD">
        <w:rPr>
          <w:rFonts w:ascii="Times New Roman" w:hAnsi="Times New Roman" w:cs="Times New Roman"/>
          <w:color w:val="000000"/>
          <w:sz w:val="24"/>
          <w:szCs w:val="24"/>
        </w:rPr>
        <w:t>После приговора в первой судебной инстанции</w:t>
      </w:r>
      <w:proofErr w:type="gramStart"/>
      <w:r w:rsidRPr="001D35CD">
        <w:rPr>
          <w:rFonts w:ascii="Times New Roman" w:hAnsi="Times New Roman" w:cs="Times New Roman"/>
          <w:color w:val="000000"/>
          <w:sz w:val="24"/>
          <w:szCs w:val="24"/>
        </w:rPr>
        <w:t xml:space="preserve"> Л</w:t>
      </w:r>
      <w:proofErr w:type="gramEnd"/>
      <w:r w:rsidRPr="001D35CD">
        <w:rPr>
          <w:rFonts w:ascii="Times New Roman" w:hAnsi="Times New Roman" w:cs="Times New Roman"/>
          <w:color w:val="000000"/>
          <w:sz w:val="24"/>
          <w:szCs w:val="24"/>
        </w:rPr>
        <w:t xml:space="preserve">и </w:t>
      </w:r>
      <w:proofErr w:type="spellStart"/>
      <w:r w:rsidRPr="001D35CD">
        <w:rPr>
          <w:rFonts w:ascii="Times New Roman" w:hAnsi="Times New Roman" w:cs="Times New Roman"/>
          <w:color w:val="000000"/>
          <w:sz w:val="24"/>
          <w:szCs w:val="24"/>
        </w:rPr>
        <w:t>Яньго</w:t>
      </w:r>
      <w:proofErr w:type="spellEnd"/>
      <w:r w:rsidRPr="001D35CD">
        <w:rPr>
          <w:rFonts w:ascii="Times New Roman" w:hAnsi="Times New Roman" w:cs="Times New Roman"/>
          <w:color w:val="000000"/>
          <w:sz w:val="24"/>
          <w:szCs w:val="24"/>
        </w:rPr>
        <w:t xml:space="preserve"> подал </w:t>
      </w:r>
      <w:proofErr w:type="spellStart"/>
      <w:r w:rsidRPr="001D35CD">
        <w:rPr>
          <w:rFonts w:ascii="Times New Roman" w:hAnsi="Times New Roman" w:cs="Times New Roman"/>
          <w:color w:val="000000"/>
          <w:sz w:val="24"/>
          <w:szCs w:val="24"/>
        </w:rPr>
        <w:t>аппеляцию</w:t>
      </w:r>
      <w:proofErr w:type="spellEnd"/>
      <w:r w:rsidRPr="001D35CD">
        <w:rPr>
          <w:rFonts w:ascii="Times New Roman" w:hAnsi="Times New Roman" w:cs="Times New Roman"/>
          <w:color w:val="000000"/>
          <w:sz w:val="24"/>
          <w:szCs w:val="24"/>
        </w:rPr>
        <w:t>,  он считает, что  не злоупотреблял служебным положением, чтобы оказать помощь в продвижении по службе Чай Мо и не получал от него взятки в размере 50 тысяч юаней, не использовал свое положение для извлечения выгоды от компании «</w:t>
      </w:r>
      <w:proofErr w:type="spellStart"/>
      <w:r w:rsidRPr="001D35CD">
        <w:rPr>
          <w:rFonts w:ascii="Times New Roman" w:hAnsi="Times New Roman" w:cs="Times New Roman"/>
          <w:color w:val="000000"/>
          <w:sz w:val="24"/>
          <w:szCs w:val="24"/>
        </w:rPr>
        <w:t>Daqing</w:t>
      </w:r>
      <w:proofErr w:type="spellEnd"/>
      <w:r w:rsidRPr="001D35CD">
        <w:rPr>
          <w:rFonts w:ascii="Times New Roman" w:hAnsi="Times New Roman" w:cs="Times New Roman"/>
          <w:color w:val="000000"/>
          <w:sz w:val="24"/>
          <w:szCs w:val="24"/>
        </w:rPr>
        <w:t xml:space="preserve"> </w:t>
      </w:r>
      <w:proofErr w:type="spellStart"/>
      <w:r w:rsidRPr="001D35CD">
        <w:rPr>
          <w:rFonts w:ascii="Times New Roman" w:hAnsi="Times New Roman" w:cs="Times New Roman"/>
          <w:color w:val="000000"/>
          <w:sz w:val="24"/>
          <w:szCs w:val="24"/>
        </w:rPr>
        <w:t>Huafu</w:t>
      </w:r>
      <w:proofErr w:type="spellEnd"/>
      <w:r w:rsidRPr="001D35CD">
        <w:rPr>
          <w:rFonts w:ascii="Times New Roman" w:hAnsi="Times New Roman" w:cs="Times New Roman"/>
          <w:color w:val="000000"/>
          <w:sz w:val="24"/>
          <w:szCs w:val="24"/>
        </w:rPr>
        <w:t xml:space="preserve">» и не получал вместе со своей женой </w:t>
      </w:r>
      <w:proofErr w:type="spellStart"/>
      <w:r w:rsidRPr="001D35CD">
        <w:rPr>
          <w:rFonts w:ascii="Times New Roman" w:hAnsi="Times New Roman" w:cs="Times New Roman"/>
          <w:color w:val="000000"/>
          <w:sz w:val="24"/>
          <w:szCs w:val="24"/>
        </w:rPr>
        <w:t>Чжао</w:t>
      </w:r>
      <w:proofErr w:type="spellEnd"/>
      <w:r w:rsidRPr="001D35CD">
        <w:rPr>
          <w:rFonts w:ascii="Times New Roman" w:hAnsi="Times New Roman" w:cs="Times New Roman"/>
          <w:color w:val="000000"/>
          <w:sz w:val="24"/>
          <w:szCs w:val="24"/>
        </w:rPr>
        <w:t xml:space="preserve"> от них взятки в </w:t>
      </w:r>
      <w:proofErr w:type="gramStart"/>
      <w:r w:rsidRPr="001D35CD">
        <w:rPr>
          <w:rFonts w:ascii="Times New Roman" w:hAnsi="Times New Roman" w:cs="Times New Roman"/>
          <w:color w:val="000000"/>
          <w:sz w:val="24"/>
          <w:szCs w:val="24"/>
        </w:rPr>
        <w:t>размере</w:t>
      </w:r>
      <w:proofErr w:type="gramEnd"/>
      <w:r w:rsidRPr="001D35CD">
        <w:rPr>
          <w:rFonts w:ascii="Times New Roman" w:hAnsi="Times New Roman" w:cs="Times New Roman"/>
          <w:color w:val="000000"/>
          <w:sz w:val="24"/>
          <w:szCs w:val="24"/>
        </w:rPr>
        <w:t xml:space="preserve"> 700 тысяч юаней. </w:t>
      </w:r>
    </w:p>
    <w:p w:rsidR="002C5954" w:rsidRPr="001D35CD" w:rsidRDefault="002C5954" w:rsidP="00404857">
      <w:pPr>
        <w:rPr>
          <w:rFonts w:ascii="Times New Roman" w:hAnsi="Times New Roman" w:cs="Times New Roman"/>
          <w:color w:val="000000"/>
          <w:sz w:val="24"/>
          <w:szCs w:val="24"/>
        </w:rPr>
      </w:pPr>
      <w:proofErr w:type="spellStart"/>
      <w:r w:rsidRPr="001D35CD">
        <w:rPr>
          <w:rFonts w:ascii="Times New Roman" w:hAnsi="Times New Roman" w:cs="Times New Roman"/>
          <w:color w:val="000000"/>
          <w:sz w:val="24"/>
          <w:szCs w:val="24"/>
        </w:rPr>
        <w:t>Харбинский</w:t>
      </w:r>
      <w:proofErr w:type="spellEnd"/>
      <w:r w:rsidRPr="001D35CD">
        <w:rPr>
          <w:rFonts w:ascii="Times New Roman" w:hAnsi="Times New Roman" w:cs="Times New Roman"/>
          <w:color w:val="000000"/>
          <w:sz w:val="24"/>
          <w:szCs w:val="24"/>
        </w:rPr>
        <w:t xml:space="preserve"> народный суд средней ступени постановил, что</w:t>
      </w:r>
      <w:proofErr w:type="gramStart"/>
      <w:r w:rsidRPr="001D35CD">
        <w:rPr>
          <w:rFonts w:ascii="Times New Roman" w:hAnsi="Times New Roman" w:cs="Times New Roman"/>
          <w:color w:val="000000"/>
          <w:sz w:val="24"/>
          <w:szCs w:val="24"/>
        </w:rPr>
        <w:t xml:space="preserve"> Л</w:t>
      </w:r>
      <w:proofErr w:type="gramEnd"/>
      <w:r w:rsidRPr="001D35CD">
        <w:rPr>
          <w:rFonts w:ascii="Times New Roman" w:hAnsi="Times New Roman" w:cs="Times New Roman"/>
          <w:color w:val="000000"/>
          <w:sz w:val="24"/>
          <w:szCs w:val="24"/>
        </w:rPr>
        <w:t xml:space="preserve">и </w:t>
      </w:r>
      <w:proofErr w:type="spellStart"/>
      <w:r w:rsidRPr="001D35CD">
        <w:rPr>
          <w:rFonts w:ascii="Times New Roman" w:hAnsi="Times New Roman" w:cs="Times New Roman"/>
          <w:color w:val="000000"/>
          <w:sz w:val="24"/>
          <w:szCs w:val="24"/>
        </w:rPr>
        <w:t>Яньго</w:t>
      </w:r>
      <w:proofErr w:type="spellEnd"/>
      <w:r w:rsidRPr="001D35CD">
        <w:rPr>
          <w:rFonts w:ascii="Times New Roman" w:hAnsi="Times New Roman" w:cs="Times New Roman"/>
          <w:color w:val="000000"/>
          <w:sz w:val="24"/>
          <w:szCs w:val="24"/>
        </w:rPr>
        <w:t>, как сотрудник правительственного аппарата, злоупотреблял своим служебным положение, незаконно получал финансовые средства от других лиц. Приговор суда первой инстанции постановил, что точно определил приговор и назначил подходящую меру наказания, процедура судебного разбирательства была законной. Суд отклонил апелляцию и оставил приговор в силе.</w:t>
      </w:r>
    </w:p>
    <w:p w:rsidR="00BA2F1D" w:rsidRDefault="00ED33F0" w:rsidP="00ED33F0">
      <w:pPr>
        <w:pStyle w:val="a3"/>
        <w:rPr>
          <w:rFonts w:asciiTheme="minorHAnsi" w:eastAsia="SimSun" w:hAnsiTheme="minorHAnsi" w:cs="SimSun"/>
          <w:color w:val="000000"/>
          <w:sz w:val="27"/>
          <w:szCs w:val="27"/>
        </w:rPr>
      </w:pPr>
      <w:r>
        <w:rPr>
          <w:color w:val="000000"/>
          <w:sz w:val="27"/>
          <w:szCs w:val="27"/>
        </w:rPr>
        <w:t>В качестве</w:t>
      </w:r>
      <w:r w:rsidR="00526B84">
        <w:rPr>
          <w:color w:val="000000"/>
          <w:sz w:val="27"/>
          <w:szCs w:val="27"/>
        </w:rPr>
        <w:t xml:space="preserve"> текста публицистики была выбрана редакционная статья «</w:t>
      </w:r>
      <w:r w:rsidR="00526B84">
        <w:rPr>
          <w:rFonts w:ascii="SimSun" w:eastAsia="SimSun" w:hAnsi="SimSun" w:cs="SimSun" w:hint="eastAsia"/>
          <w:color w:val="000000"/>
          <w:sz w:val="27"/>
          <w:szCs w:val="27"/>
        </w:rPr>
        <w:t>编辑部文章</w:t>
      </w:r>
      <w:r w:rsidR="00526B84">
        <w:rPr>
          <w:rFonts w:asciiTheme="minorHAnsi" w:eastAsia="SimSun" w:hAnsiTheme="minorHAnsi" w:cs="SimSun"/>
          <w:color w:val="000000"/>
          <w:sz w:val="27"/>
          <w:szCs w:val="27"/>
        </w:rPr>
        <w:t>»</w:t>
      </w:r>
    </w:p>
    <w:p w:rsidR="00AF6DA0" w:rsidRPr="00526B84" w:rsidRDefault="00AF6DA0" w:rsidP="00ED33F0">
      <w:pPr>
        <w:pStyle w:val="a3"/>
        <w:rPr>
          <w:rFonts w:asciiTheme="minorHAnsi" w:hAnsiTheme="minorHAnsi"/>
          <w:color w:val="000000"/>
          <w:sz w:val="27"/>
          <w:szCs w:val="27"/>
        </w:rPr>
      </w:pPr>
      <w:r>
        <w:rPr>
          <w:rFonts w:ascii="Microsoft YaHei" w:eastAsia="Microsoft YaHei" w:hAnsi="Microsoft YaHei" w:hint="eastAsia"/>
          <w:color w:val="888888"/>
          <w:sz w:val="19"/>
          <w:szCs w:val="19"/>
          <w:shd w:val="clear" w:color="auto" w:fill="FFFFFF"/>
        </w:rPr>
        <w:t>201</w:t>
      </w:r>
      <w:r>
        <w:rPr>
          <w:rFonts w:ascii="Microsoft YaHei" w:eastAsia="Microsoft YaHei" w:hAnsi="Microsoft YaHei"/>
          <w:color w:val="888888"/>
          <w:sz w:val="19"/>
          <w:szCs w:val="19"/>
          <w:shd w:val="clear" w:color="auto" w:fill="FFFFFF"/>
        </w:rPr>
        <w:t>8</w:t>
      </w:r>
      <w:r>
        <w:rPr>
          <w:rFonts w:ascii="Microsoft YaHei" w:eastAsia="Microsoft YaHei" w:hAnsi="Microsoft YaHei" w:hint="eastAsia"/>
          <w:color w:val="888888"/>
          <w:sz w:val="19"/>
          <w:szCs w:val="19"/>
          <w:shd w:val="clear" w:color="auto" w:fill="FFFFFF"/>
        </w:rPr>
        <w:t>年0</w:t>
      </w:r>
      <w:r>
        <w:rPr>
          <w:rFonts w:ascii="Microsoft YaHei" w:eastAsia="Microsoft YaHei" w:hAnsi="Microsoft YaHei"/>
          <w:color w:val="888888"/>
          <w:sz w:val="19"/>
          <w:szCs w:val="19"/>
          <w:shd w:val="clear" w:color="auto" w:fill="FFFFFF"/>
        </w:rPr>
        <w:t>7</w:t>
      </w:r>
      <w:r>
        <w:rPr>
          <w:rFonts w:ascii="Microsoft YaHei" w:eastAsia="Microsoft YaHei" w:hAnsi="Microsoft YaHei" w:hint="eastAsia"/>
          <w:color w:val="888888"/>
          <w:sz w:val="19"/>
          <w:szCs w:val="19"/>
          <w:shd w:val="clear" w:color="auto" w:fill="FFFFFF"/>
        </w:rPr>
        <w:t>月</w:t>
      </w:r>
      <w:r>
        <w:rPr>
          <w:rFonts w:ascii="Microsoft YaHei" w:eastAsia="Microsoft YaHei" w:hAnsi="Microsoft YaHei"/>
          <w:color w:val="888888"/>
          <w:sz w:val="19"/>
          <w:szCs w:val="19"/>
          <w:shd w:val="clear" w:color="auto" w:fill="FFFFFF"/>
        </w:rPr>
        <w:t xml:space="preserve"> 10</w:t>
      </w:r>
      <w:r>
        <w:rPr>
          <w:rFonts w:ascii="Microsoft YaHei" w:eastAsia="Microsoft YaHei" w:hAnsi="Microsoft YaHei" w:hint="eastAsia"/>
          <w:color w:val="888888"/>
          <w:sz w:val="19"/>
          <w:szCs w:val="19"/>
          <w:shd w:val="clear" w:color="auto" w:fill="FFFFFF"/>
        </w:rPr>
        <w:t>日</w:t>
      </w:r>
    </w:p>
    <w:p w:rsidR="00EC6B9E" w:rsidRPr="00EC6B9E" w:rsidRDefault="00EC6B9E" w:rsidP="00ED33F0">
      <w:pPr>
        <w:pStyle w:val="a3"/>
        <w:rPr>
          <w:rFonts w:asciiTheme="minorHAnsi" w:eastAsia="SimSun" w:hAnsiTheme="minorHAnsi" w:cs="SimSun"/>
          <w:b/>
          <w:bCs/>
          <w:color w:val="333333"/>
          <w:sz w:val="22"/>
          <w:szCs w:val="22"/>
          <w:shd w:val="clear" w:color="auto" w:fill="FFFFFF"/>
        </w:rPr>
      </w:pPr>
      <w:r>
        <w:rPr>
          <w:rFonts w:ascii="SimSun" w:eastAsia="SimSun" w:hAnsi="SimSun" w:cs="SimSun" w:hint="eastAsia"/>
          <w:b/>
          <w:bCs/>
          <w:color w:val="333333"/>
          <w:sz w:val="22"/>
          <w:szCs w:val="22"/>
          <w:shd w:val="clear" w:color="auto" w:fill="FFFFFF"/>
        </w:rPr>
        <w:t>拥抱世界实现互利共赢</w:t>
      </w:r>
    </w:p>
    <w:p w:rsidR="00BA2F1D" w:rsidRDefault="00EC6B9E" w:rsidP="00ED33F0">
      <w:pPr>
        <w:pStyle w:val="a3"/>
        <w:rPr>
          <w:rFonts w:asciiTheme="minorHAnsi" w:eastAsia="SimSun" w:hAnsiTheme="minorHAnsi" w:cs="SimSun"/>
          <w:color w:val="000000"/>
          <w:sz w:val="27"/>
          <w:szCs w:val="27"/>
        </w:rPr>
      </w:pPr>
      <w:r w:rsidRPr="00EC6B9E">
        <w:rPr>
          <w:rFonts w:ascii="SimSun" w:eastAsia="SimSun" w:hAnsi="SimSun" w:cs="SimSun" w:hint="eastAsia"/>
          <w:color w:val="000000"/>
          <w:sz w:val="27"/>
          <w:szCs w:val="27"/>
        </w:rPr>
        <w:t>社会主义市场经济是全面开放的经济；中国特色社会主义道路是全面开放的发展道路。自从</w:t>
      </w:r>
      <w:r w:rsidRPr="00EC6B9E">
        <w:rPr>
          <w:color w:val="000000"/>
          <w:sz w:val="27"/>
          <w:szCs w:val="27"/>
        </w:rPr>
        <w:t>1978</w:t>
      </w:r>
      <w:r w:rsidRPr="00EC6B9E">
        <w:rPr>
          <w:rFonts w:ascii="SimSun" w:eastAsia="SimSun" w:hAnsi="SimSun" w:cs="SimSun" w:hint="eastAsia"/>
          <w:color w:val="000000"/>
          <w:sz w:val="27"/>
          <w:szCs w:val="27"/>
        </w:rPr>
        <w:t>年党的十一届三中全会开启了历史新时期，改革与开放的双引擎驱动着</w:t>
      </w:r>
      <w:r w:rsidRPr="00EC6B9E">
        <w:rPr>
          <w:color w:val="000000"/>
          <w:sz w:val="27"/>
          <w:szCs w:val="27"/>
        </w:rPr>
        <w:t>“</w:t>
      </w:r>
      <w:r w:rsidRPr="00EC6B9E">
        <w:rPr>
          <w:rFonts w:ascii="SimSun" w:eastAsia="SimSun" w:hAnsi="SimSun" w:cs="SimSun" w:hint="eastAsia"/>
          <w:color w:val="000000"/>
          <w:sz w:val="27"/>
          <w:szCs w:val="27"/>
        </w:rPr>
        <w:t>中国号</w:t>
      </w:r>
      <w:r w:rsidRPr="00EC6B9E">
        <w:rPr>
          <w:color w:val="000000"/>
          <w:sz w:val="27"/>
          <w:szCs w:val="27"/>
        </w:rPr>
        <w:t>”</w:t>
      </w:r>
      <w:r w:rsidRPr="00EC6B9E">
        <w:rPr>
          <w:rFonts w:ascii="SimSun" w:eastAsia="SimSun" w:hAnsi="SimSun" w:cs="SimSun" w:hint="eastAsia"/>
          <w:color w:val="000000"/>
          <w:sz w:val="27"/>
          <w:szCs w:val="27"/>
        </w:rPr>
        <w:t>巨轮驶入世界大潮流，中国经济的命运与世界经济的命运开始前所未有地相融并存、息息相关。这一非凡历程，深刻改变了中国，也深刻影响了整个世界。</w:t>
      </w:r>
    </w:p>
    <w:p w:rsidR="00EC6B9E" w:rsidRDefault="00EC6B9E" w:rsidP="00ED33F0">
      <w:pPr>
        <w:pStyle w:val="a3"/>
        <w:rPr>
          <w:rFonts w:asciiTheme="minorHAnsi" w:eastAsia="SimSun" w:hAnsiTheme="minorHAnsi" w:cs="SimSun"/>
          <w:color w:val="000000"/>
          <w:sz w:val="27"/>
          <w:szCs w:val="27"/>
        </w:rPr>
      </w:pPr>
      <w:r w:rsidRPr="00825DAA">
        <w:rPr>
          <w:rFonts w:ascii="SimSun" w:eastAsia="SimSun" w:hAnsi="SimSun" w:cs="SimSun" w:hint="eastAsia"/>
          <w:b/>
          <w:color w:val="000000"/>
          <w:sz w:val="27"/>
          <w:szCs w:val="27"/>
        </w:rPr>
        <w:t>改革开放</w:t>
      </w:r>
      <w:r w:rsidRPr="00825DAA">
        <w:rPr>
          <w:rFonts w:ascii="Calibri" w:hAnsi="Calibri" w:cs="Calibri"/>
          <w:b/>
          <w:color w:val="000000"/>
          <w:sz w:val="27"/>
          <w:szCs w:val="27"/>
        </w:rPr>
        <w:t>40</w:t>
      </w:r>
      <w:r w:rsidRPr="00825DAA">
        <w:rPr>
          <w:rFonts w:ascii="SimSun" w:eastAsia="SimSun" w:hAnsi="SimSun" w:cs="SimSun" w:hint="eastAsia"/>
          <w:b/>
          <w:color w:val="000000"/>
          <w:sz w:val="27"/>
          <w:szCs w:val="27"/>
        </w:rPr>
        <w:t>年来，中国不仅发展了自己</w:t>
      </w:r>
      <w:r w:rsidRPr="00EC6B9E">
        <w:rPr>
          <w:rFonts w:ascii="SimSun" w:eastAsia="SimSun" w:hAnsi="SimSun" w:cs="SimSun" w:hint="eastAsia"/>
          <w:color w:val="000000"/>
          <w:sz w:val="27"/>
          <w:szCs w:val="27"/>
        </w:rPr>
        <w:t>，也造福了世界。中国坚定遵守和维护世贸组织规则，是多边贸易体制的积极参与者、坚定维护者和重要贡献者；积极践行新发展理念，成为世界经济增长的主要稳定器和动力源；奉行互利共赢的开放战略，在实现自身发展的同时惠及其他国家和人民。推动构建人类命运共同体，成为开放中国的不变底色！</w:t>
      </w:r>
    </w:p>
    <w:p w:rsidR="00AF6DA0" w:rsidRPr="00AF6DA0" w:rsidRDefault="00AF6DA0" w:rsidP="00AF6DA0">
      <w:pPr>
        <w:pStyle w:val="a3"/>
        <w:jc w:val="right"/>
        <w:rPr>
          <w:rFonts w:eastAsia="SimSun"/>
          <w:color w:val="000000" w:themeColor="text1"/>
          <w:sz w:val="28"/>
          <w:szCs w:val="28"/>
        </w:rPr>
      </w:pPr>
      <w:r>
        <w:rPr>
          <w:rFonts w:asciiTheme="minorHAnsi" w:eastAsia="SimSun" w:hAnsiTheme="minorHAnsi" w:cs="SimSun"/>
          <w:color w:val="000000"/>
          <w:sz w:val="27"/>
          <w:szCs w:val="27"/>
        </w:rPr>
        <w:t xml:space="preserve">                                                    </w:t>
      </w:r>
      <w:r w:rsidRPr="00AF6DA0">
        <w:rPr>
          <w:rStyle w:val="zi"/>
          <w:rFonts w:eastAsia="KaiTi" w:hAnsi="KaiTi"/>
          <w:color w:val="000000" w:themeColor="text1"/>
          <w:sz w:val="28"/>
          <w:szCs w:val="28"/>
        </w:rPr>
        <w:t>责任编辑：赵明</w:t>
      </w:r>
    </w:p>
    <w:p w:rsidR="00526B84" w:rsidRDefault="00526B84" w:rsidP="00ED33F0">
      <w:pPr>
        <w:pStyle w:val="a3"/>
        <w:rPr>
          <w:rFonts w:asciiTheme="minorHAnsi" w:eastAsia="SimSun" w:hAnsiTheme="minorHAnsi" w:cs="SimSun"/>
          <w:color w:val="000000"/>
          <w:sz w:val="27"/>
          <w:szCs w:val="27"/>
        </w:rPr>
      </w:pPr>
    </w:p>
    <w:p w:rsidR="00526B84" w:rsidRPr="00526B84" w:rsidRDefault="00AF6DA0" w:rsidP="00ED33F0">
      <w:pPr>
        <w:pStyle w:val="a3"/>
        <w:rPr>
          <w:rFonts w:asciiTheme="minorHAnsi" w:eastAsia="SimSun" w:hAnsiTheme="minorHAnsi" w:cs="SimSun"/>
          <w:color w:val="000000"/>
          <w:sz w:val="27"/>
          <w:szCs w:val="27"/>
        </w:rPr>
      </w:pPr>
      <w:r>
        <w:rPr>
          <w:rFonts w:asciiTheme="minorHAnsi" w:eastAsia="SimSun" w:hAnsiTheme="minorHAnsi" w:cs="SimSun"/>
          <w:color w:val="000000"/>
          <w:sz w:val="27"/>
          <w:szCs w:val="27"/>
        </w:rPr>
        <w:t>10 июля 2018 года.</w:t>
      </w:r>
    </w:p>
    <w:p w:rsidR="00EC6B9E" w:rsidRPr="00EC6B9E" w:rsidRDefault="00DD2374" w:rsidP="00ED33F0">
      <w:pPr>
        <w:pStyle w:val="a3"/>
        <w:rPr>
          <w:rFonts w:asciiTheme="minorHAnsi" w:hAnsiTheme="minorHAnsi"/>
          <w:color w:val="000000"/>
          <w:sz w:val="27"/>
          <w:szCs w:val="27"/>
        </w:rPr>
      </w:pPr>
      <w:r>
        <w:rPr>
          <w:rFonts w:asciiTheme="minorHAnsi" w:eastAsia="SimSun" w:hAnsiTheme="minorHAnsi" w:cs="SimSun"/>
          <w:color w:val="000000"/>
          <w:sz w:val="27"/>
          <w:szCs w:val="27"/>
        </w:rPr>
        <w:t xml:space="preserve">Открытость объединяет мир </w:t>
      </w:r>
      <w:r w:rsidR="00526B84">
        <w:rPr>
          <w:rFonts w:asciiTheme="minorHAnsi" w:eastAsia="SimSun" w:hAnsiTheme="minorHAnsi" w:cs="SimSun"/>
          <w:color w:val="000000"/>
          <w:sz w:val="27"/>
          <w:szCs w:val="27"/>
        </w:rPr>
        <w:t xml:space="preserve"> </w:t>
      </w:r>
      <w:r>
        <w:rPr>
          <w:rFonts w:asciiTheme="minorHAnsi" w:eastAsia="SimSun" w:hAnsiTheme="minorHAnsi" w:cs="SimSun"/>
          <w:color w:val="000000"/>
          <w:sz w:val="27"/>
          <w:szCs w:val="27"/>
        </w:rPr>
        <w:t>и осуществляет</w:t>
      </w:r>
      <w:r w:rsidR="00EC6B9E">
        <w:rPr>
          <w:rFonts w:asciiTheme="minorHAnsi" w:eastAsia="SimSun" w:hAnsiTheme="minorHAnsi" w:cs="SimSun"/>
          <w:color w:val="000000"/>
          <w:sz w:val="27"/>
          <w:szCs w:val="27"/>
        </w:rPr>
        <w:t xml:space="preserve"> взаимную выгоду</w:t>
      </w:r>
      <w:r w:rsidR="00526B84">
        <w:rPr>
          <w:rFonts w:asciiTheme="minorHAnsi" w:eastAsia="SimSun" w:hAnsiTheme="minorHAnsi" w:cs="SimSun"/>
          <w:color w:val="000000"/>
          <w:sz w:val="27"/>
          <w:szCs w:val="27"/>
        </w:rPr>
        <w:t>.</w:t>
      </w:r>
    </w:p>
    <w:p w:rsidR="00BA2F1D" w:rsidRDefault="00CF4715" w:rsidP="00ED33F0">
      <w:pPr>
        <w:pStyle w:val="a3"/>
        <w:rPr>
          <w:color w:val="000000"/>
          <w:sz w:val="27"/>
          <w:szCs w:val="27"/>
        </w:rPr>
      </w:pPr>
      <w:r w:rsidRPr="00CF4715">
        <w:rPr>
          <w:color w:val="000000"/>
          <w:sz w:val="27"/>
          <w:szCs w:val="27"/>
        </w:rPr>
        <w:t xml:space="preserve">Социалистическая рыночная экономика - это </w:t>
      </w:r>
      <w:r>
        <w:rPr>
          <w:color w:val="000000"/>
          <w:sz w:val="27"/>
          <w:szCs w:val="27"/>
        </w:rPr>
        <w:t>всестороннее</w:t>
      </w:r>
      <w:r w:rsidRPr="00CF4715">
        <w:rPr>
          <w:color w:val="000000"/>
          <w:sz w:val="27"/>
          <w:szCs w:val="27"/>
        </w:rPr>
        <w:t xml:space="preserve"> и открытая экономика</w:t>
      </w:r>
      <w:r>
        <w:rPr>
          <w:color w:val="000000"/>
          <w:sz w:val="27"/>
          <w:szCs w:val="27"/>
        </w:rPr>
        <w:t xml:space="preserve">; социалистический путь с китайской спецификой - </w:t>
      </w:r>
      <w:r w:rsidRPr="00CF4715">
        <w:rPr>
          <w:color w:val="000000"/>
          <w:sz w:val="27"/>
          <w:szCs w:val="27"/>
        </w:rPr>
        <w:t>это все</w:t>
      </w:r>
      <w:r>
        <w:rPr>
          <w:color w:val="000000"/>
          <w:sz w:val="27"/>
          <w:szCs w:val="27"/>
        </w:rPr>
        <w:t>сторонний</w:t>
      </w:r>
      <w:r w:rsidRPr="00CF4715">
        <w:rPr>
          <w:color w:val="000000"/>
          <w:sz w:val="27"/>
          <w:szCs w:val="27"/>
        </w:rPr>
        <w:t xml:space="preserve"> и открытый путь развития.</w:t>
      </w:r>
      <w:r>
        <w:rPr>
          <w:color w:val="000000"/>
          <w:sz w:val="27"/>
          <w:szCs w:val="27"/>
        </w:rPr>
        <w:t xml:space="preserve"> </w:t>
      </w:r>
      <w:r w:rsidR="001D66BF" w:rsidRPr="001D66BF">
        <w:rPr>
          <w:color w:val="000000"/>
          <w:sz w:val="28"/>
          <w:szCs w:val="28"/>
          <w:shd w:val="clear" w:color="auto" w:fill="FFFFFF"/>
        </w:rPr>
        <w:t>Начиная с 3го пленума ЦК 11-го созыва 1978 года, стартовал новый исторический период, общая движущая сила реформ и открытости помогла "большому кораблю", коим является Китай, войти в "гавань" стремительно развивающегося Мира, началась небывалое сосуществующее и единое взаимовлияние путей китайской и мировой экономики</w:t>
      </w:r>
      <w:r w:rsidR="001D66BF">
        <w:rPr>
          <w:rFonts w:ascii="Open Sans" w:hAnsi="Open Sans" w:cs="Open Sans"/>
          <w:color w:val="000000"/>
          <w:sz w:val="16"/>
          <w:szCs w:val="16"/>
          <w:shd w:val="clear" w:color="auto" w:fill="FFFFFF"/>
        </w:rPr>
        <w:t>.</w:t>
      </w:r>
      <w:r w:rsidR="00C86E5A">
        <w:rPr>
          <w:color w:val="000000"/>
          <w:sz w:val="27"/>
          <w:szCs w:val="27"/>
        </w:rPr>
        <w:t xml:space="preserve"> </w:t>
      </w:r>
      <w:r w:rsidR="00C86E5A" w:rsidRPr="00C86E5A">
        <w:rPr>
          <w:color w:val="000000"/>
          <w:sz w:val="27"/>
          <w:szCs w:val="27"/>
        </w:rPr>
        <w:t xml:space="preserve">Этот необычайный процесс глубоко изменил Китай и </w:t>
      </w:r>
      <w:r w:rsidR="00C86E5A">
        <w:rPr>
          <w:color w:val="000000"/>
          <w:sz w:val="27"/>
          <w:szCs w:val="27"/>
        </w:rPr>
        <w:t>серьезно повлиял на весь мир в целом</w:t>
      </w:r>
      <w:r w:rsidR="00C86E5A" w:rsidRPr="00C86E5A">
        <w:rPr>
          <w:color w:val="000000"/>
          <w:sz w:val="27"/>
          <w:szCs w:val="27"/>
        </w:rPr>
        <w:t>.</w:t>
      </w:r>
    </w:p>
    <w:p w:rsidR="00C86E5A" w:rsidRDefault="00C86E5A" w:rsidP="00ED33F0">
      <w:pPr>
        <w:pStyle w:val="a3"/>
        <w:rPr>
          <w:color w:val="000000"/>
          <w:sz w:val="27"/>
          <w:szCs w:val="27"/>
        </w:rPr>
      </w:pPr>
      <w:r>
        <w:rPr>
          <w:color w:val="000000"/>
          <w:sz w:val="27"/>
          <w:szCs w:val="27"/>
        </w:rPr>
        <w:t>За последние сорок лет политика реформ и открытости не только развивала Китай, а также приносила пользу всему миру.</w:t>
      </w:r>
      <w:r w:rsidR="001D66BF" w:rsidRPr="001D66BF">
        <w:t xml:space="preserve"> </w:t>
      </w:r>
      <w:proofErr w:type="gramStart"/>
      <w:r w:rsidR="001D66BF" w:rsidRPr="001D66BF">
        <w:rPr>
          <w:color w:val="000000"/>
          <w:sz w:val="27"/>
          <w:szCs w:val="27"/>
        </w:rPr>
        <w:t>Китай твердо придерживает</w:t>
      </w:r>
      <w:r w:rsidR="001D66BF">
        <w:rPr>
          <w:color w:val="000000"/>
          <w:sz w:val="27"/>
          <w:szCs w:val="27"/>
        </w:rPr>
        <w:t xml:space="preserve">ся и поддерживает правила ВТО, </w:t>
      </w:r>
      <w:r w:rsidR="001D66BF" w:rsidRPr="001D66BF">
        <w:rPr>
          <w:color w:val="000000"/>
          <w:sz w:val="27"/>
          <w:szCs w:val="27"/>
        </w:rPr>
        <w:t xml:space="preserve">является активным участником, </w:t>
      </w:r>
      <w:r w:rsidR="001D66BF">
        <w:rPr>
          <w:color w:val="000000"/>
          <w:sz w:val="27"/>
          <w:szCs w:val="27"/>
        </w:rPr>
        <w:t xml:space="preserve"> непоколебимым </w:t>
      </w:r>
      <w:r w:rsidR="001D66BF" w:rsidRPr="001D66BF">
        <w:rPr>
          <w:color w:val="000000"/>
          <w:sz w:val="27"/>
          <w:szCs w:val="27"/>
        </w:rPr>
        <w:t>защитником и важным</w:t>
      </w:r>
      <w:r w:rsidR="001D66BF">
        <w:rPr>
          <w:color w:val="000000"/>
          <w:sz w:val="27"/>
          <w:szCs w:val="27"/>
        </w:rPr>
        <w:t xml:space="preserve"> вкладчиком</w:t>
      </w:r>
      <w:r w:rsidR="001D66BF" w:rsidRPr="001D66BF">
        <w:rPr>
          <w:color w:val="000000"/>
          <w:sz w:val="27"/>
          <w:szCs w:val="27"/>
        </w:rPr>
        <w:t xml:space="preserve"> многосторонней торговой системы</w:t>
      </w:r>
      <w:r w:rsidR="001D66BF">
        <w:rPr>
          <w:color w:val="000000"/>
          <w:sz w:val="27"/>
          <w:szCs w:val="27"/>
        </w:rPr>
        <w:t>; активно претворяет в жизнь новую концепцию развития, став основным стабилизатором и источником энергии для роста мировой экономики; придерживается открытой стратегии взаим</w:t>
      </w:r>
      <w:r w:rsidR="00EC6B9E">
        <w:rPr>
          <w:color w:val="000000"/>
          <w:sz w:val="27"/>
          <w:szCs w:val="27"/>
        </w:rPr>
        <w:t xml:space="preserve">ной </w:t>
      </w:r>
      <w:r w:rsidR="001D66BF">
        <w:rPr>
          <w:color w:val="000000"/>
          <w:sz w:val="27"/>
          <w:szCs w:val="27"/>
        </w:rPr>
        <w:t>выгоды</w:t>
      </w:r>
      <w:r w:rsidR="00EC6B9E">
        <w:rPr>
          <w:color w:val="000000"/>
          <w:sz w:val="27"/>
          <w:szCs w:val="27"/>
        </w:rPr>
        <w:t>, осуществляет собственное развитие и в тоже время приносит пользу другим странам и народам.</w:t>
      </w:r>
      <w:proofErr w:type="gramEnd"/>
      <w:r w:rsidR="00EC6B9E">
        <w:rPr>
          <w:color w:val="000000"/>
          <w:sz w:val="27"/>
          <w:szCs w:val="27"/>
        </w:rPr>
        <w:t xml:space="preserve"> Способствует созданию «Сообщества единой судьбы человечества»  </w:t>
      </w:r>
      <w:r w:rsidR="00B12D66">
        <w:rPr>
          <w:color w:val="000000"/>
          <w:sz w:val="27"/>
          <w:szCs w:val="27"/>
        </w:rPr>
        <w:t>выступая</w:t>
      </w:r>
      <w:r w:rsidR="00EC6B9E">
        <w:rPr>
          <w:color w:val="000000"/>
          <w:sz w:val="27"/>
          <w:szCs w:val="27"/>
        </w:rPr>
        <w:t xml:space="preserve"> неизменным фоном открытого Китая.</w:t>
      </w:r>
    </w:p>
    <w:p w:rsidR="00AF6DA0" w:rsidRDefault="00AF6DA0" w:rsidP="00AF6DA0">
      <w:pPr>
        <w:pStyle w:val="a3"/>
        <w:jc w:val="right"/>
        <w:rPr>
          <w:color w:val="000000"/>
          <w:sz w:val="27"/>
          <w:szCs w:val="27"/>
        </w:rPr>
      </w:pPr>
      <w:r>
        <w:rPr>
          <w:color w:val="000000"/>
          <w:sz w:val="27"/>
          <w:szCs w:val="27"/>
        </w:rPr>
        <w:t xml:space="preserve">Ответственный редактор: </w:t>
      </w:r>
      <w:proofErr w:type="spellStart"/>
      <w:r>
        <w:rPr>
          <w:color w:val="000000"/>
          <w:sz w:val="27"/>
          <w:szCs w:val="27"/>
        </w:rPr>
        <w:t>Чжао</w:t>
      </w:r>
      <w:proofErr w:type="spellEnd"/>
      <w:r>
        <w:rPr>
          <w:color w:val="000000"/>
          <w:sz w:val="27"/>
          <w:szCs w:val="27"/>
        </w:rPr>
        <w:t xml:space="preserve"> Мин </w:t>
      </w:r>
    </w:p>
    <w:p w:rsidR="00AF6DA0" w:rsidRDefault="00AF6DA0" w:rsidP="00ED33F0">
      <w:pPr>
        <w:pStyle w:val="a3"/>
        <w:rPr>
          <w:color w:val="000000"/>
          <w:sz w:val="27"/>
          <w:szCs w:val="27"/>
        </w:rPr>
      </w:pPr>
    </w:p>
    <w:p w:rsidR="00AF6DA0" w:rsidRDefault="00AF6DA0" w:rsidP="00ED33F0">
      <w:pPr>
        <w:pStyle w:val="a3"/>
        <w:rPr>
          <w:color w:val="000000"/>
          <w:sz w:val="27"/>
          <w:szCs w:val="27"/>
        </w:rPr>
      </w:pPr>
    </w:p>
    <w:p w:rsidR="00AF6DA0" w:rsidRDefault="00AF6DA0" w:rsidP="00ED33F0">
      <w:pPr>
        <w:pStyle w:val="a3"/>
        <w:rPr>
          <w:color w:val="000000"/>
          <w:sz w:val="27"/>
          <w:szCs w:val="27"/>
        </w:rPr>
      </w:pPr>
    </w:p>
    <w:p w:rsidR="00AF6DA0" w:rsidRDefault="00AF6DA0" w:rsidP="00ED33F0">
      <w:pPr>
        <w:pStyle w:val="a3"/>
        <w:rPr>
          <w:color w:val="000000"/>
          <w:sz w:val="27"/>
          <w:szCs w:val="27"/>
        </w:rPr>
      </w:pPr>
    </w:p>
    <w:p w:rsidR="00AF6DA0" w:rsidRDefault="00AF6DA0" w:rsidP="00ED33F0">
      <w:pPr>
        <w:pStyle w:val="a3"/>
        <w:rPr>
          <w:color w:val="000000"/>
          <w:sz w:val="27"/>
          <w:szCs w:val="27"/>
        </w:rPr>
      </w:pPr>
    </w:p>
    <w:p w:rsidR="00AF6DA0" w:rsidRDefault="00AF6DA0" w:rsidP="00ED33F0">
      <w:pPr>
        <w:pStyle w:val="a3"/>
        <w:rPr>
          <w:color w:val="000000"/>
          <w:sz w:val="27"/>
          <w:szCs w:val="27"/>
        </w:rPr>
      </w:pPr>
    </w:p>
    <w:p w:rsidR="00AF6DA0" w:rsidRDefault="00AF6DA0" w:rsidP="00ED33F0">
      <w:pPr>
        <w:pStyle w:val="a3"/>
        <w:rPr>
          <w:color w:val="000000"/>
          <w:sz w:val="27"/>
          <w:szCs w:val="27"/>
        </w:rPr>
      </w:pPr>
    </w:p>
    <w:p w:rsidR="00C86E5A" w:rsidRDefault="00526B84" w:rsidP="00ED33F0">
      <w:pPr>
        <w:pStyle w:val="a3"/>
        <w:rPr>
          <w:color w:val="000000"/>
          <w:sz w:val="27"/>
          <w:szCs w:val="27"/>
        </w:rPr>
      </w:pPr>
      <w:r>
        <w:rPr>
          <w:color w:val="000000"/>
          <w:sz w:val="27"/>
          <w:szCs w:val="27"/>
        </w:rPr>
        <w:t>Сравнение двух текстов</w:t>
      </w:r>
    </w:p>
    <w:p w:rsidR="00D9257B" w:rsidRDefault="00D9257B" w:rsidP="00ED33F0">
      <w:pPr>
        <w:pStyle w:val="a3"/>
        <w:rPr>
          <w:color w:val="000000"/>
          <w:sz w:val="27"/>
          <w:szCs w:val="27"/>
        </w:rPr>
      </w:pPr>
      <w:r>
        <w:rPr>
          <w:color w:val="000000"/>
          <w:sz w:val="27"/>
          <w:szCs w:val="27"/>
        </w:rPr>
        <w:t xml:space="preserve">Новостной стиль на донесение </w:t>
      </w:r>
      <w:proofErr w:type="spellStart"/>
      <w:r>
        <w:rPr>
          <w:color w:val="000000"/>
          <w:sz w:val="27"/>
          <w:szCs w:val="27"/>
        </w:rPr>
        <w:t>инфы</w:t>
      </w:r>
      <w:proofErr w:type="spellEnd"/>
      <w:r>
        <w:rPr>
          <w:color w:val="000000"/>
          <w:sz w:val="27"/>
          <w:szCs w:val="27"/>
        </w:rPr>
        <w:t xml:space="preserve">, нацелен на </w:t>
      </w:r>
      <w:proofErr w:type="spellStart"/>
      <w:r>
        <w:rPr>
          <w:color w:val="000000"/>
          <w:sz w:val="27"/>
          <w:szCs w:val="27"/>
        </w:rPr>
        <w:t>общество</w:t>
      </w:r>
      <w:proofErr w:type="gramStart"/>
      <w:r>
        <w:rPr>
          <w:color w:val="000000"/>
          <w:sz w:val="27"/>
          <w:szCs w:val="27"/>
        </w:rPr>
        <w:t>,п</w:t>
      </w:r>
      <w:proofErr w:type="gramEnd"/>
      <w:r>
        <w:rPr>
          <w:color w:val="000000"/>
          <w:sz w:val="27"/>
          <w:szCs w:val="27"/>
        </w:rPr>
        <w:t>ростые</w:t>
      </w:r>
      <w:proofErr w:type="spellEnd"/>
      <w:r>
        <w:rPr>
          <w:color w:val="000000"/>
          <w:sz w:val="27"/>
          <w:szCs w:val="27"/>
        </w:rPr>
        <w:t xml:space="preserve"> сложные </w:t>
      </w:r>
      <w:proofErr w:type="spellStart"/>
      <w:r>
        <w:rPr>
          <w:color w:val="000000"/>
          <w:sz w:val="27"/>
          <w:szCs w:val="27"/>
        </w:rPr>
        <w:t>распр</w:t>
      </w:r>
      <w:proofErr w:type="spellEnd"/>
      <w:r>
        <w:rPr>
          <w:color w:val="000000"/>
          <w:sz w:val="27"/>
          <w:szCs w:val="27"/>
        </w:rPr>
        <w:t xml:space="preserve"> </w:t>
      </w:r>
      <w:proofErr w:type="spellStart"/>
      <w:r>
        <w:rPr>
          <w:color w:val="000000"/>
          <w:sz w:val="27"/>
          <w:szCs w:val="27"/>
        </w:rPr>
        <w:t>предлож</w:t>
      </w:r>
      <w:proofErr w:type="spellEnd"/>
    </w:p>
    <w:p w:rsidR="00D9257B" w:rsidRDefault="00D9257B" w:rsidP="00ED33F0">
      <w:pPr>
        <w:pStyle w:val="a3"/>
        <w:rPr>
          <w:color w:val="000000"/>
          <w:sz w:val="27"/>
          <w:szCs w:val="27"/>
        </w:rPr>
      </w:pPr>
      <w:r>
        <w:rPr>
          <w:color w:val="000000"/>
          <w:sz w:val="27"/>
          <w:szCs w:val="27"/>
        </w:rPr>
        <w:lastRenderedPageBreak/>
        <w:t xml:space="preserve">В новостной статье </w:t>
      </w:r>
      <w:proofErr w:type="spellStart"/>
      <w:r>
        <w:rPr>
          <w:color w:val="000000"/>
          <w:sz w:val="27"/>
          <w:szCs w:val="27"/>
        </w:rPr>
        <w:t>пристутсвует</w:t>
      </w:r>
      <w:proofErr w:type="spellEnd"/>
      <w:r>
        <w:rPr>
          <w:color w:val="000000"/>
          <w:sz w:val="27"/>
          <w:szCs w:val="27"/>
        </w:rPr>
        <w:t xml:space="preserve"> лексика присущая разным стилям, в зависимости от того, что доносит новость, новость может освещать социальную, может быть посвящена судебной тематики, поэтому </w:t>
      </w:r>
      <w:proofErr w:type="spellStart"/>
      <w:r>
        <w:rPr>
          <w:color w:val="000000"/>
          <w:sz w:val="27"/>
          <w:szCs w:val="27"/>
        </w:rPr>
        <w:t>употрбл</w:t>
      </w:r>
      <w:proofErr w:type="spellEnd"/>
      <w:r>
        <w:rPr>
          <w:color w:val="000000"/>
          <w:sz w:val="27"/>
          <w:szCs w:val="27"/>
        </w:rPr>
        <w:t xml:space="preserve"> достаточно много судебной лексике.</w:t>
      </w:r>
    </w:p>
    <w:p w:rsidR="003771DE" w:rsidRDefault="003771DE" w:rsidP="00ED33F0">
      <w:pPr>
        <w:pStyle w:val="a3"/>
        <w:rPr>
          <w:color w:val="000000"/>
          <w:sz w:val="27"/>
          <w:szCs w:val="27"/>
        </w:rPr>
      </w:pPr>
      <w:proofErr w:type="spellStart"/>
      <w:r>
        <w:rPr>
          <w:color w:val="000000"/>
          <w:sz w:val="27"/>
          <w:szCs w:val="27"/>
        </w:rPr>
        <w:t>Сыцзиге</w:t>
      </w:r>
      <w:proofErr w:type="spellEnd"/>
      <w:r>
        <w:rPr>
          <w:color w:val="000000"/>
          <w:sz w:val="27"/>
          <w:szCs w:val="27"/>
        </w:rPr>
        <w:t xml:space="preserve"> особенность </w:t>
      </w:r>
      <w:proofErr w:type="spellStart"/>
      <w:r>
        <w:rPr>
          <w:color w:val="000000"/>
          <w:sz w:val="27"/>
          <w:szCs w:val="27"/>
        </w:rPr>
        <w:t>публ</w:t>
      </w:r>
      <w:proofErr w:type="spellEnd"/>
      <w:r>
        <w:rPr>
          <w:color w:val="000000"/>
          <w:sz w:val="27"/>
          <w:szCs w:val="27"/>
        </w:rPr>
        <w:t xml:space="preserve"> стиля, отличается большой содержательность смысла и краткость формы, направлена на </w:t>
      </w:r>
      <w:proofErr w:type="spellStart"/>
      <w:r>
        <w:rPr>
          <w:color w:val="000000"/>
          <w:sz w:val="27"/>
          <w:szCs w:val="27"/>
        </w:rPr>
        <w:t>привлеч</w:t>
      </w:r>
      <w:proofErr w:type="spellEnd"/>
      <w:r>
        <w:rPr>
          <w:color w:val="000000"/>
          <w:sz w:val="27"/>
          <w:szCs w:val="27"/>
        </w:rPr>
        <w:t xml:space="preserve"> внимания читателя.</w:t>
      </w:r>
    </w:p>
    <w:p w:rsidR="00D9257B" w:rsidRDefault="00D9257B" w:rsidP="00ED33F0">
      <w:pPr>
        <w:pStyle w:val="a3"/>
        <w:rPr>
          <w:color w:val="000000"/>
          <w:sz w:val="27"/>
          <w:szCs w:val="27"/>
        </w:rPr>
      </w:pPr>
      <w:r>
        <w:rPr>
          <w:color w:val="000000"/>
          <w:sz w:val="27"/>
          <w:szCs w:val="27"/>
        </w:rPr>
        <w:t xml:space="preserve"> Может </w:t>
      </w:r>
      <w:proofErr w:type="spellStart"/>
      <w:r>
        <w:rPr>
          <w:color w:val="000000"/>
          <w:sz w:val="27"/>
          <w:szCs w:val="27"/>
        </w:rPr>
        <w:t>употрбл</w:t>
      </w:r>
      <w:proofErr w:type="spellEnd"/>
      <w:r>
        <w:rPr>
          <w:color w:val="000000"/>
          <w:sz w:val="27"/>
          <w:szCs w:val="27"/>
        </w:rPr>
        <w:t xml:space="preserve"> книжно письменная лексика</w:t>
      </w:r>
    </w:p>
    <w:p w:rsidR="00526B84" w:rsidRPr="00DD2374" w:rsidRDefault="00B12D66" w:rsidP="008E6C4F">
      <w:pPr>
        <w:pStyle w:val="a3"/>
        <w:numPr>
          <w:ilvl w:val="0"/>
          <w:numId w:val="1"/>
        </w:numPr>
        <w:rPr>
          <w:color w:val="000000"/>
          <w:sz w:val="27"/>
          <w:szCs w:val="27"/>
        </w:rPr>
      </w:pPr>
      <w:r>
        <w:rPr>
          <w:color w:val="000000"/>
          <w:sz w:val="27"/>
          <w:szCs w:val="27"/>
        </w:rPr>
        <w:t xml:space="preserve">Общественно-политическая лексика довольно распространена в первом тексте:  </w:t>
      </w:r>
      <w:r w:rsidRPr="001D35CD">
        <w:rPr>
          <w:rFonts w:eastAsia="Microsoft YaHei" w:hAnsi="Microsoft YaHei"/>
          <w:color w:val="4D4F53"/>
          <w:spacing w:val="12"/>
          <w:shd w:val="clear" w:color="auto" w:fill="FFFFFF"/>
        </w:rPr>
        <w:t>黑龙江省肇源县委原书记</w:t>
      </w:r>
      <w:r>
        <w:rPr>
          <w:rFonts w:eastAsia="Microsoft YaHei" w:hAnsi="Microsoft YaHei"/>
          <w:color w:val="4D4F53"/>
          <w:spacing w:val="12"/>
          <w:shd w:val="clear" w:color="auto" w:fill="FFFFFF"/>
        </w:rPr>
        <w:t xml:space="preserve"> - </w:t>
      </w:r>
      <w:r w:rsidRPr="001D35CD">
        <w:rPr>
          <w:color w:val="000000"/>
          <w:shd w:val="clear" w:color="auto" w:fill="FFFFFF"/>
        </w:rPr>
        <w:t xml:space="preserve">бывший секретарь уездного комитета провинции </w:t>
      </w:r>
      <w:proofErr w:type="spellStart"/>
      <w:r w:rsidRPr="001D35CD">
        <w:rPr>
          <w:color w:val="000000"/>
          <w:shd w:val="clear" w:color="auto" w:fill="FFFFFF"/>
        </w:rPr>
        <w:t>Хэйлунцзян</w:t>
      </w:r>
      <w:proofErr w:type="spellEnd"/>
      <w:r>
        <w:rPr>
          <w:color w:val="000000"/>
          <w:shd w:val="clear" w:color="auto" w:fill="FFFFFF"/>
        </w:rPr>
        <w:t xml:space="preserve">; </w:t>
      </w:r>
      <w:r w:rsidRPr="001D35CD">
        <w:rPr>
          <w:rFonts w:eastAsia="Microsoft YaHei" w:hAnsi="Microsoft YaHei"/>
          <w:color w:val="4D4F53"/>
          <w:spacing w:val="12"/>
        </w:rPr>
        <w:t>主任</w:t>
      </w:r>
      <w:r>
        <w:rPr>
          <w:rFonts w:eastAsia="Microsoft YaHei" w:hAnsi="Microsoft YaHei"/>
          <w:color w:val="4D4F53"/>
          <w:spacing w:val="12"/>
        </w:rPr>
        <w:t xml:space="preserve"> </w:t>
      </w:r>
      <w:r w:rsidR="008E6C4F">
        <w:rPr>
          <w:rFonts w:eastAsia="Microsoft YaHei" w:hAnsi="Microsoft YaHei"/>
          <w:color w:val="4D4F53"/>
          <w:spacing w:val="12"/>
        </w:rPr>
        <w:t>–</w:t>
      </w:r>
      <w:r>
        <w:rPr>
          <w:rFonts w:eastAsia="Microsoft YaHei" w:hAnsi="Microsoft YaHei"/>
          <w:color w:val="4D4F53"/>
          <w:spacing w:val="12"/>
        </w:rPr>
        <w:t xml:space="preserve"> </w:t>
      </w:r>
      <w:r>
        <w:rPr>
          <w:rFonts w:eastAsia="Microsoft YaHei" w:hAnsi="Microsoft YaHei"/>
          <w:color w:val="4D4F53"/>
          <w:spacing w:val="12"/>
        </w:rPr>
        <w:t>начальник</w:t>
      </w:r>
      <w:r w:rsidR="008E6C4F">
        <w:rPr>
          <w:rFonts w:eastAsia="Microsoft YaHei" w:hAnsi="Microsoft YaHei"/>
          <w:color w:val="4D4F53"/>
          <w:spacing w:val="12"/>
        </w:rPr>
        <w:t xml:space="preserve">; </w:t>
      </w:r>
      <w:r w:rsidR="008E6C4F" w:rsidRPr="008E6C4F">
        <w:rPr>
          <w:rStyle w:val="zi"/>
          <w:rFonts w:eastAsia="KaiTi" w:hAnsi="KaiTi"/>
          <w:color w:val="000000"/>
          <w:sz w:val="28"/>
          <w:szCs w:val="28"/>
        </w:rPr>
        <w:t>利用职务</w:t>
      </w:r>
      <w:r w:rsidR="008E6C4F">
        <w:rPr>
          <w:rStyle w:val="zi"/>
          <w:rFonts w:eastAsia="KaiTi" w:hAnsi="KaiTi"/>
          <w:color w:val="000000"/>
          <w:sz w:val="28"/>
          <w:szCs w:val="28"/>
        </w:rPr>
        <w:t xml:space="preserve">-  </w:t>
      </w:r>
      <w:r w:rsidR="008E6C4F">
        <w:rPr>
          <w:rStyle w:val="zi"/>
          <w:rFonts w:eastAsia="KaiTi"/>
          <w:color w:val="000000"/>
          <w:sz w:val="28"/>
          <w:szCs w:val="28"/>
        </w:rPr>
        <w:t xml:space="preserve">злоупотреблять служебным положением; </w:t>
      </w:r>
      <w:r w:rsidR="008E6C4F" w:rsidRPr="001D35CD">
        <w:rPr>
          <w:rFonts w:eastAsia="Microsoft YaHei" w:hAnsi="Microsoft YaHei"/>
          <w:color w:val="4D4F53"/>
          <w:spacing w:val="12"/>
        </w:rPr>
        <w:t>中级人民法院经</w:t>
      </w:r>
      <w:r w:rsidR="008E6C4F">
        <w:rPr>
          <w:rFonts w:eastAsia="Microsoft YaHei" w:hAnsi="Microsoft YaHei"/>
          <w:color w:val="4D4F53"/>
          <w:spacing w:val="12"/>
        </w:rPr>
        <w:t xml:space="preserve"> </w:t>
      </w:r>
      <w:r w:rsidR="008E6C4F">
        <w:rPr>
          <w:rFonts w:eastAsia="Microsoft YaHei" w:hAnsi="Microsoft YaHei"/>
          <w:color w:val="4D4F53"/>
          <w:spacing w:val="12"/>
        </w:rPr>
        <w:t>–</w:t>
      </w:r>
      <w:r w:rsidR="008E6C4F">
        <w:rPr>
          <w:rFonts w:eastAsia="Microsoft YaHei" w:hAnsi="Microsoft YaHei"/>
          <w:color w:val="4D4F53"/>
          <w:spacing w:val="12"/>
        </w:rPr>
        <w:t xml:space="preserve"> </w:t>
      </w:r>
      <w:r w:rsidR="008E6C4F">
        <w:rPr>
          <w:rFonts w:eastAsia="Microsoft YaHei" w:hAnsi="Microsoft YaHei"/>
          <w:color w:val="4D4F53"/>
          <w:spacing w:val="12"/>
        </w:rPr>
        <w:t>народный</w:t>
      </w:r>
      <w:r w:rsidR="008E6C4F">
        <w:rPr>
          <w:rFonts w:eastAsia="Microsoft YaHei" w:hAnsi="Microsoft YaHei"/>
          <w:color w:val="4D4F53"/>
          <w:spacing w:val="12"/>
        </w:rPr>
        <w:t xml:space="preserve"> </w:t>
      </w:r>
      <w:r w:rsidR="008E6C4F">
        <w:rPr>
          <w:rFonts w:eastAsia="Microsoft YaHei" w:hAnsi="Microsoft YaHei"/>
          <w:color w:val="4D4F53"/>
          <w:spacing w:val="12"/>
        </w:rPr>
        <w:t>суд</w:t>
      </w:r>
      <w:r w:rsidR="008E6C4F">
        <w:rPr>
          <w:rFonts w:eastAsia="Microsoft YaHei" w:hAnsi="Microsoft YaHei"/>
          <w:color w:val="4D4F53"/>
          <w:spacing w:val="12"/>
        </w:rPr>
        <w:t xml:space="preserve"> </w:t>
      </w:r>
      <w:r w:rsidR="008E6C4F">
        <w:rPr>
          <w:rFonts w:eastAsia="Microsoft YaHei" w:hAnsi="Microsoft YaHei"/>
          <w:color w:val="4D4F53"/>
          <w:spacing w:val="12"/>
        </w:rPr>
        <w:t>средней</w:t>
      </w:r>
      <w:r w:rsidR="008E6C4F">
        <w:rPr>
          <w:rFonts w:eastAsia="Microsoft YaHei" w:hAnsi="Microsoft YaHei"/>
          <w:color w:val="4D4F53"/>
          <w:spacing w:val="12"/>
        </w:rPr>
        <w:t xml:space="preserve"> </w:t>
      </w:r>
      <w:r w:rsidR="008E6C4F">
        <w:rPr>
          <w:rFonts w:eastAsia="Microsoft YaHei" w:hAnsi="Microsoft YaHei"/>
          <w:color w:val="4D4F53"/>
          <w:spacing w:val="12"/>
        </w:rPr>
        <w:t>ступени</w:t>
      </w:r>
      <w:r w:rsidR="008E6C4F">
        <w:rPr>
          <w:rFonts w:eastAsia="Microsoft YaHei" w:hAnsi="Microsoft YaHei"/>
          <w:color w:val="4D4F53"/>
          <w:spacing w:val="12"/>
        </w:rPr>
        <w:t>;</w:t>
      </w:r>
      <w:r w:rsidR="008E6C4F">
        <w:rPr>
          <w:color w:val="000000"/>
          <w:sz w:val="27"/>
          <w:szCs w:val="27"/>
        </w:rPr>
        <w:t xml:space="preserve"> </w:t>
      </w:r>
      <w:r w:rsidR="008E6C4F" w:rsidRPr="008E6C4F">
        <w:rPr>
          <w:rFonts w:eastAsia="Microsoft YaHei" w:hAnsi="Microsoft YaHei"/>
          <w:color w:val="4D4F53"/>
          <w:spacing w:val="12"/>
        </w:rPr>
        <w:t>驳回上诉</w:t>
      </w:r>
      <w:r w:rsidR="008E6C4F">
        <w:rPr>
          <w:rFonts w:eastAsia="Microsoft YaHei" w:hAnsi="Microsoft YaHei"/>
          <w:color w:val="4D4F53"/>
          <w:spacing w:val="12"/>
        </w:rPr>
        <w:t xml:space="preserve"> </w:t>
      </w:r>
      <w:r w:rsidR="008E6C4F">
        <w:rPr>
          <w:rFonts w:eastAsia="Microsoft YaHei" w:hAnsi="Microsoft YaHei"/>
          <w:color w:val="4D4F53"/>
          <w:spacing w:val="12"/>
        </w:rPr>
        <w:t>–</w:t>
      </w:r>
      <w:r w:rsidR="008E6C4F">
        <w:rPr>
          <w:rFonts w:eastAsia="Microsoft YaHei" w:hAnsi="Microsoft YaHei"/>
          <w:color w:val="4D4F53"/>
          <w:spacing w:val="12"/>
        </w:rPr>
        <w:t xml:space="preserve"> </w:t>
      </w:r>
      <w:r w:rsidR="008E6C4F">
        <w:rPr>
          <w:rFonts w:eastAsia="Microsoft YaHei" w:hAnsi="Microsoft YaHei"/>
          <w:color w:val="4D4F53"/>
          <w:spacing w:val="12"/>
        </w:rPr>
        <w:t>отклонение</w:t>
      </w:r>
      <w:r w:rsidR="008E6C4F">
        <w:rPr>
          <w:rFonts w:eastAsia="Microsoft YaHei" w:hAnsi="Microsoft YaHei"/>
          <w:color w:val="4D4F53"/>
          <w:spacing w:val="12"/>
        </w:rPr>
        <w:t xml:space="preserve"> </w:t>
      </w:r>
      <w:r w:rsidR="008E6C4F">
        <w:rPr>
          <w:rFonts w:eastAsia="Microsoft YaHei" w:hAnsi="Microsoft YaHei"/>
          <w:color w:val="4D4F53"/>
          <w:spacing w:val="12"/>
        </w:rPr>
        <w:t>кассационной</w:t>
      </w:r>
      <w:r w:rsidR="008E6C4F">
        <w:rPr>
          <w:rFonts w:eastAsia="Microsoft YaHei" w:hAnsi="Microsoft YaHei"/>
          <w:color w:val="4D4F53"/>
          <w:spacing w:val="12"/>
        </w:rPr>
        <w:t xml:space="preserve"> </w:t>
      </w:r>
      <w:r w:rsidR="008E6C4F">
        <w:rPr>
          <w:rFonts w:eastAsia="Microsoft YaHei" w:hAnsi="Microsoft YaHei"/>
          <w:color w:val="4D4F53"/>
          <w:spacing w:val="12"/>
        </w:rPr>
        <w:t>жалобы</w:t>
      </w:r>
      <w:r w:rsidR="008E6C4F">
        <w:rPr>
          <w:rFonts w:eastAsia="Microsoft YaHei" w:hAnsi="Microsoft YaHei"/>
          <w:color w:val="4D4F53"/>
          <w:spacing w:val="12"/>
        </w:rPr>
        <w:t xml:space="preserve">; </w:t>
      </w:r>
      <w:r w:rsidR="008E6C4F" w:rsidRPr="001D35CD">
        <w:rPr>
          <w:rFonts w:eastAsia="Microsoft YaHei" w:hAnsi="Microsoft YaHei"/>
          <w:color w:val="4D4F53"/>
          <w:spacing w:val="12"/>
          <w:shd w:val="clear" w:color="auto" w:fill="FFFFFF"/>
        </w:rPr>
        <w:t>维持原判</w:t>
      </w:r>
      <w:r w:rsidR="008E6C4F">
        <w:rPr>
          <w:rFonts w:eastAsia="Microsoft YaHei" w:hAnsi="Microsoft YaHei"/>
          <w:color w:val="4D4F53"/>
          <w:spacing w:val="12"/>
          <w:shd w:val="clear" w:color="auto" w:fill="FFFFFF"/>
        </w:rPr>
        <w:t xml:space="preserve">- </w:t>
      </w:r>
      <w:r w:rsidR="008E6C4F">
        <w:rPr>
          <w:rFonts w:eastAsia="Microsoft YaHei" w:hAnsi="Microsoft YaHei"/>
          <w:color w:val="4D4F53"/>
          <w:spacing w:val="12"/>
          <w:shd w:val="clear" w:color="auto" w:fill="FFFFFF"/>
        </w:rPr>
        <w:t>оставить</w:t>
      </w:r>
      <w:r w:rsidR="008E6C4F">
        <w:rPr>
          <w:rFonts w:eastAsia="Microsoft YaHei" w:hAnsi="Microsoft YaHei"/>
          <w:color w:val="4D4F53"/>
          <w:spacing w:val="12"/>
          <w:shd w:val="clear" w:color="auto" w:fill="FFFFFF"/>
        </w:rPr>
        <w:t xml:space="preserve"> </w:t>
      </w:r>
      <w:r w:rsidR="008E6C4F">
        <w:rPr>
          <w:rFonts w:eastAsia="Microsoft YaHei" w:hAnsi="Microsoft YaHei"/>
          <w:color w:val="4D4F53"/>
          <w:spacing w:val="12"/>
          <w:shd w:val="clear" w:color="auto" w:fill="FFFFFF"/>
        </w:rPr>
        <w:t>приговор</w:t>
      </w:r>
      <w:r w:rsidR="008E6C4F">
        <w:rPr>
          <w:rFonts w:eastAsia="Microsoft YaHei" w:hAnsi="Microsoft YaHei"/>
          <w:color w:val="4D4F53"/>
          <w:spacing w:val="12"/>
          <w:shd w:val="clear" w:color="auto" w:fill="FFFFFF"/>
        </w:rPr>
        <w:t xml:space="preserve"> </w:t>
      </w:r>
      <w:r w:rsidR="008E6C4F">
        <w:rPr>
          <w:rFonts w:eastAsia="Microsoft YaHei" w:hAnsi="Microsoft YaHei"/>
          <w:color w:val="4D4F53"/>
          <w:spacing w:val="12"/>
          <w:shd w:val="clear" w:color="auto" w:fill="FFFFFF"/>
        </w:rPr>
        <w:t>в</w:t>
      </w:r>
      <w:r w:rsidR="008E6C4F">
        <w:rPr>
          <w:rFonts w:eastAsia="Microsoft YaHei" w:hAnsi="Microsoft YaHei"/>
          <w:color w:val="4D4F53"/>
          <w:spacing w:val="12"/>
          <w:shd w:val="clear" w:color="auto" w:fill="FFFFFF"/>
        </w:rPr>
        <w:t xml:space="preserve"> </w:t>
      </w:r>
      <w:r w:rsidR="008E6C4F">
        <w:rPr>
          <w:rFonts w:eastAsia="Microsoft YaHei" w:hAnsi="Microsoft YaHei"/>
          <w:color w:val="4D4F53"/>
          <w:spacing w:val="12"/>
          <w:shd w:val="clear" w:color="auto" w:fill="FFFFFF"/>
        </w:rPr>
        <w:t>силе</w:t>
      </w:r>
      <w:r w:rsidR="008E6C4F">
        <w:rPr>
          <w:rFonts w:eastAsia="Microsoft YaHei" w:hAnsi="Microsoft YaHei"/>
          <w:color w:val="4D4F53"/>
          <w:spacing w:val="12"/>
          <w:shd w:val="clear" w:color="auto" w:fill="FFFFFF"/>
        </w:rPr>
        <w:t>.</w:t>
      </w:r>
      <w:r w:rsidR="00C231AA">
        <w:rPr>
          <w:rFonts w:eastAsia="Microsoft YaHei" w:hAnsi="Microsoft YaHei"/>
          <w:color w:val="4D4F53"/>
          <w:spacing w:val="12"/>
          <w:shd w:val="clear" w:color="auto" w:fill="FFFFFF"/>
        </w:rPr>
        <w:t xml:space="preserve"> </w:t>
      </w:r>
    </w:p>
    <w:p w:rsidR="00DD2374" w:rsidRPr="001146AA" w:rsidRDefault="00DD2374" w:rsidP="008E6C4F">
      <w:pPr>
        <w:pStyle w:val="a3"/>
        <w:numPr>
          <w:ilvl w:val="0"/>
          <w:numId w:val="1"/>
        </w:numPr>
        <w:rPr>
          <w:color w:val="000000"/>
          <w:sz w:val="27"/>
          <w:szCs w:val="27"/>
        </w:rPr>
      </w:pPr>
      <w:r w:rsidRPr="00DD2374">
        <w:rPr>
          <w:rFonts w:eastAsia="Microsoft YaHei" w:hAnsi="Microsoft YaHei"/>
          <w:color w:val="4D4F53"/>
          <w:spacing w:val="12"/>
          <w:shd w:val="clear" w:color="auto" w:fill="FFFFFF"/>
        </w:rPr>
        <w:t>Экспрессивная</w:t>
      </w:r>
      <w:r w:rsidRPr="00DD2374">
        <w:rPr>
          <w:rFonts w:eastAsia="Microsoft YaHei" w:hAnsi="Microsoft YaHei"/>
          <w:color w:val="4D4F53"/>
          <w:spacing w:val="12"/>
          <w:shd w:val="clear" w:color="auto" w:fill="FFFFFF"/>
        </w:rPr>
        <w:t xml:space="preserve"> </w:t>
      </w:r>
      <w:r w:rsidRPr="00DD2374">
        <w:rPr>
          <w:rFonts w:eastAsia="Microsoft YaHei" w:hAnsi="Microsoft YaHei"/>
          <w:color w:val="4D4F53"/>
          <w:spacing w:val="12"/>
          <w:shd w:val="clear" w:color="auto" w:fill="FFFFFF"/>
        </w:rPr>
        <w:t>лексика</w:t>
      </w:r>
      <w:r w:rsidRPr="00DD2374">
        <w:rPr>
          <w:rFonts w:eastAsia="Microsoft YaHei" w:hAnsi="Microsoft YaHei"/>
          <w:color w:val="4D4F53"/>
          <w:spacing w:val="12"/>
          <w:shd w:val="clear" w:color="auto" w:fill="FFFFFF"/>
        </w:rPr>
        <w:t xml:space="preserve"> </w:t>
      </w:r>
      <w:r w:rsidRPr="00DD2374">
        <w:rPr>
          <w:rFonts w:eastAsia="Microsoft YaHei" w:hAnsi="Microsoft YaHei"/>
          <w:color w:val="4D4F53"/>
          <w:spacing w:val="12"/>
          <w:shd w:val="clear" w:color="auto" w:fill="FFFFFF"/>
        </w:rPr>
        <w:t>более</w:t>
      </w:r>
      <w:r w:rsidRPr="00DD2374">
        <w:rPr>
          <w:rFonts w:eastAsia="Microsoft YaHei" w:hAnsi="Microsoft YaHei"/>
          <w:color w:val="4D4F53"/>
          <w:spacing w:val="12"/>
          <w:shd w:val="clear" w:color="auto" w:fill="FFFFFF"/>
        </w:rPr>
        <w:t xml:space="preserve"> </w:t>
      </w:r>
      <w:r w:rsidRPr="00DD2374">
        <w:rPr>
          <w:rFonts w:eastAsia="Microsoft YaHei" w:hAnsi="Microsoft YaHei"/>
          <w:color w:val="4D4F53"/>
          <w:spacing w:val="12"/>
          <w:shd w:val="clear" w:color="auto" w:fill="FFFFFF"/>
        </w:rPr>
        <w:t>присуща</w:t>
      </w:r>
      <w:r w:rsidRPr="00DD2374">
        <w:rPr>
          <w:rFonts w:eastAsia="Microsoft YaHei" w:hAnsi="Microsoft YaHei"/>
          <w:color w:val="4D4F53"/>
          <w:spacing w:val="12"/>
          <w:shd w:val="clear" w:color="auto" w:fill="FFFFFF"/>
        </w:rPr>
        <w:t xml:space="preserve"> </w:t>
      </w:r>
      <w:r w:rsidRPr="00DD2374">
        <w:rPr>
          <w:rFonts w:eastAsia="Microsoft YaHei" w:hAnsi="Microsoft YaHei"/>
          <w:color w:val="4D4F53"/>
          <w:spacing w:val="12"/>
          <w:shd w:val="clear" w:color="auto" w:fill="FFFFFF"/>
        </w:rPr>
        <w:t>второму</w:t>
      </w:r>
      <w:r w:rsidRPr="00DD2374">
        <w:rPr>
          <w:rFonts w:eastAsia="Microsoft YaHei" w:hAnsi="Microsoft YaHei"/>
          <w:color w:val="4D4F53"/>
          <w:spacing w:val="12"/>
          <w:shd w:val="clear" w:color="auto" w:fill="FFFFFF"/>
        </w:rPr>
        <w:t xml:space="preserve"> </w:t>
      </w:r>
      <w:r w:rsidRPr="00DD2374">
        <w:rPr>
          <w:rFonts w:eastAsia="Microsoft YaHei" w:hAnsi="Microsoft YaHei"/>
          <w:color w:val="4D4F53"/>
          <w:spacing w:val="12"/>
          <w:shd w:val="clear" w:color="auto" w:fill="FFFFFF"/>
        </w:rPr>
        <w:t>тексту</w:t>
      </w:r>
      <w:r w:rsidRPr="00DD2374">
        <w:rPr>
          <w:rFonts w:eastAsia="Microsoft YaHei" w:hAnsi="Microsoft YaHei"/>
          <w:color w:val="4D4F53"/>
          <w:spacing w:val="12"/>
          <w:shd w:val="clear" w:color="auto" w:fill="FFFFFF"/>
        </w:rPr>
        <w:t>:</w:t>
      </w:r>
      <w:r>
        <w:rPr>
          <w:rFonts w:eastAsia="Microsoft YaHei" w:hAnsi="Microsoft YaHei"/>
          <w:color w:val="4D4F53"/>
          <w:spacing w:val="12"/>
          <w:shd w:val="clear" w:color="auto" w:fill="FFFFFF"/>
        </w:rPr>
        <w:t xml:space="preserve"> </w:t>
      </w:r>
      <w:r w:rsidRPr="00DD2374">
        <w:rPr>
          <w:rFonts w:ascii="SimSun" w:eastAsia="SimSun" w:hAnsi="SimSun" w:cs="SimSun" w:hint="eastAsia"/>
          <w:color w:val="000000"/>
          <w:sz w:val="27"/>
          <w:szCs w:val="27"/>
        </w:rPr>
        <w:t>前所未有地相融并存</w:t>
      </w:r>
      <w:r w:rsidRPr="00DD2374">
        <w:rPr>
          <w:rFonts w:asciiTheme="minorHAnsi" w:eastAsia="SimSun" w:hAnsiTheme="minorHAnsi" w:cs="SimSun"/>
          <w:color w:val="000000"/>
          <w:sz w:val="27"/>
          <w:szCs w:val="27"/>
        </w:rPr>
        <w:t xml:space="preserve"> – небывалое сосуществующее</w:t>
      </w:r>
      <w:r w:rsidRPr="00DD2374">
        <w:rPr>
          <w:color w:val="000000"/>
          <w:sz w:val="27"/>
          <w:szCs w:val="27"/>
        </w:rPr>
        <w:t>;</w:t>
      </w:r>
      <w:r>
        <w:rPr>
          <w:color w:val="000000"/>
          <w:sz w:val="27"/>
          <w:szCs w:val="27"/>
        </w:rPr>
        <w:t xml:space="preserve"> </w:t>
      </w:r>
      <w:r w:rsidRPr="00EC6B9E">
        <w:rPr>
          <w:rFonts w:ascii="SimSun" w:eastAsia="SimSun" w:hAnsi="SimSun" w:cs="SimSun" w:hint="eastAsia"/>
          <w:color w:val="000000"/>
          <w:sz w:val="27"/>
          <w:szCs w:val="27"/>
        </w:rPr>
        <w:t>息息相关</w:t>
      </w:r>
      <w:r>
        <w:rPr>
          <w:rFonts w:asciiTheme="minorHAnsi" w:eastAsia="SimSun" w:hAnsiTheme="minorHAnsi" w:cs="SimSun"/>
          <w:color w:val="000000"/>
          <w:sz w:val="27"/>
          <w:szCs w:val="27"/>
        </w:rPr>
        <w:t>-  единое, тесно связанное</w:t>
      </w:r>
      <w:proofErr w:type="gramStart"/>
      <w:r>
        <w:rPr>
          <w:rFonts w:asciiTheme="minorHAnsi" w:eastAsia="SimSun" w:hAnsiTheme="minorHAnsi" w:cs="SimSun"/>
          <w:color w:val="000000"/>
          <w:sz w:val="27"/>
          <w:szCs w:val="27"/>
        </w:rPr>
        <w:t>.</w:t>
      </w:r>
      <w:proofErr w:type="gramEnd"/>
      <w:r>
        <w:rPr>
          <w:rFonts w:asciiTheme="minorHAnsi" w:eastAsia="SimSun" w:hAnsiTheme="minorHAnsi" w:cs="SimSun"/>
          <w:color w:val="000000"/>
          <w:sz w:val="27"/>
          <w:szCs w:val="27"/>
        </w:rPr>
        <w:t xml:space="preserve"> </w:t>
      </w:r>
      <w:r w:rsidRPr="00EC6B9E">
        <w:rPr>
          <w:rFonts w:ascii="SimSun" w:eastAsia="SimSun" w:hAnsi="SimSun" w:cs="SimSun" w:hint="eastAsia"/>
          <w:color w:val="000000"/>
          <w:sz w:val="27"/>
          <w:szCs w:val="27"/>
        </w:rPr>
        <w:t>这一非凡历程</w:t>
      </w:r>
      <w:r>
        <w:rPr>
          <w:rFonts w:asciiTheme="minorHAnsi" w:eastAsia="SimSun" w:hAnsiTheme="minorHAnsi" w:cs="SimSun"/>
          <w:color w:val="000000"/>
          <w:sz w:val="27"/>
          <w:szCs w:val="27"/>
        </w:rPr>
        <w:t xml:space="preserve"> – </w:t>
      </w:r>
      <w:proofErr w:type="gramStart"/>
      <w:r>
        <w:rPr>
          <w:rFonts w:asciiTheme="minorHAnsi" w:eastAsia="SimSun" w:hAnsiTheme="minorHAnsi" w:cs="SimSun"/>
          <w:color w:val="000000"/>
          <w:sz w:val="27"/>
          <w:szCs w:val="27"/>
        </w:rPr>
        <w:t>н</w:t>
      </w:r>
      <w:proofErr w:type="gramEnd"/>
      <w:r>
        <w:rPr>
          <w:rFonts w:asciiTheme="minorHAnsi" w:eastAsia="SimSun" w:hAnsiTheme="minorHAnsi" w:cs="SimSun"/>
          <w:color w:val="000000"/>
          <w:sz w:val="27"/>
          <w:szCs w:val="27"/>
        </w:rPr>
        <w:t xml:space="preserve">еобычайный процесс; </w:t>
      </w:r>
      <w:r w:rsidRPr="00EC6B9E">
        <w:rPr>
          <w:rFonts w:ascii="SimSun" w:eastAsia="SimSun" w:hAnsi="SimSun" w:cs="SimSun" w:hint="eastAsia"/>
          <w:color w:val="000000"/>
          <w:sz w:val="27"/>
          <w:szCs w:val="27"/>
        </w:rPr>
        <w:t>坚定维护者</w:t>
      </w:r>
      <w:r>
        <w:rPr>
          <w:rFonts w:asciiTheme="minorHAnsi" w:eastAsia="SimSun" w:hAnsiTheme="minorHAnsi" w:cs="SimSun"/>
          <w:color w:val="000000"/>
          <w:sz w:val="27"/>
          <w:szCs w:val="27"/>
        </w:rPr>
        <w:t xml:space="preserve"> – непоколебимый защитник.</w:t>
      </w:r>
      <w:r w:rsidR="00D9257B">
        <w:rPr>
          <w:rFonts w:asciiTheme="minorHAnsi" w:eastAsia="SimSun" w:hAnsiTheme="minorHAnsi" w:cs="SimSun"/>
          <w:color w:val="000000"/>
          <w:sz w:val="27"/>
          <w:szCs w:val="27"/>
        </w:rPr>
        <w:t xml:space="preserve"> Задача чтобы вызвать у </w:t>
      </w:r>
      <w:proofErr w:type="spellStart"/>
      <w:r w:rsidR="00D9257B">
        <w:rPr>
          <w:rFonts w:asciiTheme="minorHAnsi" w:eastAsia="SimSun" w:hAnsiTheme="minorHAnsi" w:cs="SimSun"/>
          <w:color w:val="000000"/>
          <w:sz w:val="27"/>
          <w:szCs w:val="27"/>
        </w:rPr>
        <w:t>читаттея</w:t>
      </w:r>
      <w:proofErr w:type="spellEnd"/>
      <w:r w:rsidR="00D9257B">
        <w:rPr>
          <w:rFonts w:asciiTheme="minorHAnsi" w:eastAsia="SimSun" w:hAnsiTheme="minorHAnsi" w:cs="SimSun"/>
          <w:color w:val="000000"/>
          <w:sz w:val="27"/>
          <w:szCs w:val="27"/>
        </w:rPr>
        <w:t xml:space="preserve"> </w:t>
      </w:r>
      <w:proofErr w:type="gramStart"/>
      <w:r w:rsidR="00D9257B">
        <w:rPr>
          <w:rFonts w:asciiTheme="minorHAnsi" w:eastAsia="SimSun" w:hAnsiTheme="minorHAnsi" w:cs="SimSun"/>
          <w:color w:val="000000"/>
          <w:sz w:val="27"/>
          <w:szCs w:val="27"/>
        </w:rPr>
        <w:t>какой то</w:t>
      </w:r>
      <w:proofErr w:type="gramEnd"/>
      <w:r w:rsidR="00D9257B">
        <w:rPr>
          <w:rFonts w:asciiTheme="minorHAnsi" w:eastAsia="SimSun" w:hAnsiTheme="minorHAnsi" w:cs="SimSun"/>
          <w:color w:val="000000"/>
          <w:sz w:val="27"/>
          <w:szCs w:val="27"/>
        </w:rPr>
        <w:t xml:space="preserve"> отклик </w:t>
      </w:r>
    </w:p>
    <w:p w:rsidR="001146AA" w:rsidRDefault="001146AA" w:rsidP="001146AA">
      <w:pPr>
        <w:pStyle w:val="a3"/>
        <w:ind w:left="420"/>
        <w:rPr>
          <w:color w:val="000000"/>
          <w:sz w:val="27"/>
          <w:szCs w:val="27"/>
        </w:rPr>
      </w:pPr>
      <w:proofErr w:type="spellStart"/>
      <w:r>
        <w:rPr>
          <w:color w:val="000000"/>
          <w:sz w:val="27"/>
          <w:szCs w:val="27"/>
        </w:rPr>
        <w:t>Сыцзиге</w:t>
      </w:r>
      <w:proofErr w:type="spellEnd"/>
      <w:r>
        <w:rPr>
          <w:color w:val="000000"/>
          <w:sz w:val="27"/>
          <w:szCs w:val="27"/>
        </w:rPr>
        <w:t xml:space="preserve"> особенность </w:t>
      </w:r>
      <w:proofErr w:type="spellStart"/>
      <w:r>
        <w:rPr>
          <w:color w:val="000000"/>
          <w:sz w:val="27"/>
          <w:szCs w:val="27"/>
        </w:rPr>
        <w:t>публ</w:t>
      </w:r>
      <w:proofErr w:type="spellEnd"/>
      <w:r>
        <w:rPr>
          <w:color w:val="000000"/>
          <w:sz w:val="27"/>
          <w:szCs w:val="27"/>
        </w:rPr>
        <w:t xml:space="preserve"> стиля, отличается большой содержательность смысла и краткость формы, направлена на </w:t>
      </w:r>
      <w:proofErr w:type="spellStart"/>
      <w:r>
        <w:rPr>
          <w:color w:val="000000"/>
          <w:sz w:val="27"/>
          <w:szCs w:val="27"/>
        </w:rPr>
        <w:t>привлеч</w:t>
      </w:r>
      <w:proofErr w:type="spellEnd"/>
      <w:r>
        <w:rPr>
          <w:color w:val="000000"/>
          <w:sz w:val="27"/>
          <w:szCs w:val="27"/>
        </w:rPr>
        <w:t xml:space="preserve"> внимания читателя.</w:t>
      </w:r>
    </w:p>
    <w:p w:rsidR="001146AA" w:rsidRPr="00D9257B" w:rsidRDefault="001146AA" w:rsidP="001146AA">
      <w:pPr>
        <w:pStyle w:val="a3"/>
        <w:ind w:left="420"/>
        <w:rPr>
          <w:color w:val="000000"/>
          <w:sz w:val="27"/>
          <w:szCs w:val="27"/>
        </w:rPr>
      </w:pPr>
    </w:p>
    <w:p w:rsidR="00D9257B" w:rsidRPr="00DD2374" w:rsidRDefault="00D9257B" w:rsidP="00D9257B">
      <w:pPr>
        <w:pStyle w:val="a3"/>
        <w:ind w:left="420"/>
        <w:rPr>
          <w:color w:val="000000"/>
          <w:sz w:val="27"/>
          <w:szCs w:val="27"/>
        </w:rPr>
      </w:pPr>
      <w:proofErr w:type="spellStart"/>
      <w:r>
        <w:rPr>
          <w:rFonts w:eastAsia="Microsoft YaHei" w:hAnsi="Microsoft YaHei"/>
          <w:color w:val="4D4F53"/>
          <w:spacing w:val="12"/>
          <w:shd w:val="clear" w:color="auto" w:fill="FFFFFF"/>
        </w:rPr>
        <w:t>Парралилизм</w:t>
      </w:r>
      <w:proofErr w:type="spellEnd"/>
      <w:r>
        <w:rPr>
          <w:rFonts w:eastAsia="Microsoft YaHei" w:hAnsi="Microsoft YaHei"/>
          <w:color w:val="4D4F53"/>
          <w:spacing w:val="12"/>
          <w:shd w:val="clear" w:color="auto" w:fill="FFFFFF"/>
        </w:rPr>
        <w:t xml:space="preserve">, </w:t>
      </w:r>
      <w:proofErr w:type="spellStart"/>
      <w:r>
        <w:rPr>
          <w:rFonts w:eastAsia="Microsoft YaHei" w:hAnsi="Microsoft YaHei"/>
          <w:color w:val="4D4F53"/>
          <w:spacing w:val="12"/>
          <w:shd w:val="clear" w:color="auto" w:fill="FFFFFF"/>
        </w:rPr>
        <w:t>публ</w:t>
      </w:r>
      <w:proofErr w:type="spellEnd"/>
      <w:r>
        <w:rPr>
          <w:rFonts w:eastAsia="Microsoft YaHei" w:hAnsi="Microsoft YaHei"/>
          <w:color w:val="4D4F53"/>
          <w:spacing w:val="12"/>
          <w:shd w:val="clear" w:color="auto" w:fill="FFFFFF"/>
        </w:rPr>
        <w:t xml:space="preserve"> </w:t>
      </w:r>
      <w:r>
        <w:rPr>
          <w:rFonts w:eastAsia="Microsoft YaHei" w:hAnsi="Microsoft YaHei"/>
          <w:color w:val="4D4F53"/>
          <w:spacing w:val="12"/>
          <w:shd w:val="clear" w:color="auto" w:fill="FFFFFF"/>
        </w:rPr>
        <w:t>статья</w:t>
      </w:r>
      <w:r>
        <w:rPr>
          <w:rFonts w:eastAsia="Microsoft YaHei" w:hAnsi="Microsoft YaHei"/>
          <w:color w:val="4D4F53"/>
          <w:spacing w:val="12"/>
          <w:shd w:val="clear" w:color="auto" w:fill="FFFFFF"/>
        </w:rPr>
        <w:t xml:space="preserve"> </w:t>
      </w:r>
      <w:r>
        <w:rPr>
          <w:rFonts w:eastAsia="Microsoft YaHei" w:hAnsi="Microsoft YaHei"/>
          <w:color w:val="4D4F53"/>
          <w:spacing w:val="12"/>
          <w:shd w:val="clear" w:color="auto" w:fill="FFFFFF"/>
        </w:rPr>
        <w:t>ярче</w:t>
      </w:r>
      <w:r>
        <w:rPr>
          <w:rFonts w:eastAsia="Microsoft YaHei" w:hAnsi="Microsoft YaHei"/>
          <w:color w:val="4D4F53"/>
          <w:spacing w:val="12"/>
          <w:shd w:val="clear" w:color="auto" w:fill="FFFFFF"/>
        </w:rPr>
        <w:t xml:space="preserve">, </w:t>
      </w:r>
      <w:r>
        <w:rPr>
          <w:rFonts w:eastAsia="Microsoft YaHei" w:hAnsi="Microsoft YaHei"/>
          <w:color w:val="4D4F53"/>
          <w:spacing w:val="12"/>
          <w:shd w:val="clear" w:color="auto" w:fill="FFFFFF"/>
        </w:rPr>
        <w:t>для</w:t>
      </w:r>
      <w:r>
        <w:rPr>
          <w:rFonts w:eastAsia="Microsoft YaHei" w:hAnsi="Microsoft YaHei"/>
          <w:color w:val="4D4F53"/>
          <w:spacing w:val="12"/>
          <w:shd w:val="clear" w:color="auto" w:fill="FFFFFF"/>
        </w:rPr>
        <w:t xml:space="preserve"> </w:t>
      </w:r>
      <w:r>
        <w:rPr>
          <w:rFonts w:eastAsia="Microsoft YaHei" w:hAnsi="Microsoft YaHei"/>
          <w:color w:val="4D4F53"/>
          <w:spacing w:val="12"/>
          <w:shd w:val="clear" w:color="auto" w:fill="FFFFFF"/>
        </w:rPr>
        <w:t>того</w:t>
      </w:r>
      <w:r>
        <w:rPr>
          <w:rFonts w:eastAsia="Microsoft YaHei" w:hAnsi="Microsoft YaHei"/>
          <w:color w:val="4D4F53"/>
          <w:spacing w:val="12"/>
          <w:shd w:val="clear" w:color="auto" w:fill="FFFFFF"/>
        </w:rPr>
        <w:t xml:space="preserve"> </w:t>
      </w:r>
      <w:r>
        <w:rPr>
          <w:rFonts w:eastAsia="Microsoft YaHei" w:hAnsi="Microsoft YaHei"/>
          <w:color w:val="4D4F53"/>
          <w:spacing w:val="12"/>
          <w:shd w:val="clear" w:color="auto" w:fill="FFFFFF"/>
        </w:rPr>
        <w:t>чтобы</w:t>
      </w:r>
      <w:r>
        <w:rPr>
          <w:rFonts w:eastAsia="Microsoft YaHei" w:hAnsi="Microsoft YaHei"/>
          <w:color w:val="4D4F53"/>
          <w:spacing w:val="12"/>
          <w:shd w:val="clear" w:color="auto" w:fill="FFFFFF"/>
        </w:rPr>
        <w:t xml:space="preserve"> </w:t>
      </w:r>
      <w:r>
        <w:rPr>
          <w:rFonts w:eastAsia="Microsoft YaHei" w:hAnsi="Microsoft YaHei"/>
          <w:color w:val="4D4F53"/>
          <w:spacing w:val="12"/>
          <w:shd w:val="clear" w:color="auto" w:fill="FFFFFF"/>
        </w:rPr>
        <w:t>вызвать</w:t>
      </w:r>
      <w:r>
        <w:rPr>
          <w:rFonts w:eastAsia="Microsoft YaHei" w:hAnsi="Microsoft YaHei"/>
          <w:color w:val="4D4F53"/>
          <w:spacing w:val="12"/>
          <w:shd w:val="clear" w:color="auto" w:fill="FFFFFF"/>
        </w:rPr>
        <w:t xml:space="preserve"> </w:t>
      </w:r>
      <w:r>
        <w:rPr>
          <w:rFonts w:eastAsia="Microsoft YaHei" w:hAnsi="Microsoft YaHei"/>
          <w:color w:val="4D4F53"/>
          <w:spacing w:val="12"/>
          <w:shd w:val="clear" w:color="auto" w:fill="FFFFFF"/>
        </w:rPr>
        <w:t>у</w:t>
      </w:r>
      <w:r>
        <w:rPr>
          <w:rFonts w:eastAsia="Microsoft YaHei" w:hAnsi="Microsoft YaHei"/>
          <w:color w:val="4D4F53"/>
          <w:spacing w:val="12"/>
          <w:shd w:val="clear" w:color="auto" w:fill="FFFFFF"/>
        </w:rPr>
        <w:t xml:space="preserve"> </w:t>
      </w:r>
      <w:r>
        <w:rPr>
          <w:rFonts w:eastAsia="Microsoft YaHei" w:hAnsi="Microsoft YaHei"/>
          <w:color w:val="4D4F53"/>
          <w:spacing w:val="12"/>
          <w:shd w:val="clear" w:color="auto" w:fill="FFFFFF"/>
        </w:rPr>
        <w:t>читателя</w:t>
      </w:r>
      <w:r>
        <w:rPr>
          <w:rFonts w:eastAsia="Microsoft YaHei" w:hAnsi="Microsoft YaHei"/>
          <w:color w:val="4D4F53"/>
          <w:spacing w:val="12"/>
          <w:shd w:val="clear" w:color="auto" w:fill="FFFFFF"/>
        </w:rPr>
        <w:t xml:space="preserve"> </w:t>
      </w:r>
      <w:r>
        <w:rPr>
          <w:rFonts w:eastAsia="Microsoft YaHei" w:hAnsi="Microsoft YaHei"/>
          <w:color w:val="4D4F53"/>
          <w:spacing w:val="12"/>
          <w:shd w:val="clear" w:color="auto" w:fill="FFFFFF"/>
        </w:rPr>
        <w:t>эмоциональный</w:t>
      </w:r>
      <w:r>
        <w:rPr>
          <w:rFonts w:eastAsia="Microsoft YaHei" w:hAnsi="Microsoft YaHei"/>
          <w:color w:val="4D4F53"/>
          <w:spacing w:val="12"/>
          <w:shd w:val="clear" w:color="auto" w:fill="FFFFFF"/>
        </w:rPr>
        <w:t xml:space="preserve"> </w:t>
      </w:r>
      <w:r>
        <w:rPr>
          <w:rFonts w:eastAsia="Microsoft YaHei" w:hAnsi="Microsoft YaHei"/>
          <w:color w:val="4D4F53"/>
          <w:spacing w:val="12"/>
          <w:shd w:val="clear" w:color="auto" w:fill="FFFFFF"/>
        </w:rPr>
        <w:t>отклик</w:t>
      </w:r>
      <w:r w:rsidRPr="00D9257B">
        <w:rPr>
          <w:color w:val="000000"/>
          <w:sz w:val="27"/>
          <w:szCs w:val="27"/>
        </w:rPr>
        <w:t>.</w:t>
      </w:r>
      <w:r>
        <w:rPr>
          <w:color w:val="000000"/>
          <w:sz w:val="27"/>
          <w:szCs w:val="27"/>
        </w:rPr>
        <w:t xml:space="preserve"> </w:t>
      </w:r>
    </w:p>
    <w:p w:rsidR="00C231AA" w:rsidRPr="001146AA" w:rsidRDefault="00C231AA" w:rsidP="008E6C4F">
      <w:pPr>
        <w:pStyle w:val="a3"/>
        <w:numPr>
          <w:ilvl w:val="0"/>
          <w:numId w:val="1"/>
        </w:numPr>
        <w:rPr>
          <w:color w:val="000000"/>
          <w:sz w:val="27"/>
          <w:szCs w:val="27"/>
        </w:rPr>
      </w:pPr>
      <w:r w:rsidRPr="00DD2374">
        <w:rPr>
          <w:rFonts w:eastAsia="Microsoft YaHei" w:hAnsi="Microsoft YaHei"/>
          <w:color w:val="4D4F53"/>
          <w:spacing w:val="12"/>
          <w:shd w:val="clear" w:color="auto" w:fill="FFFFFF"/>
        </w:rPr>
        <w:t>Структурные</w:t>
      </w:r>
      <w:r w:rsidRPr="00DD2374">
        <w:rPr>
          <w:rFonts w:eastAsia="Microsoft YaHei" w:hAnsi="Microsoft YaHei"/>
          <w:color w:val="4D4F53"/>
          <w:spacing w:val="12"/>
          <w:shd w:val="clear" w:color="auto" w:fill="FFFFFF"/>
        </w:rPr>
        <w:t xml:space="preserve"> </w:t>
      </w:r>
      <w:r w:rsidRPr="00DD2374">
        <w:rPr>
          <w:rFonts w:eastAsia="Microsoft YaHei" w:hAnsi="Microsoft YaHei"/>
          <w:color w:val="4D4F53"/>
          <w:spacing w:val="12"/>
          <w:shd w:val="clear" w:color="auto" w:fill="FFFFFF"/>
        </w:rPr>
        <w:t>особенности</w:t>
      </w:r>
      <w:r w:rsidRPr="00DD2374">
        <w:rPr>
          <w:rFonts w:eastAsia="Microsoft YaHei" w:hAnsi="Microsoft YaHei"/>
          <w:color w:val="4D4F53"/>
          <w:spacing w:val="12"/>
          <w:shd w:val="clear" w:color="auto" w:fill="FFFFFF"/>
        </w:rPr>
        <w:t xml:space="preserve"> </w:t>
      </w:r>
    </w:p>
    <w:p w:rsidR="00630595" w:rsidRPr="00AF6DA0" w:rsidRDefault="001146AA" w:rsidP="00AF6DA0">
      <w:pPr>
        <w:pStyle w:val="a3"/>
        <w:ind w:left="60"/>
        <w:rPr>
          <w:rFonts w:eastAsia="Microsoft YaHei" w:hAnsi="Microsoft YaHei"/>
          <w:color w:val="4D4F53"/>
          <w:spacing w:val="12"/>
          <w:shd w:val="clear" w:color="auto" w:fill="FFFFFF"/>
        </w:rPr>
      </w:pPr>
      <w:r>
        <w:rPr>
          <w:rFonts w:eastAsia="Microsoft YaHei" w:hAnsi="Microsoft YaHei"/>
          <w:color w:val="4D4F53"/>
          <w:spacing w:val="12"/>
          <w:shd w:val="clear" w:color="auto" w:fill="FFFFFF"/>
        </w:rPr>
        <w:t>При</w:t>
      </w:r>
      <w:r>
        <w:rPr>
          <w:rFonts w:eastAsia="Microsoft YaHei" w:hAnsi="Microsoft YaHei"/>
          <w:color w:val="4D4F53"/>
          <w:spacing w:val="12"/>
          <w:shd w:val="clear" w:color="auto" w:fill="FFFFFF"/>
        </w:rPr>
        <w:t xml:space="preserve"> </w:t>
      </w:r>
      <w:r>
        <w:rPr>
          <w:rFonts w:eastAsia="Microsoft YaHei" w:hAnsi="Microsoft YaHei"/>
          <w:color w:val="4D4F53"/>
          <w:spacing w:val="12"/>
          <w:shd w:val="clear" w:color="auto" w:fill="FFFFFF"/>
        </w:rPr>
        <w:t>сравнении</w:t>
      </w:r>
      <w:r>
        <w:rPr>
          <w:rFonts w:eastAsia="Microsoft YaHei" w:hAnsi="Microsoft YaHei"/>
          <w:color w:val="4D4F53"/>
          <w:spacing w:val="12"/>
          <w:shd w:val="clear" w:color="auto" w:fill="FFFFFF"/>
        </w:rPr>
        <w:t xml:space="preserve"> </w:t>
      </w:r>
      <w:r w:rsidR="003F1A13">
        <w:rPr>
          <w:rFonts w:eastAsia="Microsoft YaHei" w:hAnsi="Microsoft YaHei"/>
          <w:color w:val="4D4F53"/>
          <w:spacing w:val="12"/>
          <w:shd w:val="clear" w:color="auto" w:fill="FFFFFF"/>
        </w:rPr>
        <w:t>текстов</w:t>
      </w:r>
      <w:r w:rsidR="003F1A13">
        <w:rPr>
          <w:rFonts w:eastAsia="Microsoft YaHei" w:hAnsi="Microsoft YaHei"/>
          <w:color w:val="4D4F53"/>
          <w:spacing w:val="12"/>
          <w:shd w:val="clear" w:color="auto" w:fill="FFFFFF"/>
        </w:rPr>
        <w:t xml:space="preserve"> </w:t>
      </w:r>
      <w:r w:rsidR="003F1A13">
        <w:rPr>
          <w:rFonts w:eastAsia="Microsoft YaHei" w:hAnsi="Microsoft YaHei"/>
          <w:color w:val="4D4F53"/>
          <w:spacing w:val="12"/>
          <w:shd w:val="clear" w:color="auto" w:fill="FFFFFF"/>
        </w:rPr>
        <w:t>относящихся</w:t>
      </w:r>
      <w:r w:rsidR="003F1A13">
        <w:rPr>
          <w:rFonts w:eastAsia="Microsoft YaHei" w:hAnsi="Microsoft YaHei"/>
          <w:color w:val="4D4F53"/>
          <w:spacing w:val="12"/>
          <w:shd w:val="clear" w:color="auto" w:fill="FFFFFF"/>
        </w:rPr>
        <w:t xml:space="preserve"> </w:t>
      </w:r>
      <w:r w:rsidR="003F1A13">
        <w:rPr>
          <w:rFonts w:eastAsia="Microsoft YaHei" w:hAnsi="Microsoft YaHei"/>
          <w:color w:val="4D4F53"/>
          <w:spacing w:val="12"/>
          <w:shd w:val="clear" w:color="auto" w:fill="FFFFFF"/>
        </w:rPr>
        <w:t>к</w:t>
      </w:r>
      <w:r w:rsidR="003F1A13">
        <w:rPr>
          <w:rFonts w:eastAsia="Microsoft YaHei" w:hAnsi="Microsoft YaHei"/>
          <w:color w:val="4D4F53"/>
          <w:spacing w:val="12"/>
          <w:shd w:val="clear" w:color="auto" w:fill="FFFFFF"/>
        </w:rPr>
        <w:t xml:space="preserve"> </w:t>
      </w:r>
      <w:r w:rsidR="003F1A13">
        <w:rPr>
          <w:rFonts w:eastAsia="Microsoft YaHei" w:hAnsi="Microsoft YaHei"/>
          <w:color w:val="4D4F53"/>
          <w:spacing w:val="12"/>
          <w:shd w:val="clear" w:color="auto" w:fill="FFFFFF"/>
        </w:rPr>
        <w:t>публицистическому</w:t>
      </w:r>
      <w:r w:rsidR="003F1A13">
        <w:rPr>
          <w:rFonts w:eastAsia="Microsoft YaHei" w:hAnsi="Microsoft YaHei"/>
          <w:color w:val="4D4F53"/>
          <w:spacing w:val="12"/>
          <w:shd w:val="clear" w:color="auto" w:fill="FFFFFF"/>
        </w:rPr>
        <w:t xml:space="preserve"> </w:t>
      </w:r>
      <w:r w:rsidR="003F1A13">
        <w:rPr>
          <w:rFonts w:eastAsia="Microsoft YaHei" w:hAnsi="Microsoft YaHei"/>
          <w:color w:val="4D4F53"/>
          <w:spacing w:val="12"/>
          <w:shd w:val="clear" w:color="auto" w:fill="FFFFFF"/>
        </w:rPr>
        <w:t>и</w:t>
      </w:r>
      <w:r w:rsidR="003F1A13">
        <w:rPr>
          <w:rFonts w:eastAsia="Microsoft YaHei" w:hAnsi="Microsoft YaHei"/>
          <w:color w:val="4D4F53"/>
          <w:spacing w:val="12"/>
          <w:shd w:val="clear" w:color="auto" w:fill="FFFFFF"/>
        </w:rPr>
        <w:t xml:space="preserve"> </w:t>
      </w:r>
      <w:r w:rsidR="003F1A13">
        <w:rPr>
          <w:rFonts w:eastAsia="Microsoft YaHei" w:hAnsi="Microsoft YaHei"/>
          <w:color w:val="4D4F53"/>
          <w:spacing w:val="12"/>
          <w:shd w:val="clear" w:color="auto" w:fill="FFFFFF"/>
        </w:rPr>
        <w:t>новостному</w:t>
      </w:r>
      <w:r w:rsidR="003F1A13">
        <w:rPr>
          <w:rFonts w:eastAsia="Microsoft YaHei" w:hAnsi="Microsoft YaHei"/>
          <w:color w:val="4D4F53"/>
          <w:spacing w:val="12"/>
          <w:shd w:val="clear" w:color="auto" w:fill="FFFFFF"/>
        </w:rPr>
        <w:t xml:space="preserve"> </w:t>
      </w:r>
      <w:r w:rsidR="003F1A13">
        <w:rPr>
          <w:rFonts w:eastAsia="Microsoft YaHei" w:hAnsi="Microsoft YaHei"/>
          <w:color w:val="4D4F53"/>
          <w:spacing w:val="12"/>
          <w:shd w:val="clear" w:color="auto" w:fill="FFFFFF"/>
        </w:rPr>
        <w:t>стилям</w:t>
      </w:r>
      <w:r w:rsidR="003F1A13">
        <w:rPr>
          <w:rFonts w:eastAsia="Microsoft YaHei" w:hAnsi="Microsoft YaHei"/>
          <w:color w:val="4D4F53"/>
          <w:spacing w:val="12"/>
          <w:shd w:val="clear" w:color="auto" w:fill="FFFFFF"/>
        </w:rPr>
        <w:t xml:space="preserve"> </w:t>
      </w:r>
      <w:r>
        <w:rPr>
          <w:rFonts w:eastAsia="Microsoft YaHei" w:hAnsi="Microsoft YaHei"/>
          <w:color w:val="4D4F53"/>
          <w:spacing w:val="12"/>
          <w:shd w:val="clear" w:color="auto" w:fill="FFFFFF"/>
        </w:rPr>
        <w:t xml:space="preserve"> </w:t>
      </w:r>
      <w:r>
        <w:rPr>
          <w:rFonts w:eastAsia="Microsoft YaHei" w:hAnsi="Microsoft YaHei"/>
          <w:color w:val="4D4F53"/>
          <w:spacing w:val="12"/>
          <w:shd w:val="clear" w:color="auto" w:fill="FFFFFF"/>
        </w:rPr>
        <w:t>были</w:t>
      </w:r>
      <w:r>
        <w:rPr>
          <w:rFonts w:eastAsia="Microsoft YaHei" w:hAnsi="Microsoft YaHei"/>
          <w:color w:val="4D4F53"/>
          <w:spacing w:val="12"/>
          <w:shd w:val="clear" w:color="auto" w:fill="FFFFFF"/>
        </w:rPr>
        <w:t xml:space="preserve"> </w:t>
      </w:r>
      <w:r w:rsidR="003F1A13">
        <w:rPr>
          <w:rFonts w:eastAsia="Microsoft YaHei" w:hAnsi="Microsoft YaHei"/>
          <w:color w:val="4D4F53"/>
          <w:spacing w:val="12"/>
          <w:shd w:val="clear" w:color="auto" w:fill="FFFFFF"/>
        </w:rPr>
        <w:t>отмечены</w:t>
      </w:r>
      <w:r w:rsidR="003F1A13">
        <w:rPr>
          <w:rFonts w:eastAsia="Microsoft YaHei" w:hAnsi="Microsoft YaHei"/>
          <w:color w:val="4D4F53"/>
          <w:spacing w:val="12"/>
          <w:shd w:val="clear" w:color="auto" w:fill="FFFFFF"/>
        </w:rPr>
        <w:t xml:space="preserve"> </w:t>
      </w:r>
      <w:r w:rsidR="003F1A13">
        <w:rPr>
          <w:rFonts w:eastAsia="Microsoft YaHei" w:hAnsi="Microsoft YaHei"/>
          <w:color w:val="4D4F53"/>
          <w:spacing w:val="12"/>
          <w:shd w:val="clear" w:color="auto" w:fill="FFFFFF"/>
        </w:rPr>
        <w:t>некоторые</w:t>
      </w:r>
      <w:r w:rsidR="003F1A13">
        <w:rPr>
          <w:rFonts w:eastAsia="Microsoft YaHei" w:hAnsi="Microsoft YaHei"/>
          <w:color w:val="4D4F53"/>
          <w:spacing w:val="12"/>
          <w:shd w:val="clear" w:color="auto" w:fill="FFFFFF"/>
        </w:rPr>
        <w:t xml:space="preserve"> </w:t>
      </w:r>
      <w:r w:rsidR="003F1A13">
        <w:rPr>
          <w:rFonts w:eastAsia="Microsoft YaHei" w:hAnsi="Microsoft YaHei"/>
          <w:color w:val="4D4F53"/>
          <w:spacing w:val="12"/>
          <w:shd w:val="clear" w:color="auto" w:fill="FFFFFF"/>
        </w:rPr>
        <w:t>общие</w:t>
      </w:r>
      <w:r w:rsidR="003F1A13">
        <w:rPr>
          <w:rFonts w:eastAsia="Microsoft YaHei" w:hAnsi="Microsoft YaHei"/>
          <w:color w:val="4D4F53"/>
          <w:spacing w:val="12"/>
          <w:shd w:val="clear" w:color="auto" w:fill="FFFFFF"/>
        </w:rPr>
        <w:t xml:space="preserve"> </w:t>
      </w:r>
      <w:r w:rsidR="003F1A13">
        <w:rPr>
          <w:rFonts w:eastAsia="Microsoft YaHei" w:hAnsi="Microsoft YaHei"/>
          <w:color w:val="4D4F53"/>
          <w:spacing w:val="12"/>
          <w:shd w:val="clear" w:color="auto" w:fill="FFFFFF"/>
        </w:rPr>
        <w:t>черты</w:t>
      </w:r>
      <w:r w:rsidR="003F1A13">
        <w:rPr>
          <w:rFonts w:eastAsia="Microsoft YaHei" w:hAnsi="Microsoft YaHei"/>
          <w:color w:val="4D4F53"/>
          <w:spacing w:val="12"/>
          <w:shd w:val="clear" w:color="auto" w:fill="FFFFFF"/>
        </w:rPr>
        <w:t xml:space="preserve">. </w:t>
      </w:r>
      <w:r w:rsidR="00126BE6" w:rsidRPr="00126BE6">
        <w:rPr>
          <w:rFonts w:eastAsia="Microsoft YaHei" w:hAnsi="Microsoft YaHei"/>
          <w:color w:val="4D4F53"/>
          <w:spacing w:val="12"/>
          <w:shd w:val="clear" w:color="auto" w:fill="FFFFFF"/>
        </w:rPr>
        <w:t>Логичность</w:t>
      </w:r>
      <w:r w:rsidR="00126BE6" w:rsidRPr="00126BE6">
        <w:rPr>
          <w:rFonts w:eastAsia="Microsoft YaHei" w:hAnsi="Microsoft YaHei"/>
          <w:color w:val="4D4F53"/>
          <w:spacing w:val="12"/>
          <w:shd w:val="clear" w:color="auto" w:fill="FFFFFF"/>
        </w:rPr>
        <w:t xml:space="preserve"> </w:t>
      </w:r>
      <w:r w:rsidR="00126BE6" w:rsidRPr="00126BE6">
        <w:rPr>
          <w:rFonts w:eastAsia="Microsoft YaHei" w:hAnsi="Microsoft YaHei"/>
          <w:color w:val="4D4F53"/>
          <w:spacing w:val="12"/>
          <w:shd w:val="clear" w:color="auto" w:fill="FFFFFF"/>
        </w:rPr>
        <w:t>изложения</w:t>
      </w:r>
      <w:r w:rsidR="00126BE6">
        <w:rPr>
          <w:rFonts w:eastAsia="Microsoft YaHei" w:hAnsi="Microsoft YaHei"/>
          <w:color w:val="4D4F53"/>
          <w:spacing w:val="12"/>
          <w:shd w:val="clear" w:color="auto" w:fill="FFFFFF"/>
        </w:rPr>
        <w:t xml:space="preserve">. </w:t>
      </w:r>
      <w:r w:rsidR="00AF6DA0">
        <w:rPr>
          <w:rFonts w:eastAsia="Microsoft YaHei" w:hAnsi="Microsoft YaHei"/>
          <w:color w:val="4D4F53"/>
          <w:spacing w:val="12"/>
          <w:shd w:val="clear" w:color="auto" w:fill="FFFFFF"/>
        </w:rPr>
        <w:t xml:space="preserve"> </w:t>
      </w:r>
      <w:r w:rsidR="00126BE6" w:rsidRPr="00D16F86">
        <w:rPr>
          <w:rFonts w:eastAsia="Microsoft YaHei"/>
          <w:color w:val="000000" w:themeColor="text1"/>
          <w:spacing w:val="12"/>
          <w:sz w:val="28"/>
          <w:szCs w:val="28"/>
          <w:shd w:val="clear" w:color="auto" w:fill="FFFFFF"/>
        </w:rPr>
        <w:t xml:space="preserve">В новостном тексте  логичность изложения достигается путем изложения текста. В самом начале статьи </w:t>
      </w:r>
      <w:r w:rsidR="00630595" w:rsidRPr="00D16F86">
        <w:rPr>
          <w:rFonts w:eastAsia="Microsoft YaHei"/>
          <w:color w:val="000000" w:themeColor="text1"/>
          <w:spacing w:val="12"/>
          <w:sz w:val="28"/>
          <w:szCs w:val="28"/>
          <w:shd w:val="clear" w:color="auto" w:fill="FFFFFF"/>
        </w:rPr>
        <w:t>присутствует заголовок</w:t>
      </w:r>
      <w:r w:rsidR="00126BE6" w:rsidRPr="00D16F86">
        <w:rPr>
          <w:rFonts w:eastAsia="Microsoft YaHei"/>
          <w:color w:val="000000" w:themeColor="text1"/>
          <w:spacing w:val="12"/>
          <w:sz w:val="28"/>
          <w:szCs w:val="28"/>
          <w:shd w:val="clear" w:color="auto" w:fill="FFFFFF"/>
        </w:rPr>
        <w:t>: «</w:t>
      </w:r>
      <w:r w:rsidR="00126BE6" w:rsidRPr="00D16F86">
        <w:rPr>
          <w:color w:val="000000" w:themeColor="text1"/>
          <w:sz w:val="28"/>
          <w:szCs w:val="28"/>
          <w:shd w:val="clear" w:color="auto" w:fill="FFFFFF"/>
        </w:rPr>
        <w:t xml:space="preserve">Ли </w:t>
      </w:r>
      <w:proofErr w:type="spellStart"/>
      <w:r w:rsidR="00126BE6" w:rsidRPr="00D16F86">
        <w:rPr>
          <w:color w:val="000000" w:themeColor="text1"/>
          <w:sz w:val="28"/>
          <w:szCs w:val="28"/>
          <w:shd w:val="clear" w:color="auto" w:fill="FFFFFF"/>
        </w:rPr>
        <w:t>Яньго</w:t>
      </w:r>
      <w:proofErr w:type="spellEnd"/>
      <w:r w:rsidR="00126BE6" w:rsidRPr="00D16F86">
        <w:rPr>
          <w:color w:val="000000" w:themeColor="text1"/>
          <w:sz w:val="28"/>
          <w:szCs w:val="28"/>
          <w:shd w:val="clear" w:color="auto" w:fill="FFFFFF"/>
        </w:rPr>
        <w:t xml:space="preserve">, бывший секретарь уездного комитета провинции </w:t>
      </w:r>
      <w:proofErr w:type="spellStart"/>
      <w:r w:rsidR="00126BE6" w:rsidRPr="00D16F86">
        <w:rPr>
          <w:color w:val="000000" w:themeColor="text1"/>
          <w:sz w:val="28"/>
          <w:szCs w:val="28"/>
          <w:shd w:val="clear" w:color="auto" w:fill="FFFFFF"/>
        </w:rPr>
        <w:t>Хэйлунцзян</w:t>
      </w:r>
      <w:proofErr w:type="spellEnd"/>
      <w:r w:rsidR="00126BE6" w:rsidRPr="00D16F86">
        <w:rPr>
          <w:color w:val="000000" w:themeColor="text1"/>
          <w:sz w:val="28"/>
          <w:szCs w:val="28"/>
          <w:shd w:val="clear" w:color="auto" w:fill="FFFFFF"/>
        </w:rPr>
        <w:t xml:space="preserve">, был приговорен к пяти годам тюремного заключения за взятку». </w:t>
      </w:r>
      <w:r w:rsidR="00630595" w:rsidRPr="00D16F86">
        <w:rPr>
          <w:color w:val="000000" w:themeColor="text1"/>
          <w:sz w:val="28"/>
          <w:szCs w:val="28"/>
          <w:shd w:val="clear" w:color="auto" w:fill="FFFFFF"/>
        </w:rPr>
        <w:t xml:space="preserve"> Далее, в абзацах</w:t>
      </w:r>
      <w:r w:rsidR="00126BE6" w:rsidRPr="00D16F86">
        <w:rPr>
          <w:color w:val="000000" w:themeColor="text1"/>
          <w:sz w:val="28"/>
          <w:szCs w:val="28"/>
          <w:shd w:val="clear" w:color="auto" w:fill="FFFFFF"/>
        </w:rPr>
        <w:t xml:space="preserve"> </w:t>
      </w:r>
      <w:r w:rsidR="00630595" w:rsidRPr="00D16F86">
        <w:rPr>
          <w:color w:val="000000" w:themeColor="text1"/>
          <w:sz w:val="28"/>
          <w:szCs w:val="28"/>
          <w:shd w:val="clear" w:color="auto" w:fill="FFFFFF"/>
        </w:rPr>
        <w:t>предоставляется</w:t>
      </w:r>
      <w:r w:rsidR="00126BE6" w:rsidRPr="00D16F86">
        <w:rPr>
          <w:color w:val="000000" w:themeColor="text1"/>
          <w:sz w:val="28"/>
          <w:szCs w:val="28"/>
          <w:shd w:val="clear" w:color="auto" w:fill="FFFFFF"/>
        </w:rPr>
        <w:t xml:space="preserve"> более </w:t>
      </w:r>
      <w:r w:rsidR="00630595" w:rsidRPr="00D16F86">
        <w:rPr>
          <w:color w:val="000000" w:themeColor="text1"/>
          <w:sz w:val="28"/>
          <w:szCs w:val="28"/>
          <w:shd w:val="clear" w:color="auto" w:fill="FFFFFF"/>
        </w:rPr>
        <w:t>широкая информация, полностью раскрывающая заголовок.  В публицистическом тексте тоже присутствует заголовок, но логичность изложения достигается уже союзами, вводными словами, вводными конструкциями.  «</w:t>
      </w:r>
      <w:r w:rsidR="00630595" w:rsidRPr="00D16F86">
        <w:rPr>
          <w:rFonts w:eastAsia="SimSun" w:hAnsi="SimSun"/>
          <w:b/>
          <w:color w:val="000000" w:themeColor="text1"/>
          <w:sz w:val="28"/>
          <w:szCs w:val="28"/>
        </w:rPr>
        <w:t>自从</w:t>
      </w:r>
      <w:r w:rsidR="00630595" w:rsidRPr="00D16F86">
        <w:rPr>
          <w:color w:val="000000" w:themeColor="text1"/>
          <w:sz w:val="28"/>
          <w:szCs w:val="28"/>
        </w:rPr>
        <w:t>1978</w:t>
      </w:r>
      <w:r w:rsidR="00630595" w:rsidRPr="00D16F86">
        <w:rPr>
          <w:rFonts w:eastAsia="SimSun" w:hAnsi="SimSun"/>
          <w:color w:val="000000" w:themeColor="text1"/>
          <w:sz w:val="28"/>
          <w:szCs w:val="28"/>
        </w:rPr>
        <w:t>年党的十一届三中全会开启了历史新时期</w:t>
      </w:r>
      <w:r w:rsidR="00630595" w:rsidRPr="00D16F86">
        <w:rPr>
          <w:rFonts w:eastAsia="SimSun"/>
          <w:color w:val="000000" w:themeColor="text1"/>
          <w:sz w:val="28"/>
          <w:szCs w:val="28"/>
        </w:rPr>
        <w:t xml:space="preserve">…» Начиная с </w:t>
      </w:r>
      <w:r w:rsidR="00630595" w:rsidRPr="00D16F86">
        <w:rPr>
          <w:color w:val="000000" w:themeColor="text1"/>
          <w:sz w:val="28"/>
          <w:szCs w:val="28"/>
          <w:shd w:val="clear" w:color="auto" w:fill="FFFFFF"/>
        </w:rPr>
        <w:t xml:space="preserve">3го пленума ЦК 11-го </w:t>
      </w:r>
      <w:r w:rsidR="00630595" w:rsidRPr="00D16F86">
        <w:rPr>
          <w:color w:val="000000" w:themeColor="text1"/>
          <w:sz w:val="28"/>
          <w:szCs w:val="28"/>
          <w:shd w:val="clear" w:color="auto" w:fill="FFFFFF"/>
        </w:rPr>
        <w:lastRenderedPageBreak/>
        <w:t xml:space="preserve">созыва 1978 года. </w:t>
      </w:r>
      <w:r w:rsidR="00E95833" w:rsidRPr="00D16F86">
        <w:rPr>
          <w:color w:val="000000" w:themeColor="text1"/>
          <w:sz w:val="28"/>
          <w:szCs w:val="28"/>
          <w:shd w:val="clear" w:color="auto" w:fill="FFFFFF"/>
        </w:rPr>
        <w:t>«</w:t>
      </w:r>
      <w:r w:rsidR="00630595" w:rsidRPr="00D16F86">
        <w:rPr>
          <w:rFonts w:eastAsia="SimSun" w:hAnsi="SimSun"/>
          <w:color w:val="000000" w:themeColor="text1"/>
          <w:sz w:val="28"/>
          <w:szCs w:val="28"/>
        </w:rPr>
        <w:t>改革开放</w:t>
      </w:r>
      <w:r w:rsidR="00630595" w:rsidRPr="00D16F86">
        <w:rPr>
          <w:color w:val="000000" w:themeColor="text1"/>
          <w:sz w:val="28"/>
          <w:szCs w:val="28"/>
        </w:rPr>
        <w:t>40</w:t>
      </w:r>
      <w:r w:rsidR="00630595" w:rsidRPr="00D16F86">
        <w:rPr>
          <w:rFonts w:eastAsia="SimSun" w:hAnsi="SimSun"/>
          <w:b/>
          <w:color w:val="000000" w:themeColor="text1"/>
          <w:sz w:val="28"/>
          <w:szCs w:val="28"/>
        </w:rPr>
        <w:t>年来</w:t>
      </w:r>
      <w:r w:rsidR="00630595" w:rsidRPr="00D16F86">
        <w:rPr>
          <w:rFonts w:eastAsia="SimSun" w:hAnsi="SimSun"/>
          <w:color w:val="000000" w:themeColor="text1"/>
          <w:sz w:val="28"/>
          <w:szCs w:val="28"/>
        </w:rPr>
        <w:t>，中国</w:t>
      </w:r>
      <w:r w:rsidR="00630595" w:rsidRPr="00D16F86">
        <w:rPr>
          <w:rFonts w:eastAsia="SimSun" w:hAnsi="SimSun"/>
          <w:b/>
          <w:color w:val="000000" w:themeColor="text1"/>
          <w:sz w:val="28"/>
          <w:szCs w:val="28"/>
        </w:rPr>
        <w:t>不仅</w:t>
      </w:r>
      <w:r w:rsidR="00630595" w:rsidRPr="00D16F86">
        <w:rPr>
          <w:rFonts w:eastAsia="SimSun" w:hAnsi="SimSun"/>
          <w:color w:val="000000" w:themeColor="text1"/>
          <w:sz w:val="28"/>
          <w:szCs w:val="28"/>
        </w:rPr>
        <w:t>发展了自己，</w:t>
      </w:r>
      <w:r w:rsidR="00630595" w:rsidRPr="00D16F86">
        <w:rPr>
          <w:rFonts w:eastAsia="SimSun" w:hAnsi="SimSun"/>
          <w:b/>
          <w:color w:val="000000" w:themeColor="text1"/>
          <w:sz w:val="28"/>
          <w:szCs w:val="28"/>
        </w:rPr>
        <w:t>也</w:t>
      </w:r>
      <w:r w:rsidR="00630595" w:rsidRPr="00D16F86">
        <w:rPr>
          <w:rFonts w:eastAsia="SimSun" w:hAnsi="SimSun"/>
          <w:color w:val="000000" w:themeColor="text1"/>
          <w:sz w:val="28"/>
          <w:szCs w:val="28"/>
        </w:rPr>
        <w:t>造福了世界</w:t>
      </w:r>
      <w:r w:rsidR="00E95833" w:rsidRPr="00D16F86">
        <w:rPr>
          <w:rFonts w:eastAsia="SimSun"/>
          <w:color w:val="000000" w:themeColor="text1"/>
          <w:sz w:val="28"/>
          <w:szCs w:val="28"/>
        </w:rPr>
        <w:t xml:space="preserve">».  </w:t>
      </w:r>
      <w:r w:rsidR="00E95833" w:rsidRPr="00D16F86">
        <w:rPr>
          <w:b/>
          <w:color w:val="000000" w:themeColor="text1"/>
          <w:sz w:val="28"/>
          <w:szCs w:val="28"/>
        </w:rPr>
        <w:t>За последние сорок лет</w:t>
      </w:r>
      <w:r w:rsidR="00E95833" w:rsidRPr="00D16F86">
        <w:rPr>
          <w:color w:val="000000" w:themeColor="text1"/>
          <w:sz w:val="28"/>
          <w:szCs w:val="28"/>
        </w:rPr>
        <w:t xml:space="preserve"> политика реформ и открытости </w:t>
      </w:r>
      <w:r w:rsidR="00E95833" w:rsidRPr="00D16F86">
        <w:rPr>
          <w:b/>
          <w:color w:val="000000" w:themeColor="text1"/>
          <w:sz w:val="28"/>
          <w:szCs w:val="28"/>
        </w:rPr>
        <w:t>не только</w:t>
      </w:r>
      <w:r w:rsidR="00E95833" w:rsidRPr="00D16F86">
        <w:rPr>
          <w:color w:val="000000" w:themeColor="text1"/>
          <w:sz w:val="28"/>
          <w:szCs w:val="28"/>
        </w:rPr>
        <w:t xml:space="preserve"> развивала Китай, </w:t>
      </w:r>
      <w:r w:rsidR="00E95833" w:rsidRPr="00D16F86">
        <w:rPr>
          <w:b/>
          <w:color w:val="000000" w:themeColor="text1"/>
          <w:sz w:val="28"/>
          <w:szCs w:val="28"/>
        </w:rPr>
        <w:t>а также</w:t>
      </w:r>
      <w:r w:rsidR="00E95833" w:rsidRPr="00D16F86">
        <w:rPr>
          <w:color w:val="000000" w:themeColor="text1"/>
          <w:sz w:val="28"/>
          <w:szCs w:val="28"/>
        </w:rPr>
        <w:t xml:space="preserve"> приносила пользу всему миру.</w:t>
      </w:r>
      <w:r w:rsidR="00AF6DA0">
        <w:rPr>
          <w:color w:val="000000" w:themeColor="text1"/>
          <w:sz w:val="28"/>
          <w:szCs w:val="28"/>
        </w:rPr>
        <w:t xml:space="preserve"> Также в двух статьях присутствует дата публикации.</w:t>
      </w:r>
      <w:r w:rsidR="00E95833" w:rsidRPr="00D16F86">
        <w:rPr>
          <w:color w:val="000000" w:themeColor="text1"/>
          <w:sz w:val="28"/>
          <w:szCs w:val="28"/>
        </w:rPr>
        <w:br/>
      </w:r>
      <w:r w:rsidR="00EC5858">
        <w:rPr>
          <w:color w:val="000000" w:themeColor="text1"/>
          <w:sz w:val="28"/>
          <w:szCs w:val="28"/>
        </w:rPr>
        <w:t>О</w:t>
      </w:r>
      <w:r w:rsidR="00E95833" w:rsidRPr="00D16F86">
        <w:rPr>
          <w:color w:val="000000" w:themeColor="text1"/>
          <w:sz w:val="28"/>
          <w:szCs w:val="28"/>
        </w:rPr>
        <w:t>бщедоступн</w:t>
      </w:r>
      <w:r w:rsidR="00EC5858">
        <w:rPr>
          <w:color w:val="000000" w:themeColor="text1"/>
          <w:sz w:val="28"/>
          <w:szCs w:val="28"/>
        </w:rPr>
        <w:t>ая лексика и точность изложения тоже являются характерными для этих стилей.</w:t>
      </w:r>
      <w:r w:rsidR="00E95833" w:rsidRPr="00D16F86">
        <w:rPr>
          <w:color w:val="000000" w:themeColor="text1"/>
          <w:sz w:val="28"/>
          <w:szCs w:val="28"/>
        </w:rPr>
        <w:t xml:space="preserve"> Целью текста публицистического стиля и текста  новостного стиля</w:t>
      </w:r>
      <w:r w:rsidR="00A25C13" w:rsidRPr="00D16F86">
        <w:rPr>
          <w:color w:val="000000" w:themeColor="text1"/>
          <w:sz w:val="28"/>
          <w:szCs w:val="28"/>
        </w:rPr>
        <w:t xml:space="preserve"> является донесение какой-либо информации, только текст публицистического стиля </w:t>
      </w:r>
      <w:r w:rsidR="00D16F86">
        <w:rPr>
          <w:color w:val="000000" w:themeColor="text1"/>
          <w:sz w:val="28"/>
          <w:szCs w:val="28"/>
        </w:rPr>
        <w:t xml:space="preserve">вместе </w:t>
      </w:r>
      <w:r w:rsidR="00A25C13" w:rsidRPr="00D16F86">
        <w:rPr>
          <w:color w:val="000000" w:themeColor="text1"/>
          <w:sz w:val="28"/>
          <w:szCs w:val="28"/>
        </w:rPr>
        <w:t>с передачей информации, одновременно воздействует на читателя, убеждает его в чем-то. «</w:t>
      </w:r>
      <w:r w:rsidR="00A25C13" w:rsidRPr="00D16F86">
        <w:rPr>
          <w:rFonts w:eastAsia="SimSun" w:hAnsi="SimSun"/>
          <w:b/>
          <w:color w:val="000000" w:themeColor="text1"/>
          <w:sz w:val="28"/>
          <w:szCs w:val="28"/>
        </w:rPr>
        <w:t>改革开放</w:t>
      </w:r>
      <w:r w:rsidR="00A25C13" w:rsidRPr="00D16F86">
        <w:rPr>
          <w:b/>
          <w:color w:val="000000" w:themeColor="text1"/>
          <w:sz w:val="28"/>
          <w:szCs w:val="28"/>
        </w:rPr>
        <w:t>40</w:t>
      </w:r>
      <w:r w:rsidR="00A25C13" w:rsidRPr="00D16F86">
        <w:rPr>
          <w:rFonts w:eastAsia="SimSun" w:hAnsi="SimSun"/>
          <w:b/>
          <w:color w:val="000000" w:themeColor="text1"/>
          <w:sz w:val="28"/>
          <w:szCs w:val="28"/>
        </w:rPr>
        <w:t>年来，中国不仅发展了自己</w:t>
      </w:r>
      <w:r w:rsidR="00A25C13" w:rsidRPr="00D16F86">
        <w:rPr>
          <w:rFonts w:eastAsia="SimSun" w:hAnsi="SimSun"/>
          <w:color w:val="000000" w:themeColor="text1"/>
          <w:sz w:val="28"/>
          <w:szCs w:val="28"/>
        </w:rPr>
        <w:t>，也造福了世界</w:t>
      </w:r>
      <w:r w:rsidR="00A25C13" w:rsidRPr="00D16F86">
        <w:rPr>
          <w:rFonts w:eastAsia="SimSun"/>
          <w:color w:val="000000" w:themeColor="text1"/>
          <w:sz w:val="28"/>
          <w:szCs w:val="28"/>
        </w:rPr>
        <w:t>».  «</w:t>
      </w:r>
      <w:r w:rsidR="00A25C13" w:rsidRPr="00D16F86">
        <w:rPr>
          <w:color w:val="000000" w:themeColor="text1"/>
          <w:sz w:val="28"/>
          <w:szCs w:val="28"/>
        </w:rPr>
        <w:t xml:space="preserve">За последние сорок лет политика реформ и открытости не только развивала Китай, а также приносила пользу всему миру».  </w:t>
      </w:r>
    </w:p>
    <w:p w:rsidR="00EC5858" w:rsidRPr="003F1A13" w:rsidRDefault="00EC5858" w:rsidP="00EC5858">
      <w:pPr>
        <w:pStyle w:val="a3"/>
        <w:rPr>
          <w:color w:val="000000"/>
          <w:sz w:val="27"/>
          <w:szCs w:val="27"/>
        </w:rPr>
      </w:pPr>
      <w:r>
        <w:rPr>
          <w:color w:val="000000" w:themeColor="text1"/>
          <w:sz w:val="28"/>
          <w:szCs w:val="28"/>
        </w:rPr>
        <w:t>П</w:t>
      </w:r>
      <w:r w:rsidR="00D16F86">
        <w:rPr>
          <w:color w:val="000000" w:themeColor="text1"/>
          <w:sz w:val="28"/>
          <w:szCs w:val="28"/>
        </w:rPr>
        <w:t>ри сравнении текстов были обнаружены</w:t>
      </w:r>
      <w:r>
        <w:rPr>
          <w:color w:val="000000" w:themeColor="text1"/>
          <w:sz w:val="28"/>
          <w:szCs w:val="28"/>
        </w:rPr>
        <w:t xml:space="preserve"> более явные различия, </w:t>
      </w:r>
      <w:r>
        <w:rPr>
          <w:color w:val="000000"/>
          <w:sz w:val="27"/>
          <w:szCs w:val="27"/>
        </w:rPr>
        <w:t xml:space="preserve">которых по сравнению с общими чертами обнаружилось больше. </w:t>
      </w:r>
    </w:p>
    <w:p w:rsidR="00D16F86" w:rsidRPr="003C6D4B" w:rsidRDefault="00DA5A37" w:rsidP="00D16F86">
      <w:pPr>
        <w:pStyle w:val="a3"/>
        <w:rPr>
          <w:rFonts w:eastAsia="Microsoft YaHei"/>
          <w:color w:val="4D4F53"/>
          <w:spacing w:val="12"/>
          <w:sz w:val="28"/>
          <w:szCs w:val="28"/>
        </w:rPr>
      </w:pPr>
      <w:r w:rsidRPr="003C6D4B">
        <w:rPr>
          <w:color w:val="000000" w:themeColor="text1"/>
          <w:sz w:val="28"/>
          <w:szCs w:val="28"/>
        </w:rPr>
        <w:t>Например,</w:t>
      </w:r>
      <w:r w:rsidR="00D16F86" w:rsidRPr="003C6D4B">
        <w:rPr>
          <w:color w:val="000000" w:themeColor="text1"/>
          <w:sz w:val="28"/>
          <w:szCs w:val="28"/>
        </w:rPr>
        <w:t xml:space="preserve"> в тексте новостного стиля используются даты, денежные суммы. Это придает тексту большую информативность.  «</w:t>
      </w:r>
      <w:r w:rsidR="00D16F86" w:rsidRPr="003C6D4B">
        <w:rPr>
          <w:rFonts w:eastAsia="Microsoft YaHei"/>
          <w:color w:val="4D4F53"/>
          <w:spacing w:val="12"/>
          <w:sz w:val="28"/>
          <w:szCs w:val="28"/>
        </w:rPr>
        <w:t>2011</w:t>
      </w:r>
      <w:r w:rsidR="00D16F86" w:rsidRPr="003C6D4B">
        <w:rPr>
          <w:rFonts w:eastAsia="Microsoft YaHei"/>
          <w:color w:val="4D4F53"/>
          <w:spacing w:val="12"/>
          <w:sz w:val="28"/>
          <w:szCs w:val="28"/>
        </w:rPr>
        <w:t>年</w:t>
      </w:r>
      <w:r w:rsidR="00D16F86" w:rsidRPr="003C6D4B">
        <w:rPr>
          <w:rFonts w:eastAsia="Microsoft YaHei"/>
          <w:color w:val="4D4F53"/>
          <w:spacing w:val="12"/>
          <w:sz w:val="28"/>
          <w:szCs w:val="28"/>
        </w:rPr>
        <w:t>10</w:t>
      </w:r>
      <w:r w:rsidR="00D16F86" w:rsidRPr="003C6D4B">
        <w:rPr>
          <w:rFonts w:eastAsia="Microsoft YaHei"/>
          <w:color w:val="4D4F53"/>
          <w:spacing w:val="12"/>
          <w:sz w:val="28"/>
          <w:szCs w:val="28"/>
        </w:rPr>
        <w:t>月至</w:t>
      </w:r>
      <w:r w:rsidR="00D16F86" w:rsidRPr="003C6D4B">
        <w:rPr>
          <w:rFonts w:eastAsia="Microsoft YaHei"/>
          <w:color w:val="4D4F53"/>
          <w:spacing w:val="12"/>
          <w:sz w:val="28"/>
          <w:szCs w:val="28"/>
        </w:rPr>
        <w:t>2013</w:t>
      </w:r>
      <w:r w:rsidR="00D16F86" w:rsidRPr="003C6D4B">
        <w:rPr>
          <w:rFonts w:eastAsia="Microsoft YaHei"/>
          <w:color w:val="4D4F53"/>
          <w:spacing w:val="12"/>
          <w:sz w:val="28"/>
          <w:szCs w:val="28"/>
        </w:rPr>
        <w:t>年</w:t>
      </w:r>
      <w:r w:rsidR="00D16F86" w:rsidRPr="003C6D4B">
        <w:rPr>
          <w:rFonts w:eastAsia="Microsoft YaHei"/>
          <w:color w:val="4D4F53"/>
          <w:spacing w:val="12"/>
          <w:sz w:val="28"/>
          <w:szCs w:val="28"/>
        </w:rPr>
        <w:t>10</w:t>
      </w:r>
      <w:r w:rsidR="00D16F86" w:rsidRPr="003C6D4B">
        <w:rPr>
          <w:rFonts w:eastAsia="Microsoft YaHei"/>
          <w:color w:val="4D4F53"/>
          <w:spacing w:val="12"/>
          <w:sz w:val="28"/>
          <w:szCs w:val="28"/>
        </w:rPr>
        <w:t>月</w:t>
      </w:r>
      <w:r w:rsidR="00D16F86" w:rsidRPr="003C6D4B">
        <w:rPr>
          <w:rFonts w:eastAsia="Microsoft YaHei"/>
          <w:color w:val="4D4F53"/>
          <w:spacing w:val="12"/>
          <w:sz w:val="28"/>
          <w:szCs w:val="28"/>
        </w:rPr>
        <w:t xml:space="preserve">»  </w:t>
      </w:r>
      <w:r w:rsidR="00D16F86" w:rsidRPr="003C6D4B">
        <w:rPr>
          <w:color w:val="000000"/>
          <w:sz w:val="28"/>
          <w:szCs w:val="28"/>
        </w:rPr>
        <w:t xml:space="preserve">С октября 2011 года по октябрь 2013 года. </w:t>
      </w:r>
      <w:r w:rsidRPr="003C6D4B">
        <w:rPr>
          <w:color w:val="000000"/>
          <w:sz w:val="28"/>
          <w:szCs w:val="28"/>
        </w:rPr>
        <w:t>«</w:t>
      </w:r>
      <w:r w:rsidR="00D16F86" w:rsidRPr="003C6D4B">
        <w:rPr>
          <w:rFonts w:eastAsia="Microsoft YaHei"/>
          <w:color w:val="4D4F53"/>
          <w:spacing w:val="12"/>
          <w:sz w:val="28"/>
          <w:szCs w:val="28"/>
        </w:rPr>
        <w:t>75</w:t>
      </w:r>
      <w:r w:rsidR="00D16F86" w:rsidRPr="003C6D4B">
        <w:rPr>
          <w:rFonts w:eastAsia="Microsoft YaHei"/>
          <w:color w:val="4D4F53"/>
          <w:spacing w:val="12"/>
          <w:sz w:val="28"/>
          <w:szCs w:val="28"/>
        </w:rPr>
        <w:t>万元</w:t>
      </w:r>
      <w:r w:rsidRPr="003C6D4B">
        <w:rPr>
          <w:rFonts w:eastAsia="Microsoft YaHei"/>
          <w:color w:val="4D4F53"/>
          <w:spacing w:val="12"/>
          <w:sz w:val="28"/>
          <w:szCs w:val="28"/>
        </w:rPr>
        <w:t xml:space="preserve">» 750 тысяч юаней и </w:t>
      </w:r>
      <w:proofErr w:type="spellStart"/>
      <w:r w:rsidRPr="003C6D4B">
        <w:rPr>
          <w:rFonts w:eastAsia="Microsoft YaHei"/>
          <w:color w:val="4D4F53"/>
          <w:spacing w:val="12"/>
          <w:sz w:val="28"/>
          <w:szCs w:val="28"/>
        </w:rPr>
        <w:t>т</w:t>
      </w:r>
      <w:proofErr w:type="gramStart"/>
      <w:r w:rsidRPr="003C6D4B">
        <w:rPr>
          <w:rFonts w:eastAsia="Microsoft YaHei"/>
          <w:color w:val="4D4F53"/>
          <w:spacing w:val="12"/>
          <w:sz w:val="28"/>
          <w:szCs w:val="28"/>
        </w:rPr>
        <w:t>.д</w:t>
      </w:r>
      <w:proofErr w:type="spellEnd"/>
      <w:proofErr w:type="gramEnd"/>
    </w:p>
    <w:p w:rsidR="00CF640F" w:rsidRPr="00CF640F" w:rsidRDefault="00CF640F" w:rsidP="003C6D4B">
      <w:pPr>
        <w:pStyle w:val="a3"/>
        <w:rPr>
          <w:rFonts w:eastAsia="Microsoft YaHei"/>
          <w:color w:val="4D4F53"/>
          <w:spacing w:val="12"/>
          <w:sz w:val="28"/>
          <w:szCs w:val="28"/>
          <w:shd w:val="clear" w:color="auto" w:fill="FFFFFF"/>
        </w:rPr>
      </w:pPr>
      <w:r>
        <w:rPr>
          <w:color w:val="000000"/>
          <w:sz w:val="28"/>
          <w:szCs w:val="28"/>
          <w:shd w:val="clear" w:color="auto" w:fill="FFFFFF"/>
        </w:rPr>
        <w:t>В новостной статье присутствует лексика присущая разным стилям, в зависимости от того, что хочет донести новость.</w:t>
      </w:r>
      <w:r w:rsidR="003C6D4B" w:rsidRPr="003C6D4B">
        <w:rPr>
          <w:color w:val="000000"/>
          <w:sz w:val="28"/>
          <w:szCs w:val="28"/>
          <w:shd w:val="clear" w:color="auto" w:fill="FFFFFF"/>
        </w:rPr>
        <w:t xml:space="preserve"> В данном тексте была использована юридическая лексика. Такая как</w:t>
      </w:r>
      <w:proofErr w:type="gramStart"/>
      <w:r w:rsidR="003C6D4B" w:rsidRPr="003C6D4B">
        <w:rPr>
          <w:color w:val="000000"/>
          <w:sz w:val="28"/>
          <w:szCs w:val="28"/>
          <w:shd w:val="clear" w:color="auto" w:fill="FFFFFF"/>
        </w:rPr>
        <w:t xml:space="preserve"> </w:t>
      </w:r>
      <w:r w:rsidR="003C6D4B" w:rsidRPr="003C6D4B">
        <w:rPr>
          <w:rStyle w:val="zi"/>
          <w:rFonts w:eastAsia="KaiTi"/>
          <w:color w:val="000000"/>
          <w:sz w:val="28"/>
          <w:szCs w:val="28"/>
        </w:rPr>
        <w:t>;</w:t>
      </w:r>
      <w:proofErr w:type="gramEnd"/>
      <w:r w:rsidR="003C6D4B" w:rsidRPr="003C6D4B">
        <w:rPr>
          <w:rStyle w:val="zi"/>
          <w:rFonts w:eastAsia="KaiTi"/>
          <w:color w:val="000000"/>
          <w:sz w:val="28"/>
          <w:szCs w:val="28"/>
        </w:rPr>
        <w:t xml:space="preserve"> </w:t>
      </w:r>
      <w:r w:rsidR="003C6D4B" w:rsidRPr="003C6D4B">
        <w:rPr>
          <w:rFonts w:eastAsia="Microsoft YaHei"/>
          <w:color w:val="4D4F53"/>
          <w:spacing w:val="12"/>
          <w:sz w:val="28"/>
          <w:szCs w:val="28"/>
        </w:rPr>
        <w:t>中级人民法院经</w:t>
      </w:r>
      <w:r w:rsidR="003C6D4B" w:rsidRPr="003C6D4B">
        <w:rPr>
          <w:rFonts w:eastAsia="Microsoft YaHei"/>
          <w:color w:val="4D4F53"/>
          <w:spacing w:val="12"/>
          <w:sz w:val="28"/>
          <w:szCs w:val="28"/>
        </w:rPr>
        <w:t xml:space="preserve"> – народный суд средней ступени;</w:t>
      </w:r>
      <w:r w:rsidR="003C6D4B" w:rsidRPr="003C6D4B">
        <w:rPr>
          <w:color w:val="000000"/>
          <w:sz w:val="28"/>
          <w:szCs w:val="28"/>
        </w:rPr>
        <w:t xml:space="preserve"> </w:t>
      </w:r>
      <w:r w:rsidR="003C6D4B" w:rsidRPr="003C6D4B">
        <w:rPr>
          <w:rFonts w:eastAsia="Microsoft YaHei"/>
          <w:color w:val="4D4F53"/>
          <w:spacing w:val="12"/>
          <w:sz w:val="28"/>
          <w:szCs w:val="28"/>
        </w:rPr>
        <w:t>驳回上诉</w:t>
      </w:r>
      <w:r w:rsidR="003C6D4B" w:rsidRPr="003C6D4B">
        <w:rPr>
          <w:rFonts w:eastAsia="Microsoft YaHei"/>
          <w:color w:val="4D4F53"/>
          <w:spacing w:val="12"/>
          <w:sz w:val="28"/>
          <w:szCs w:val="28"/>
        </w:rPr>
        <w:t xml:space="preserve"> – отклонение кассационной жалобы; </w:t>
      </w:r>
      <w:r w:rsidR="003C6D4B" w:rsidRPr="003C6D4B">
        <w:rPr>
          <w:rFonts w:eastAsia="Microsoft YaHei"/>
          <w:color w:val="4D4F53"/>
          <w:spacing w:val="12"/>
          <w:sz w:val="28"/>
          <w:szCs w:val="28"/>
          <w:shd w:val="clear" w:color="auto" w:fill="FFFFFF"/>
        </w:rPr>
        <w:t>维持原判</w:t>
      </w:r>
      <w:r w:rsidR="003C6D4B" w:rsidRPr="003C6D4B">
        <w:rPr>
          <w:rFonts w:eastAsia="Microsoft YaHei"/>
          <w:color w:val="4D4F53"/>
          <w:spacing w:val="12"/>
          <w:sz w:val="28"/>
          <w:szCs w:val="28"/>
          <w:shd w:val="clear" w:color="auto" w:fill="FFFFFF"/>
        </w:rPr>
        <w:t>- оставить приговор в силе и т.д.</w:t>
      </w:r>
    </w:p>
    <w:p w:rsidR="00DA5A37" w:rsidRPr="003C6D4B" w:rsidRDefault="00DA5A37" w:rsidP="00D16F86">
      <w:pPr>
        <w:pStyle w:val="a3"/>
        <w:rPr>
          <w:rFonts w:eastAsia="SimSun"/>
          <w:color w:val="000000"/>
          <w:sz w:val="28"/>
          <w:szCs w:val="28"/>
        </w:rPr>
      </w:pPr>
      <w:r w:rsidRPr="003C6D4B">
        <w:rPr>
          <w:rFonts w:eastAsia="Microsoft YaHei"/>
          <w:color w:val="4D4F53"/>
          <w:spacing w:val="12"/>
          <w:sz w:val="28"/>
          <w:szCs w:val="28"/>
        </w:rPr>
        <w:t xml:space="preserve">Тексту публицистического стиля присуща экспрессивная лексика, способная вызвать эмоциональный отклик у читателя:  </w:t>
      </w:r>
      <w:r w:rsidRPr="003C6D4B">
        <w:rPr>
          <w:rFonts w:eastAsia="SimSun" w:hAnsi="SimSun"/>
          <w:color w:val="000000"/>
          <w:sz w:val="28"/>
          <w:szCs w:val="28"/>
        </w:rPr>
        <w:t>息息相关</w:t>
      </w:r>
      <w:r w:rsidRPr="003C6D4B">
        <w:rPr>
          <w:rFonts w:eastAsia="SimSun"/>
          <w:color w:val="000000"/>
          <w:sz w:val="28"/>
          <w:szCs w:val="28"/>
        </w:rPr>
        <w:t>-  единое, тесно связанное</w:t>
      </w:r>
      <w:proofErr w:type="gramStart"/>
      <w:r w:rsidRPr="003C6D4B">
        <w:rPr>
          <w:rFonts w:eastAsia="SimSun"/>
          <w:color w:val="000000"/>
          <w:sz w:val="28"/>
          <w:szCs w:val="28"/>
        </w:rPr>
        <w:t>.</w:t>
      </w:r>
      <w:proofErr w:type="gramEnd"/>
      <w:r w:rsidRPr="003C6D4B">
        <w:rPr>
          <w:rFonts w:eastAsia="SimSun"/>
          <w:color w:val="000000"/>
          <w:sz w:val="28"/>
          <w:szCs w:val="28"/>
        </w:rPr>
        <w:t xml:space="preserve"> </w:t>
      </w:r>
      <w:r w:rsidRPr="003C6D4B">
        <w:rPr>
          <w:rFonts w:eastAsia="SimSun" w:hAnsi="SimSun"/>
          <w:color w:val="000000"/>
          <w:sz w:val="28"/>
          <w:szCs w:val="28"/>
        </w:rPr>
        <w:t>非凡历程</w:t>
      </w:r>
      <w:r w:rsidRPr="003C6D4B">
        <w:rPr>
          <w:rFonts w:eastAsia="SimSun"/>
          <w:color w:val="000000"/>
          <w:sz w:val="28"/>
          <w:szCs w:val="28"/>
        </w:rPr>
        <w:t xml:space="preserve"> – </w:t>
      </w:r>
      <w:proofErr w:type="gramStart"/>
      <w:r w:rsidRPr="003C6D4B">
        <w:rPr>
          <w:rFonts w:eastAsia="SimSun"/>
          <w:color w:val="000000"/>
          <w:sz w:val="28"/>
          <w:szCs w:val="28"/>
        </w:rPr>
        <w:t>н</w:t>
      </w:r>
      <w:proofErr w:type="gramEnd"/>
      <w:r w:rsidRPr="003C6D4B">
        <w:rPr>
          <w:rFonts w:eastAsia="SimSun"/>
          <w:color w:val="000000"/>
          <w:sz w:val="28"/>
          <w:szCs w:val="28"/>
        </w:rPr>
        <w:t xml:space="preserve">еобычайный процесс; </w:t>
      </w:r>
      <w:r w:rsidRPr="003C6D4B">
        <w:rPr>
          <w:rFonts w:eastAsia="SimSun" w:hAnsi="SimSun"/>
          <w:color w:val="000000"/>
          <w:sz w:val="28"/>
          <w:szCs w:val="28"/>
        </w:rPr>
        <w:t>坚定维护者</w:t>
      </w:r>
      <w:r w:rsidRPr="003C6D4B">
        <w:rPr>
          <w:rFonts w:eastAsia="SimSun"/>
          <w:color w:val="000000"/>
          <w:sz w:val="28"/>
          <w:szCs w:val="28"/>
        </w:rPr>
        <w:t xml:space="preserve"> – непоколебимый защитник</w:t>
      </w:r>
      <w:r w:rsidR="00EC5858">
        <w:rPr>
          <w:rFonts w:eastAsia="SimSun"/>
          <w:color w:val="000000"/>
          <w:sz w:val="28"/>
          <w:szCs w:val="28"/>
        </w:rPr>
        <w:t xml:space="preserve"> и т.д.</w:t>
      </w:r>
    </w:p>
    <w:p w:rsidR="00DA5A37" w:rsidRDefault="00DA5A37" w:rsidP="00D16F86">
      <w:pPr>
        <w:pStyle w:val="a3"/>
        <w:rPr>
          <w:rFonts w:eastAsia="SimSun"/>
          <w:color w:val="000000"/>
          <w:sz w:val="28"/>
          <w:szCs w:val="28"/>
          <w:shd w:val="clear" w:color="auto" w:fill="FFFFFF"/>
        </w:rPr>
      </w:pPr>
      <w:r w:rsidRPr="003C6D4B">
        <w:rPr>
          <w:rFonts w:eastAsia="SimSun" w:hAnsiTheme="minorHAnsi"/>
          <w:color w:val="000000"/>
          <w:sz w:val="28"/>
          <w:szCs w:val="28"/>
        </w:rPr>
        <w:t>四字格</w:t>
      </w:r>
      <w:r w:rsidRPr="003C6D4B">
        <w:rPr>
          <w:rFonts w:eastAsia="SimSun"/>
          <w:color w:val="000000"/>
          <w:sz w:val="28"/>
          <w:szCs w:val="28"/>
        </w:rPr>
        <w:t xml:space="preserve"> тоже являются особенностью публицистического стиля. </w:t>
      </w:r>
      <w:r w:rsidRPr="003C6D4B">
        <w:rPr>
          <w:rFonts w:eastAsia="SimSun" w:hAnsiTheme="minorHAnsi"/>
          <w:color w:val="000000"/>
          <w:sz w:val="28"/>
          <w:szCs w:val="28"/>
        </w:rPr>
        <w:t>四字格</w:t>
      </w:r>
      <w:r w:rsidRPr="003C6D4B">
        <w:rPr>
          <w:rFonts w:eastAsia="SimSun"/>
          <w:color w:val="000000"/>
          <w:sz w:val="28"/>
          <w:szCs w:val="28"/>
        </w:rPr>
        <w:t xml:space="preserve"> отличается большой содержательностью смысла и краткостью формы,  что тоже способно воздействовать на привлечения внимания читателя. Например: </w:t>
      </w:r>
      <w:r w:rsidRPr="003C6D4B">
        <w:rPr>
          <w:rFonts w:eastAsia="SimSun"/>
          <w:color w:val="000000"/>
          <w:sz w:val="28"/>
          <w:szCs w:val="28"/>
          <w:shd w:val="clear" w:color="auto" w:fill="FFFFFF"/>
        </w:rPr>
        <w:t>互利共赢</w:t>
      </w:r>
      <w:r w:rsidRPr="003C6D4B">
        <w:rPr>
          <w:rFonts w:eastAsia="SimSun"/>
          <w:color w:val="000000"/>
          <w:sz w:val="28"/>
          <w:szCs w:val="28"/>
          <w:shd w:val="clear" w:color="auto" w:fill="FFFFFF"/>
        </w:rPr>
        <w:t xml:space="preserve"> – взаимная выгода;  </w:t>
      </w:r>
      <w:r w:rsidRPr="003C6D4B">
        <w:rPr>
          <w:rFonts w:eastAsia="SimSun"/>
          <w:color w:val="000000"/>
          <w:sz w:val="28"/>
          <w:szCs w:val="28"/>
          <w:shd w:val="clear" w:color="auto" w:fill="FFFFFF"/>
        </w:rPr>
        <w:t>坚定遵守</w:t>
      </w:r>
      <w:r w:rsidRPr="003C6D4B">
        <w:rPr>
          <w:rFonts w:eastAsia="SimSun"/>
          <w:color w:val="000000"/>
          <w:sz w:val="28"/>
          <w:szCs w:val="28"/>
          <w:shd w:val="clear" w:color="auto" w:fill="FFFFFF"/>
        </w:rPr>
        <w:t xml:space="preserve"> – твердо придерживаться; </w:t>
      </w:r>
      <w:r w:rsidR="003C6D4B" w:rsidRPr="003C6D4B">
        <w:rPr>
          <w:rFonts w:eastAsia="SimSun"/>
          <w:color w:val="000000"/>
          <w:sz w:val="28"/>
          <w:szCs w:val="28"/>
          <w:shd w:val="clear" w:color="auto" w:fill="FFFFFF"/>
        </w:rPr>
        <w:t>积极践行</w:t>
      </w:r>
      <w:r w:rsidR="003C6D4B" w:rsidRPr="003C6D4B">
        <w:rPr>
          <w:rFonts w:eastAsia="SimSun"/>
          <w:color w:val="000000"/>
          <w:sz w:val="28"/>
          <w:szCs w:val="28"/>
          <w:shd w:val="clear" w:color="auto" w:fill="FFFFFF"/>
        </w:rPr>
        <w:t xml:space="preserve"> – активно претворять в жизнь. </w:t>
      </w:r>
    </w:p>
    <w:p w:rsidR="00EC5858" w:rsidRPr="00F85EED" w:rsidRDefault="00EC5858" w:rsidP="00D16F86">
      <w:pPr>
        <w:pStyle w:val="a3"/>
        <w:rPr>
          <w:color w:val="000000" w:themeColor="text1"/>
          <w:sz w:val="28"/>
          <w:szCs w:val="28"/>
        </w:rPr>
      </w:pPr>
      <w:r w:rsidRPr="00F85EED">
        <w:rPr>
          <w:color w:val="000000" w:themeColor="text1"/>
          <w:sz w:val="28"/>
          <w:szCs w:val="28"/>
        </w:rPr>
        <w:t xml:space="preserve">Делая вывод по проанализированным текстам можно сказать, что </w:t>
      </w:r>
      <w:r w:rsidRPr="00F85EED">
        <w:rPr>
          <w:color w:val="000000"/>
          <w:sz w:val="28"/>
          <w:szCs w:val="28"/>
          <w:shd w:val="clear" w:color="auto" w:fill="FFFFFF"/>
        </w:rPr>
        <w:t>д</w:t>
      </w:r>
      <w:r w:rsidR="00CF640F" w:rsidRPr="00F85EED">
        <w:rPr>
          <w:color w:val="000000"/>
          <w:sz w:val="28"/>
          <w:szCs w:val="28"/>
          <w:shd w:val="clear" w:color="auto" w:fill="FFFFFF"/>
        </w:rPr>
        <w:t xml:space="preserve">ля публицистического стиля </w:t>
      </w:r>
      <w:r w:rsidRPr="00F85EED">
        <w:rPr>
          <w:color w:val="000000"/>
          <w:sz w:val="28"/>
          <w:szCs w:val="28"/>
          <w:shd w:val="clear" w:color="auto" w:fill="FFFFFF"/>
        </w:rPr>
        <w:t>характерны </w:t>
      </w:r>
      <w:r w:rsidRPr="00F85EED">
        <w:rPr>
          <w:rStyle w:val="a5"/>
          <w:color w:val="000000"/>
          <w:sz w:val="28"/>
          <w:szCs w:val="28"/>
          <w:shd w:val="clear" w:color="auto" w:fill="FFFFFF"/>
        </w:rPr>
        <w:t xml:space="preserve">логичность, образность, эмоциональность, </w:t>
      </w:r>
      <w:proofErr w:type="spellStart"/>
      <w:r w:rsidRPr="00F85EED">
        <w:rPr>
          <w:rStyle w:val="a5"/>
          <w:color w:val="000000"/>
          <w:sz w:val="28"/>
          <w:szCs w:val="28"/>
          <w:shd w:val="clear" w:color="auto" w:fill="FFFFFF"/>
        </w:rPr>
        <w:t>оценочность</w:t>
      </w:r>
      <w:proofErr w:type="spellEnd"/>
      <w:r w:rsidRPr="00F85EED">
        <w:rPr>
          <w:rStyle w:val="a5"/>
          <w:color w:val="000000"/>
          <w:sz w:val="28"/>
          <w:szCs w:val="28"/>
          <w:shd w:val="clear" w:color="auto" w:fill="FFFFFF"/>
        </w:rPr>
        <w:t xml:space="preserve">, </w:t>
      </w:r>
      <w:proofErr w:type="spellStart"/>
      <w:r w:rsidRPr="00F85EED">
        <w:rPr>
          <w:rStyle w:val="a5"/>
          <w:color w:val="000000"/>
          <w:sz w:val="28"/>
          <w:szCs w:val="28"/>
          <w:shd w:val="clear" w:color="auto" w:fill="FFFFFF"/>
        </w:rPr>
        <w:t>призывность</w:t>
      </w:r>
      <w:proofErr w:type="spellEnd"/>
      <w:r w:rsidRPr="00F85EED">
        <w:rPr>
          <w:color w:val="000000"/>
          <w:sz w:val="28"/>
          <w:szCs w:val="28"/>
          <w:shd w:val="clear" w:color="auto" w:fill="FFFFFF"/>
        </w:rPr>
        <w:t> и соответствующие им языковые средства.</w:t>
      </w:r>
      <w:r w:rsidR="00CF640F" w:rsidRPr="00F85EED">
        <w:rPr>
          <w:color w:val="000000"/>
          <w:sz w:val="28"/>
          <w:szCs w:val="28"/>
          <w:shd w:val="clear" w:color="auto" w:fill="FFFFFF"/>
        </w:rPr>
        <w:t xml:space="preserve"> В нем широко присутствует экспрессивная лексика. В </w:t>
      </w:r>
      <w:r w:rsidR="00CF640F" w:rsidRPr="00F85EED">
        <w:rPr>
          <w:color w:val="000000"/>
          <w:sz w:val="28"/>
          <w:szCs w:val="28"/>
          <w:shd w:val="clear" w:color="auto" w:fill="FFFFFF"/>
        </w:rPr>
        <w:lastRenderedPageBreak/>
        <w:t xml:space="preserve">статьях новостного стиля </w:t>
      </w:r>
      <w:r w:rsidR="00CF640F" w:rsidRPr="00F85EED">
        <w:rPr>
          <w:color w:val="000000"/>
          <w:sz w:val="28"/>
          <w:szCs w:val="28"/>
        </w:rPr>
        <w:t>характерно беспристрастное (без оценок) освещение событий</w:t>
      </w:r>
      <w:r w:rsidR="00F85EED" w:rsidRPr="00F85EED">
        <w:rPr>
          <w:color w:val="000000"/>
          <w:sz w:val="28"/>
          <w:szCs w:val="28"/>
        </w:rPr>
        <w:t xml:space="preserve">, </w:t>
      </w:r>
      <w:proofErr w:type="gramStart"/>
      <w:r w:rsidR="00F85EED">
        <w:rPr>
          <w:color w:val="000000"/>
          <w:sz w:val="28"/>
          <w:szCs w:val="28"/>
        </w:rPr>
        <w:t>ничего</w:t>
      </w:r>
      <w:proofErr w:type="gramEnd"/>
      <w:r w:rsidR="00F85EED" w:rsidRPr="00F85EED">
        <w:rPr>
          <w:color w:val="000000"/>
          <w:sz w:val="28"/>
          <w:szCs w:val="28"/>
        </w:rPr>
        <w:t xml:space="preserve"> не внушая и не пропагандируя читателю. В то время как характерной чертой текстов публицистического стиля является эмоциональное воздействие на читателя. </w:t>
      </w:r>
    </w:p>
    <w:p w:rsidR="00EC5858" w:rsidRDefault="00EC5858" w:rsidP="00D16F86">
      <w:pPr>
        <w:pStyle w:val="a3"/>
        <w:rPr>
          <w:color w:val="000000" w:themeColor="text1"/>
          <w:sz w:val="28"/>
          <w:szCs w:val="28"/>
        </w:rPr>
      </w:pPr>
    </w:p>
    <w:p w:rsidR="00EC5858" w:rsidRDefault="00EC5858" w:rsidP="00D16F86">
      <w:pPr>
        <w:pStyle w:val="a3"/>
        <w:rPr>
          <w:color w:val="000000" w:themeColor="text1"/>
          <w:sz w:val="28"/>
          <w:szCs w:val="28"/>
        </w:rPr>
      </w:pPr>
    </w:p>
    <w:p w:rsidR="00CF640F" w:rsidRDefault="00CF640F" w:rsidP="00D16F86">
      <w:pPr>
        <w:pStyle w:val="a3"/>
        <w:rPr>
          <w:color w:val="000000" w:themeColor="text1"/>
          <w:sz w:val="28"/>
          <w:szCs w:val="28"/>
        </w:rPr>
      </w:pPr>
    </w:p>
    <w:p w:rsidR="00CF640F" w:rsidRDefault="00CF640F" w:rsidP="00D16F86">
      <w:pPr>
        <w:pStyle w:val="a3"/>
        <w:rPr>
          <w:color w:val="000000" w:themeColor="text1"/>
          <w:sz w:val="28"/>
          <w:szCs w:val="28"/>
        </w:rPr>
      </w:pPr>
    </w:p>
    <w:p w:rsidR="00CF640F" w:rsidRDefault="00CF640F" w:rsidP="00D16F86">
      <w:pPr>
        <w:pStyle w:val="a3"/>
        <w:rPr>
          <w:color w:val="000000" w:themeColor="text1"/>
          <w:sz w:val="28"/>
          <w:szCs w:val="28"/>
        </w:rPr>
      </w:pPr>
    </w:p>
    <w:p w:rsidR="00CF640F" w:rsidRDefault="00CF640F" w:rsidP="00D16F86">
      <w:pPr>
        <w:pStyle w:val="a3"/>
        <w:rPr>
          <w:color w:val="000000" w:themeColor="text1"/>
          <w:sz w:val="28"/>
          <w:szCs w:val="28"/>
        </w:rPr>
      </w:pPr>
    </w:p>
    <w:p w:rsidR="00CF640F" w:rsidRDefault="00CF640F" w:rsidP="00D16F86">
      <w:pPr>
        <w:pStyle w:val="a3"/>
        <w:rPr>
          <w:color w:val="000000" w:themeColor="text1"/>
          <w:sz w:val="28"/>
          <w:szCs w:val="28"/>
        </w:rPr>
      </w:pPr>
    </w:p>
    <w:p w:rsidR="00CF640F" w:rsidRDefault="00CF640F" w:rsidP="00D16F86">
      <w:pPr>
        <w:pStyle w:val="a3"/>
        <w:rPr>
          <w:color w:val="000000" w:themeColor="text1"/>
          <w:sz w:val="28"/>
          <w:szCs w:val="28"/>
        </w:rPr>
      </w:pPr>
    </w:p>
    <w:p w:rsidR="00CF640F" w:rsidRDefault="00CF640F" w:rsidP="00D16F86">
      <w:pPr>
        <w:pStyle w:val="a3"/>
        <w:rPr>
          <w:color w:val="000000" w:themeColor="text1"/>
          <w:sz w:val="28"/>
          <w:szCs w:val="28"/>
        </w:rPr>
      </w:pPr>
    </w:p>
    <w:p w:rsidR="00CF640F" w:rsidRDefault="00CF640F" w:rsidP="00D16F86">
      <w:pPr>
        <w:pStyle w:val="a3"/>
        <w:rPr>
          <w:color w:val="000000" w:themeColor="text1"/>
          <w:sz w:val="28"/>
          <w:szCs w:val="28"/>
        </w:rPr>
      </w:pPr>
    </w:p>
    <w:p w:rsidR="00CF640F" w:rsidRDefault="00CF640F" w:rsidP="00D16F86">
      <w:pPr>
        <w:pStyle w:val="a3"/>
        <w:rPr>
          <w:color w:val="000000" w:themeColor="text1"/>
          <w:sz w:val="28"/>
          <w:szCs w:val="28"/>
        </w:rPr>
      </w:pPr>
    </w:p>
    <w:p w:rsidR="00CF640F" w:rsidRDefault="00CF640F" w:rsidP="00D16F86">
      <w:pPr>
        <w:pStyle w:val="a3"/>
        <w:rPr>
          <w:color w:val="000000" w:themeColor="text1"/>
          <w:sz w:val="28"/>
          <w:szCs w:val="28"/>
        </w:rPr>
      </w:pPr>
    </w:p>
    <w:p w:rsidR="00CF640F" w:rsidRDefault="00CF640F" w:rsidP="00D16F86">
      <w:pPr>
        <w:pStyle w:val="a3"/>
        <w:rPr>
          <w:color w:val="000000" w:themeColor="text1"/>
          <w:sz w:val="28"/>
          <w:szCs w:val="28"/>
        </w:rPr>
      </w:pPr>
    </w:p>
    <w:p w:rsidR="00CF640F" w:rsidRDefault="00CF640F" w:rsidP="00D16F86">
      <w:pPr>
        <w:pStyle w:val="a3"/>
        <w:rPr>
          <w:color w:val="000000" w:themeColor="text1"/>
          <w:sz w:val="28"/>
          <w:szCs w:val="28"/>
        </w:rPr>
      </w:pPr>
    </w:p>
    <w:p w:rsidR="00CF640F" w:rsidRDefault="00CF640F" w:rsidP="00D16F86">
      <w:pPr>
        <w:pStyle w:val="a3"/>
        <w:rPr>
          <w:color w:val="000000" w:themeColor="text1"/>
          <w:sz w:val="28"/>
          <w:szCs w:val="28"/>
        </w:rPr>
      </w:pPr>
    </w:p>
    <w:p w:rsidR="00CF640F" w:rsidRDefault="00CF640F" w:rsidP="00D16F86">
      <w:pPr>
        <w:pStyle w:val="a3"/>
        <w:rPr>
          <w:color w:val="000000" w:themeColor="text1"/>
          <w:sz w:val="28"/>
          <w:szCs w:val="28"/>
        </w:rPr>
      </w:pPr>
    </w:p>
    <w:p w:rsidR="00CF640F" w:rsidRDefault="00CF640F" w:rsidP="00D16F86">
      <w:pPr>
        <w:pStyle w:val="a3"/>
        <w:rPr>
          <w:color w:val="000000" w:themeColor="text1"/>
          <w:sz w:val="28"/>
          <w:szCs w:val="28"/>
        </w:rPr>
      </w:pPr>
    </w:p>
    <w:p w:rsidR="00CF640F" w:rsidRDefault="00CF640F" w:rsidP="00D16F86">
      <w:pPr>
        <w:pStyle w:val="a3"/>
        <w:rPr>
          <w:color w:val="000000" w:themeColor="text1"/>
          <w:sz w:val="28"/>
          <w:szCs w:val="28"/>
        </w:rPr>
      </w:pPr>
    </w:p>
    <w:p w:rsidR="00CF640F" w:rsidRDefault="00CF640F" w:rsidP="00D16F86">
      <w:pPr>
        <w:pStyle w:val="a3"/>
        <w:rPr>
          <w:color w:val="000000" w:themeColor="text1"/>
          <w:sz w:val="28"/>
          <w:szCs w:val="28"/>
        </w:rPr>
      </w:pPr>
    </w:p>
    <w:p w:rsidR="00CF640F" w:rsidRDefault="00CF640F" w:rsidP="00D16F86">
      <w:pPr>
        <w:pStyle w:val="a3"/>
        <w:rPr>
          <w:color w:val="000000" w:themeColor="text1"/>
          <w:sz w:val="28"/>
          <w:szCs w:val="28"/>
        </w:rPr>
      </w:pPr>
    </w:p>
    <w:p w:rsidR="00CF640F" w:rsidRDefault="00CF640F" w:rsidP="00D16F86">
      <w:pPr>
        <w:pStyle w:val="a3"/>
        <w:rPr>
          <w:color w:val="000000" w:themeColor="text1"/>
          <w:sz w:val="28"/>
          <w:szCs w:val="28"/>
        </w:rPr>
      </w:pPr>
    </w:p>
    <w:p w:rsidR="00CF640F" w:rsidRDefault="00CF640F" w:rsidP="00D16F86">
      <w:pPr>
        <w:pStyle w:val="a3"/>
        <w:rPr>
          <w:color w:val="000000" w:themeColor="text1"/>
          <w:sz w:val="28"/>
          <w:szCs w:val="28"/>
        </w:rPr>
      </w:pPr>
    </w:p>
    <w:p w:rsidR="00CF640F" w:rsidRDefault="00CF640F" w:rsidP="00D16F86">
      <w:pPr>
        <w:pStyle w:val="a3"/>
        <w:rPr>
          <w:color w:val="000000" w:themeColor="text1"/>
          <w:sz w:val="28"/>
          <w:szCs w:val="28"/>
        </w:rPr>
      </w:pPr>
    </w:p>
    <w:p w:rsidR="00CF640F" w:rsidRPr="003C6D4B" w:rsidRDefault="00CF640F" w:rsidP="00D16F86">
      <w:pPr>
        <w:pStyle w:val="a3"/>
        <w:rPr>
          <w:color w:val="000000" w:themeColor="text1"/>
          <w:sz w:val="28"/>
          <w:szCs w:val="28"/>
        </w:rPr>
      </w:pPr>
    </w:p>
    <w:p w:rsidR="00630595" w:rsidRDefault="00630595" w:rsidP="00630595">
      <w:pPr>
        <w:rPr>
          <w:color w:val="333333"/>
          <w:sz w:val="17"/>
          <w:szCs w:val="17"/>
          <w:shd w:val="clear" w:color="auto" w:fill="FFFFFF"/>
        </w:rPr>
      </w:pPr>
      <w:r>
        <w:rPr>
          <w:rFonts w:ascii="Times New Roman" w:hAnsi="Times New Roman" w:cs="Times New Roman"/>
          <w:color w:val="000000"/>
          <w:sz w:val="24"/>
          <w:szCs w:val="24"/>
          <w:shd w:val="clear" w:color="auto" w:fill="FFFFFF"/>
        </w:rPr>
        <w:t xml:space="preserve">Донесение </w:t>
      </w:r>
      <w:proofErr w:type="spellStart"/>
      <w:r>
        <w:rPr>
          <w:rFonts w:ascii="Times New Roman" w:hAnsi="Times New Roman" w:cs="Times New Roman"/>
          <w:color w:val="000000"/>
          <w:sz w:val="24"/>
          <w:szCs w:val="24"/>
          <w:shd w:val="clear" w:color="auto" w:fill="FFFFFF"/>
        </w:rPr>
        <w:t>информции</w:t>
      </w:r>
      <w:proofErr w:type="spellEnd"/>
      <w:r>
        <w:rPr>
          <w:rFonts w:ascii="Times New Roman" w:hAnsi="Times New Roman" w:cs="Times New Roman"/>
          <w:color w:val="000000"/>
          <w:sz w:val="24"/>
          <w:szCs w:val="24"/>
          <w:shd w:val="clear" w:color="auto" w:fill="FFFFFF"/>
        </w:rPr>
        <w:t xml:space="preserve"> до читателя</w:t>
      </w:r>
    </w:p>
    <w:p w:rsidR="003F1A13" w:rsidRPr="00126BE6" w:rsidRDefault="00126BE6" w:rsidP="00126BE6">
      <w:pPr>
        <w:pStyle w:val="a3"/>
        <w:ind w:left="420"/>
        <w:rPr>
          <w:color w:val="000000"/>
          <w:sz w:val="27"/>
          <w:szCs w:val="27"/>
        </w:rPr>
      </w:pPr>
      <w:r>
        <w:rPr>
          <w:color w:val="333333"/>
          <w:sz w:val="17"/>
          <w:szCs w:val="17"/>
        </w:rPr>
        <w:br/>
      </w:r>
      <w:r w:rsidRPr="00126BE6">
        <w:rPr>
          <w:rFonts w:eastAsia="Microsoft YaHei" w:hAnsi="Microsoft YaHei"/>
          <w:color w:val="4D4F53"/>
          <w:spacing w:val="12"/>
          <w:shd w:val="clear" w:color="auto" w:fill="FFFFFF"/>
        </w:rPr>
        <w:t>В</w:t>
      </w:r>
      <w:r w:rsidRPr="00126BE6">
        <w:rPr>
          <w:rFonts w:eastAsia="Microsoft YaHei" w:hAnsi="Microsoft YaHei"/>
          <w:color w:val="4D4F53"/>
          <w:spacing w:val="12"/>
          <w:shd w:val="clear" w:color="auto" w:fill="FFFFFF"/>
        </w:rPr>
        <w:t xml:space="preserve"> </w:t>
      </w:r>
      <w:r w:rsidRPr="00126BE6">
        <w:rPr>
          <w:rFonts w:eastAsia="Microsoft YaHei" w:hAnsi="Microsoft YaHei"/>
          <w:color w:val="4D4F53"/>
          <w:spacing w:val="12"/>
          <w:shd w:val="clear" w:color="auto" w:fill="FFFFFF"/>
        </w:rPr>
        <w:t>обоих</w:t>
      </w:r>
      <w:r w:rsidRPr="00126BE6">
        <w:rPr>
          <w:rFonts w:eastAsia="Microsoft YaHei" w:hAnsi="Microsoft YaHei"/>
          <w:color w:val="4D4F53"/>
          <w:spacing w:val="12"/>
          <w:shd w:val="clear" w:color="auto" w:fill="FFFFFF"/>
        </w:rPr>
        <w:t xml:space="preserve"> </w:t>
      </w:r>
      <w:r w:rsidRPr="00126BE6">
        <w:rPr>
          <w:rFonts w:eastAsia="Microsoft YaHei" w:hAnsi="Microsoft YaHei"/>
          <w:color w:val="4D4F53"/>
          <w:spacing w:val="12"/>
          <w:shd w:val="clear" w:color="auto" w:fill="FFFFFF"/>
        </w:rPr>
        <w:t>текстах</w:t>
      </w:r>
      <w:r w:rsidRPr="00126BE6">
        <w:rPr>
          <w:rFonts w:eastAsia="Microsoft YaHei" w:hAnsi="Microsoft YaHei"/>
          <w:color w:val="4D4F53"/>
          <w:spacing w:val="12"/>
          <w:shd w:val="clear" w:color="auto" w:fill="FFFFFF"/>
        </w:rPr>
        <w:t xml:space="preserve"> </w:t>
      </w:r>
      <w:r w:rsidRPr="00126BE6">
        <w:rPr>
          <w:rFonts w:eastAsia="Microsoft YaHei" w:hAnsi="Microsoft YaHei"/>
          <w:color w:val="4D4F53"/>
          <w:spacing w:val="12"/>
          <w:shd w:val="clear" w:color="auto" w:fill="FFFFFF"/>
        </w:rPr>
        <w:t>использована</w:t>
      </w:r>
      <w:r w:rsidRPr="00126BE6">
        <w:rPr>
          <w:rFonts w:eastAsia="Microsoft YaHei" w:hAnsi="Microsoft YaHei"/>
          <w:color w:val="4D4F53"/>
          <w:spacing w:val="12"/>
          <w:shd w:val="clear" w:color="auto" w:fill="FFFFFF"/>
        </w:rPr>
        <w:t xml:space="preserve"> </w:t>
      </w:r>
      <w:r w:rsidRPr="00126BE6">
        <w:rPr>
          <w:rFonts w:eastAsia="Microsoft YaHei" w:hAnsi="Microsoft YaHei"/>
          <w:color w:val="4D4F53"/>
          <w:spacing w:val="12"/>
          <w:shd w:val="clear" w:color="auto" w:fill="FFFFFF"/>
        </w:rPr>
        <w:t>общедоступная</w:t>
      </w:r>
      <w:r w:rsidRPr="00126BE6">
        <w:rPr>
          <w:rFonts w:eastAsia="Microsoft YaHei" w:hAnsi="Microsoft YaHei"/>
          <w:color w:val="4D4F53"/>
          <w:spacing w:val="12"/>
          <w:shd w:val="clear" w:color="auto" w:fill="FFFFFF"/>
        </w:rPr>
        <w:t xml:space="preserve"> </w:t>
      </w:r>
      <w:r w:rsidRPr="00126BE6">
        <w:rPr>
          <w:rFonts w:eastAsia="Microsoft YaHei" w:hAnsi="Microsoft YaHei"/>
          <w:color w:val="4D4F53"/>
          <w:spacing w:val="12"/>
          <w:shd w:val="clear" w:color="auto" w:fill="FFFFFF"/>
        </w:rPr>
        <w:t>лексика</w:t>
      </w:r>
      <w:r w:rsidRPr="00126BE6">
        <w:rPr>
          <w:rFonts w:eastAsia="Microsoft YaHei" w:hAnsi="Microsoft YaHei"/>
          <w:color w:val="4D4F53"/>
          <w:spacing w:val="12"/>
          <w:shd w:val="clear" w:color="auto" w:fill="FFFFFF"/>
        </w:rPr>
        <w:t xml:space="preserve">. </w:t>
      </w:r>
    </w:p>
    <w:p w:rsidR="003F1A13" w:rsidRPr="003F1A13" w:rsidRDefault="003F1A13" w:rsidP="003C6D4B">
      <w:pPr>
        <w:pStyle w:val="a3"/>
        <w:numPr>
          <w:ilvl w:val="0"/>
          <w:numId w:val="2"/>
        </w:numPr>
        <w:rPr>
          <w:color w:val="000000"/>
          <w:sz w:val="27"/>
          <w:szCs w:val="27"/>
        </w:rPr>
      </w:pPr>
    </w:p>
    <w:p w:rsidR="003F1A13" w:rsidRPr="003F1A13" w:rsidRDefault="003F1A13" w:rsidP="003C6D4B">
      <w:pPr>
        <w:pStyle w:val="a3"/>
        <w:numPr>
          <w:ilvl w:val="0"/>
          <w:numId w:val="2"/>
        </w:numPr>
        <w:rPr>
          <w:color w:val="000000"/>
          <w:sz w:val="27"/>
          <w:szCs w:val="27"/>
        </w:rPr>
      </w:pPr>
      <w:r>
        <w:rPr>
          <w:color w:val="000000"/>
          <w:sz w:val="27"/>
          <w:szCs w:val="27"/>
        </w:rPr>
        <w:t xml:space="preserve">Также </w:t>
      </w:r>
      <w:proofErr w:type="gramStart"/>
      <w:r>
        <w:rPr>
          <w:color w:val="000000"/>
          <w:sz w:val="27"/>
          <w:szCs w:val="27"/>
        </w:rPr>
        <w:t>при</w:t>
      </w:r>
      <w:proofErr w:type="gramEnd"/>
      <w:r>
        <w:rPr>
          <w:color w:val="000000"/>
          <w:sz w:val="27"/>
          <w:szCs w:val="27"/>
        </w:rPr>
        <w:t xml:space="preserve"> </w:t>
      </w:r>
      <w:proofErr w:type="gramStart"/>
      <w:r>
        <w:rPr>
          <w:color w:val="000000"/>
          <w:sz w:val="27"/>
          <w:szCs w:val="27"/>
        </w:rPr>
        <w:t>сравнению</w:t>
      </w:r>
      <w:proofErr w:type="gramEnd"/>
      <w:r>
        <w:rPr>
          <w:color w:val="000000"/>
          <w:sz w:val="27"/>
          <w:szCs w:val="27"/>
        </w:rPr>
        <w:t xml:space="preserve"> этих текстов были отмечены и различия, которых по сравнению с общими чертами обнаружилось больше. </w:t>
      </w:r>
    </w:p>
    <w:p w:rsidR="001146AA" w:rsidRPr="00DD2374" w:rsidRDefault="001146AA" w:rsidP="003C6D4B">
      <w:pPr>
        <w:pStyle w:val="a3"/>
        <w:numPr>
          <w:ilvl w:val="0"/>
          <w:numId w:val="2"/>
        </w:numPr>
        <w:rPr>
          <w:color w:val="000000"/>
          <w:sz w:val="27"/>
          <w:szCs w:val="27"/>
        </w:rPr>
      </w:pPr>
      <w:proofErr w:type="gramStart"/>
      <w:r>
        <w:rPr>
          <w:rFonts w:eastAsia="Microsoft YaHei" w:hAnsi="Microsoft YaHei"/>
          <w:color w:val="4D4F53"/>
          <w:spacing w:val="12"/>
          <w:shd w:val="clear" w:color="auto" w:fill="FFFFFF"/>
        </w:rPr>
        <w:t>общ</w:t>
      </w:r>
      <w:proofErr w:type="gramEnd"/>
      <w:r>
        <w:rPr>
          <w:rFonts w:eastAsia="Microsoft YaHei" w:hAnsi="Microsoft YaHei"/>
          <w:color w:val="4D4F53"/>
          <w:spacing w:val="12"/>
          <w:shd w:val="clear" w:color="auto" w:fill="FFFFFF"/>
        </w:rPr>
        <w:t xml:space="preserve"> </w:t>
      </w:r>
      <w:r>
        <w:rPr>
          <w:rFonts w:eastAsia="Microsoft YaHei" w:hAnsi="Microsoft YaHei"/>
          <w:color w:val="4D4F53"/>
          <w:spacing w:val="12"/>
          <w:shd w:val="clear" w:color="auto" w:fill="FFFFFF"/>
        </w:rPr>
        <w:t>черты</w:t>
      </w:r>
      <w:r>
        <w:rPr>
          <w:rFonts w:eastAsia="Microsoft YaHei" w:hAnsi="Microsoft YaHei"/>
          <w:color w:val="4D4F53"/>
          <w:spacing w:val="12"/>
          <w:shd w:val="clear" w:color="auto" w:fill="FFFFFF"/>
        </w:rPr>
        <w:t xml:space="preserve">, </w:t>
      </w:r>
      <w:r>
        <w:rPr>
          <w:rFonts w:eastAsia="Microsoft YaHei" w:hAnsi="Microsoft YaHei"/>
          <w:color w:val="4D4F53"/>
          <w:spacing w:val="12"/>
          <w:shd w:val="clear" w:color="auto" w:fill="FFFFFF"/>
        </w:rPr>
        <w:t>но</w:t>
      </w:r>
      <w:r>
        <w:rPr>
          <w:rFonts w:eastAsia="Microsoft YaHei" w:hAnsi="Microsoft YaHei"/>
          <w:color w:val="4D4F53"/>
          <w:spacing w:val="12"/>
          <w:shd w:val="clear" w:color="auto" w:fill="FFFFFF"/>
        </w:rPr>
        <w:t xml:space="preserve"> </w:t>
      </w:r>
      <w:r>
        <w:rPr>
          <w:rFonts w:eastAsia="Microsoft YaHei" w:hAnsi="Microsoft YaHei"/>
          <w:color w:val="4D4F53"/>
          <w:spacing w:val="12"/>
          <w:shd w:val="clear" w:color="auto" w:fill="FFFFFF"/>
        </w:rPr>
        <w:t>различий</w:t>
      </w:r>
      <w:r>
        <w:rPr>
          <w:rFonts w:eastAsia="Microsoft YaHei" w:hAnsi="Microsoft YaHei"/>
          <w:color w:val="4D4F53"/>
          <w:spacing w:val="12"/>
          <w:shd w:val="clear" w:color="auto" w:fill="FFFFFF"/>
        </w:rPr>
        <w:t xml:space="preserve"> </w:t>
      </w:r>
      <w:r>
        <w:rPr>
          <w:rFonts w:eastAsia="Microsoft YaHei" w:hAnsi="Microsoft YaHei"/>
          <w:color w:val="4D4F53"/>
          <w:spacing w:val="12"/>
          <w:shd w:val="clear" w:color="auto" w:fill="FFFFFF"/>
        </w:rPr>
        <w:t>больше</w:t>
      </w:r>
      <w:r>
        <w:rPr>
          <w:rFonts w:eastAsia="Microsoft YaHei" w:hAnsi="Microsoft YaHei"/>
          <w:color w:val="4D4F53"/>
          <w:spacing w:val="12"/>
          <w:shd w:val="clear" w:color="auto" w:fill="FFFFFF"/>
        </w:rPr>
        <w:t xml:space="preserve">. </w:t>
      </w:r>
      <w:r>
        <w:rPr>
          <w:rFonts w:eastAsia="Microsoft YaHei" w:hAnsi="Microsoft YaHei"/>
          <w:color w:val="4D4F53"/>
          <w:spacing w:val="12"/>
          <w:shd w:val="clear" w:color="auto" w:fill="FFFFFF"/>
        </w:rPr>
        <w:t>В</w:t>
      </w:r>
      <w:r>
        <w:rPr>
          <w:rFonts w:eastAsia="Microsoft YaHei" w:hAnsi="Microsoft YaHei"/>
          <w:color w:val="4D4F53"/>
          <w:spacing w:val="12"/>
          <w:shd w:val="clear" w:color="auto" w:fill="FFFFFF"/>
        </w:rPr>
        <w:t xml:space="preserve"> </w:t>
      </w:r>
      <w:proofErr w:type="spellStart"/>
      <w:r>
        <w:rPr>
          <w:rFonts w:eastAsia="Microsoft YaHei" w:hAnsi="Microsoft YaHei"/>
          <w:color w:val="4D4F53"/>
          <w:spacing w:val="12"/>
          <w:shd w:val="clear" w:color="auto" w:fill="FFFFFF"/>
        </w:rPr>
        <w:t>публ</w:t>
      </w:r>
      <w:proofErr w:type="spellEnd"/>
      <w:r>
        <w:rPr>
          <w:rFonts w:eastAsia="Microsoft YaHei" w:hAnsi="Microsoft YaHei"/>
          <w:color w:val="4D4F53"/>
          <w:spacing w:val="12"/>
          <w:shd w:val="clear" w:color="auto" w:fill="FFFFFF"/>
        </w:rPr>
        <w:t xml:space="preserve"> </w:t>
      </w:r>
      <w:r>
        <w:rPr>
          <w:rFonts w:eastAsia="Microsoft YaHei" w:hAnsi="Microsoft YaHei"/>
          <w:color w:val="4D4F53"/>
          <w:spacing w:val="12"/>
          <w:shd w:val="clear" w:color="auto" w:fill="FFFFFF"/>
        </w:rPr>
        <w:t>стиле</w:t>
      </w:r>
      <w:r>
        <w:rPr>
          <w:rFonts w:eastAsia="Microsoft YaHei" w:hAnsi="Microsoft YaHei"/>
          <w:color w:val="4D4F53"/>
          <w:spacing w:val="12"/>
          <w:shd w:val="clear" w:color="auto" w:fill="FFFFFF"/>
        </w:rPr>
        <w:t xml:space="preserve"> </w:t>
      </w:r>
      <w:proofErr w:type="spellStart"/>
      <w:r>
        <w:rPr>
          <w:rFonts w:eastAsia="Microsoft YaHei" w:hAnsi="Microsoft YaHei"/>
          <w:color w:val="4D4F53"/>
          <w:spacing w:val="12"/>
          <w:shd w:val="clear" w:color="auto" w:fill="FFFFFF"/>
        </w:rPr>
        <w:t>отм</w:t>
      </w:r>
      <w:proofErr w:type="spellEnd"/>
      <w:r>
        <w:rPr>
          <w:rFonts w:eastAsia="Microsoft YaHei" w:hAnsi="Microsoft YaHei"/>
          <w:color w:val="4D4F53"/>
          <w:spacing w:val="12"/>
          <w:shd w:val="clear" w:color="auto" w:fill="FFFFFF"/>
        </w:rPr>
        <w:t xml:space="preserve">, </w:t>
      </w:r>
    </w:p>
    <w:tbl>
      <w:tblPr>
        <w:tblStyle w:val="a4"/>
        <w:tblW w:w="0" w:type="auto"/>
        <w:tblLook w:val="04A0"/>
      </w:tblPr>
      <w:tblGrid>
        <w:gridCol w:w="4785"/>
        <w:gridCol w:w="4786"/>
      </w:tblGrid>
      <w:tr w:rsidR="00B12D66" w:rsidTr="00B12D66">
        <w:tc>
          <w:tcPr>
            <w:tcW w:w="4785" w:type="dxa"/>
          </w:tcPr>
          <w:p w:rsidR="00B12D66" w:rsidRDefault="00B12D66" w:rsidP="00B12D66">
            <w:pPr>
              <w:pStyle w:val="a3"/>
              <w:rPr>
                <w:color w:val="000000"/>
                <w:sz w:val="27"/>
                <w:szCs w:val="27"/>
              </w:rPr>
            </w:pPr>
            <w:r>
              <w:rPr>
                <w:color w:val="000000"/>
                <w:sz w:val="27"/>
                <w:szCs w:val="27"/>
              </w:rPr>
              <w:t>Сходства</w:t>
            </w:r>
          </w:p>
        </w:tc>
        <w:tc>
          <w:tcPr>
            <w:tcW w:w="4786" w:type="dxa"/>
          </w:tcPr>
          <w:p w:rsidR="00B12D66" w:rsidRDefault="00B12D66" w:rsidP="00B12D66">
            <w:pPr>
              <w:pStyle w:val="a3"/>
              <w:rPr>
                <w:color w:val="000000"/>
                <w:sz w:val="27"/>
                <w:szCs w:val="27"/>
              </w:rPr>
            </w:pPr>
            <w:r>
              <w:rPr>
                <w:color w:val="000000"/>
                <w:sz w:val="27"/>
                <w:szCs w:val="27"/>
              </w:rPr>
              <w:t xml:space="preserve"> Различия</w:t>
            </w:r>
          </w:p>
        </w:tc>
      </w:tr>
      <w:tr w:rsidR="00B12D66" w:rsidTr="00B12D66">
        <w:tc>
          <w:tcPr>
            <w:tcW w:w="4785" w:type="dxa"/>
          </w:tcPr>
          <w:p w:rsidR="00B12D66" w:rsidRDefault="00825DAA" w:rsidP="00B12D66">
            <w:pPr>
              <w:pStyle w:val="a3"/>
              <w:rPr>
                <w:color w:val="000000"/>
                <w:sz w:val="27"/>
                <w:szCs w:val="27"/>
              </w:rPr>
            </w:pPr>
            <w:r>
              <w:rPr>
                <w:color w:val="000000"/>
                <w:sz w:val="27"/>
                <w:szCs w:val="27"/>
              </w:rPr>
              <w:t xml:space="preserve">Логичность </w:t>
            </w:r>
            <w:proofErr w:type="spellStart"/>
            <w:r>
              <w:rPr>
                <w:color w:val="000000"/>
                <w:sz w:val="27"/>
                <w:szCs w:val="27"/>
              </w:rPr>
              <w:t>излоения</w:t>
            </w:r>
            <w:proofErr w:type="spellEnd"/>
            <w:r>
              <w:rPr>
                <w:color w:val="000000"/>
                <w:sz w:val="27"/>
                <w:szCs w:val="27"/>
              </w:rPr>
              <w:t xml:space="preserve">. В новостном лог </w:t>
            </w:r>
            <w:proofErr w:type="gramStart"/>
            <w:r>
              <w:rPr>
                <w:color w:val="000000"/>
                <w:sz w:val="27"/>
                <w:szCs w:val="27"/>
              </w:rPr>
              <w:t>достигается</w:t>
            </w:r>
            <w:proofErr w:type="gramEnd"/>
            <w:r>
              <w:rPr>
                <w:color w:val="000000"/>
                <w:sz w:val="27"/>
                <w:szCs w:val="27"/>
              </w:rPr>
              <w:t xml:space="preserve"> как распределяется текст, сначала то, потом то. А в </w:t>
            </w:r>
            <w:proofErr w:type="spellStart"/>
            <w:r>
              <w:rPr>
                <w:color w:val="000000"/>
                <w:sz w:val="27"/>
                <w:szCs w:val="27"/>
              </w:rPr>
              <w:t>публ</w:t>
            </w:r>
            <w:proofErr w:type="spellEnd"/>
            <w:r>
              <w:rPr>
                <w:color w:val="000000"/>
                <w:sz w:val="27"/>
                <w:szCs w:val="27"/>
              </w:rPr>
              <w:t xml:space="preserve"> лог </w:t>
            </w:r>
            <w:proofErr w:type="spellStart"/>
            <w:r>
              <w:rPr>
                <w:color w:val="000000"/>
                <w:sz w:val="27"/>
                <w:szCs w:val="27"/>
              </w:rPr>
              <w:t>излож</w:t>
            </w:r>
            <w:proofErr w:type="spellEnd"/>
            <w:r>
              <w:rPr>
                <w:color w:val="000000"/>
                <w:sz w:val="27"/>
                <w:szCs w:val="27"/>
              </w:rPr>
              <w:t xml:space="preserve"> достигается союзами, вводными словами, вводных </w:t>
            </w:r>
            <w:proofErr w:type="spellStart"/>
            <w:r>
              <w:rPr>
                <w:color w:val="000000"/>
                <w:sz w:val="27"/>
                <w:szCs w:val="27"/>
              </w:rPr>
              <w:t>констр</w:t>
            </w:r>
            <w:proofErr w:type="spellEnd"/>
            <w:r>
              <w:rPr>
                <w:color w:val="000000"/>
                <w:sz w:val="27"/>
                <w:szCs w:val="27"/>
              </w:rPr>
              <w:t xml:space="preserve"> </w:t>
            </w:r>
            <w:proofErr w:type="spellStart"/>
            <w:r>
              <w:rPr>
                <w:color w:val="000000"/>
                <w:sz w:val="27"/>
                <w:szCs w:val="27"/>
              </w:rPr>
              <w:t>дост</w:t>
            </w:r>
            <w:proofErr w:type="spellEnd"/>
            <w:r>
              <w:rPr>
                <w:color w:val="000000"/>
                <w:sz w:val="27"/>
                <w:szCs w:val="27"/>
              </w:rPr>
              <w:t xml:space="preserve"> лог </w:t>
            </w:r>
            <w:proofErr w:type="spellStart"/>
            <w:r>
              <w:rPr>
                <w:color w:val="000000"/>
                <w:sz w:val="27"/>
                <w:szCs w:val="27"/>
              </w:rPr>
              <w:t>предл</w:t>
            </w:r>
            <w:proofErr w:type="spellEnd"/>
            <w:r>
              <w:rPr>
                <w:color w:val="000000"/>
                <w:sz w:val="27"/>
                <w:szCs w:val="27"/>
              </w:rPr>
              <w:t xml:space="preserve">, </w:t>
            </w:r>
            <w:proofErr w:type="spellStart"/>
            <w:r>
              <w:rPr>
                <w:color w:val="000000"/>
                <w:sz w:val="27"/>
                <w:szCs w:val="27"/>
              </w:rPr>
              <w:t>инфа</w:t>
            </w:r>
            <w:proofErr w:type="spellEnd"/>
            <w:r>
              <w:rPr>
                <w:color w:val="000000"/>
                <w:sz w:val="27"/>
                <w:szCs w:val="27"/>
              </w:rPr>
              <w:t xml:space="preserve"> дается четко правильно. </w:t>
            </w:r>
            <w:proofErr w:type="spellStart"/>
            <w:r>
              <w:rPr>
                <w:color w:val="000000"/>
                <w:sz w:val="27"/>
                <w:szCs w:val="27"/>
              </w:rPr>
              <w:t>предлогами</w:t>
            </w:r>
            <w:proofErr w:type="gramStart"/>
            <w:r>
              <w:rPr>
                <w:color w:val="000000"/>
                <w:sz w:val="27"/>
                <w:szCs w:val="27"/>
              </w:rPr>
              <w:t>.о</w:t>
            </w:r>
            <w:proofErr w:type="gramEnd"/>
            <w:r>
              <w:rPr>
                <w:color w:val="000000"/>
                <w:sz w:val="27"/>
                <w:szCs w:val="27"/>
              </w:rPr>
              <w:t>предел</w:t>
            </w:r>
            <w:proofErr w:type="spellEnd"/>
            <w:r>
              <w:rPr>
                <w:color w:val="000000"/>
                <w:sz w:val="27"/>
                <w:szCs w:val="27"/>
              </w:rPr>
              <w:t xml:space="preserve"> по контексту.</w:t>
            </w:r>
          </w:p>
        </w:tc>
        <w:tc>
          <w:tcPr>
            <w:tcW w:w="4786" w:type="dxa"/>
          </w:tcPr>
          <w:p w:rsidR="00B12D66" w:rsidRDefault="00B12D66" w:rsidP="00B12D66">
            <w:pPr>
              <w:pStyle w:val="a3"/>
              <w:rPr>
                <w:color w:val="000000"/>
                <w:sz w:val="27"/>
                <w:szCs w:val="27"/>
              </w:rPr>
            </w:pPr>
          </w:p>
        </w:tc>
      </w:tr>
      <w:tr w:rsidR="00B12D66" w:rsidTr="00B12D66">
        <w:tc>
          <w:tcPr>
            <w:tcW w:w="4785" w:type="dxa"/>
          </w:tcPr>
          <w:p w:rsidR="00B12D66" w:rsidRDefault="00825DAA" w:rsidP="00B12D66">
            <w:pPr>
              <w:pStyle w:val="a3"/>
              <w:rPr>
                <w:color w:val="000000"/>
                <w:sz w:val="27"/>
                <w:szCs w:val="27"/>
              </w:rPr>
            </w:pPr>
            <w:r>
              <w:rPr>
                <w:color w:val="000000"/>
                <w:sz w:val="27"/>
                <w:szCs w:val="27"/>
              </w:rPr>
              <w:t xml:space="preserve">Донести до </w:t>
            </w:r>
            <w:proofErr w:type="spellStart"/>
            <w:r>
              <w:rPr>
                <w:color w:val="000000"/>
                <w:sz w:val="27"/>
                <w:szCs w:val="27"/>
              </w:rPr>
              <w:t>чит</w:t>
            </w:r>
            <w:proofErr w:type="spellEnd"/>
            <w:r>
              <w:rPr>
                <w:color w:val="000000"/>
                <w:sz w:val="27"/>
                <w:szCs w:val="27"/>
              </w:rPr>
              <w:t xml:space="preserve"> </w:t>
            </w:r>
            <w:proofErr w:type="spellStart"/>
            <w:r>
              <w:rPr>
                <w:color w:val="000000"/>
                <w:sz w:val="27"/>
                <w:szCs w:val="27"/>
              </w:rPr>
              <w:t>инфу</w:t>
            </w:r>
            <w:proofErr w:type="spellEnd"/>
            <w:r>
              <w:rPr>
                <w:color w:val="000000"/>
                <w:sz w:val="27"/>
                <w:szCs w:val="27"/>
              </w:rPr>
              <w:t xml:space="preserve">, в </w:t>
            </w:r>
            <w:r w:rsidR="001146AA">
              <w:rPr>
                <w:color w:val="000000"/>
                <w:sz w:val="27"/>
                <w:szCs w:val="27"/>
              </w:rPr>
              <w:t xml:space="preserve">нов просто донести, в </w:t>
            </w:r>
            <w:proofErr w:type="spellStart"/>
            <w:proofErr w:type="gramStart"/>
            <w:r w:rsidR="001146AA">
              <w:rPr>
                <w:color w:val="000000"/>
                <w:sz w:val="27"/>
                <w:szCs w:val="27"/>
              </w:rPr>
              <w:t>публ</w:t>
            </w:r>
            <w:proofErr w:type="spellEnd"/>
            <w:proofErr w:type="gramEnd"/>
            <w:r w:rsidR="001146AA">
              <w:rPr>
                <w:color w:val="000000"/>
                <w:sz w:val="27"/>
                <w:szCs w:val="27"/>
              </w:rPr>
              <w:t xml:space="preserve"> чтобы как то повлияла. </w:t>
            </w:r>
          </w:p>
        </w:tc>
        <w:tc>
          <w:tcPr>
            <w:tcW w:w="4786" w:type="dxa"/>
          </w:tcPr>
          <w:p w:rsidR="00B12D66" w:rsidRDefault="00B12D66" w:rsidP="00B12D66">
            <w:pPr>
              <w:pStyle w:val="a3"/>
              <w:rPr>
                <w:color w:val="000000"/>
                <w:sz w:val="27"/>
                <w:szCs w:val="27"/>
              </w:rPr>
            </w:pPr>
          </w:p>
        </w:tc>
      </w:tr>
      <w:tr w:rsidR="00B12D66" w:rsidTr="00B12D66">
        <w:tc>
          <w:tcPr>
            <w:tcW w:w="4785" w:type="dxa"/>
          </w:tcPr>
          <w:p w:rsidR="00B12D66" w:rsidRDefault="001146AA" w:rsidP="00B12D66">
            <w:pPr>
              <w:pStyle w:val="a3"/>
              <w:rPr>
                <w:color w:val="000000"/>
                <w:sz w:val="27"/>
                <w:szCs w:val="27"/>
              </w:rPr>
            </w:pPr>
            <w:r>
              <w:rPr>
                <w:color w:val="000000"/>
                <w:sz w:val="27"/>
                <w:szCs w:val="27"/>
              </w:rPr>
              <w:t>Новостная лексик</w:t>
            </w:r>
            <w:proofErr w:type="gramStart"/>
            <w:r>
              <w:rPr>
                <w:color w:val="000000"/>
                <w:sz w:val="27"/>
                <w:szCs w:val="27"/>
              </w:rPr>
              <w:t>а-</w:t>
            </w:r>
            <w:proofErr w:type="gramEnd"/>
            <w:r>
              <w:rPr>
                <w:color w:val="000000"/>
                <w:sz w:val="27"/>
                <w:szCs w:val="27"/>
              </w:rPr>
              <w:t xml:space="preserve"> </w:t>
            </w:r>
            <w:proofErr w:type="spellStart"/>
            <w:r>
              <w:rPr>
                <w:color w:val="000000"/>
                <w:sz w:val="27"/>
                <w:szCs w:val="27"/>
              </w:rPr>
              <w:t>исп</w:t>
            </w:r>
            <w:proofErr w:type="spellEnd"/>
            <w:r>
              <w:rPr>
                <w:color w:val="000000"/>
                <w:sz w:val="27"/>
                <w:szCs w:val="27"/>
              </w:rPr>
              <w:t xml:space="preserve"> ток </w:t>
            </w:r>
            <w:proofErr w:type="spellStart"/>
            <w:r>
              <w:rPr>
                <w:color w:val="000000"/>
                <w:sz w:val="27"/>
                <w:szCs w:val="27"/>
              </w:rPr>
              <w:t>современная,общдоступ</w:t>
            </w:r>
            <w:proofErr w:type="spellEnd"/>
            <w:r>
              <w:rPr>
                <w:color w:val="000000"/>
                <w:sz w:val="27"/>
                <w:szCs w:val="27"/>
              </w:rPr>
              <w:t xml:space="preserve"> лексика </w:t>
            </w:r>
          </w:p>
          <w:p w:rsidR="001146AA" w:rsidRDefault="001146AA" w:rsidP="001146AA">
            <w:pPr>
              <w:pStyle w:val="a3"/>
              <w:rPr>
                <w:color w:val="000000"/>
                <w:sz w:val="27"/>
                <w:szCs w:val="27"/>
              </w:rPr>
            </w:pPr>
            <w:r>
              <w:rPr>
                <w:color w:val="000000"/>
                <w:sz w:val="27"/>
                <w:szCs w:val="27"/>
              </w:rPr>
              <w:t xml:space="preserve">В </w:t>
            </w:r>
            <w:proofErr w:type="spellStart"/>
            <w:r>
              <w:rPr>
                <w:color w:val="000000"/>
                <w:sz w:val="27"/>
                <w:szCs w:val="27"/>
              </w:rPr>
              <w:t>Публ</w:t>
            </w:r>
            <w:proofErr w:type="spellEnd"/>
            <w:r>
              <w:rPr>
                <w:color w:val="000000"/>
                <w:sz w:val="27"/>
                <w:szCs w:val="27"/>
              </w:rPr>
              <w:t xml:space="preserve"> не </w:t>
            </w:r>
            <w:proofErr w:type="spellStart"/>
            <w:r>
              <w:rPr>
                <w:color w:val="000000"/>
                <w:sz w:val="27"/>
                <w:szCs w:val="27"/>
              </w:rPr>
              <w:t>исключ</w:t>
            </w:r>
            <w:proofErr w:type="spellEnd"/>
            <w:r>
              <w:rPr>
                <w:color w:val="000000"/>
                <w:sz w:val="27"/>
                <w:szCs w:val="27"/>
              </w:rPr>
              <w:t xml:space="preserve"> </w:t>
            </w:r>
            <w:proofErr w:type="spellStart"/>
            <w:proofErr w:type="gramStart"/>
            <w:r>
              <w:rPr>
                <w:color w:val="000000"/>
                <w:sz w:val="27"/>
                <w:szCs w:val="27"/>
              </w:rPr>
              <w:t>исп</w:t>
            </w:r>
            <w:proofErr w:type="spellEnd"/>
            <w:proofErr w:type="gramEnd"/>
            <w:r>
              <w:rPr>
                <w:color w:val="000000"/>
                <w:sz w:val="27"/>
                <w:szCs w:val="27"/>
              </w:rPr>
              <w:t xml:space="preserve"> книжно письменной лексики </w:t>
            </w:r>
            <w:proofErr w:type="spellStart"/>
            <w:r>
              <w:rPr>
                <w:color w:val="000000"/>
                <w:sz w:val="27"/>
                <w:szCs w:val="27"/>
              </w:rPr>
              <w:t>веньянизмов</w:t>
            </w:r>
            <w:proofErr w:type="spellEnd"/>
            <w:r>
              <w:rPr>
                <w:color w:val="000000"/>
                <w:sz w:val="27"/>
                <w:szCs w:val="27"/>
              </w:rPr>
              <w:t>,</w:t>
            </w:r>
          </w:p>
        </w:tc>
        <w:tc>
          <w:tcPr>
            <w:tcW w:w="4786" w:type="dxa"/>
          </w:tcPr>
          <w:p w:rsidR="00B12D66" w:rsidRDefault="001146AA" w:rsidP="00B12D66">
            <w:pPr>
              <w:pStyle w:val="a3"/>
              <w:rPr>
                <w:color w:val="000000"/>
                <w:sz w:val="27"/>
                <w:szCs w:val="27"/>
              </w:rPr>
            </w:pPr>
            <w:r>
              <w:rPr>
                <w:color w:val="000000"/>
                <w:sz w:val="27"/>
                <w:szCs w:val="27"/>
              </w:rPr>
              <w:t xml:space="preserve">Лексика может быть разная, может </w:t>
            </w:r>
            <w:proofErr w:type="spellStart"/>
            <w:r>
              <w:rPr>
                <w:color w:val="000000"/>
                <w:sz w:val="27"/>
                <w:szCs w:val="27"/>
              </w:rPr>
              <w:t>присутсвувоть</w:t>
            </w:r>
            <w:proofErr w:type="spellEnd"/>
            <w:r>
              <w:rPr>
                <w:color w:val="000000"/>
                <w:sz w:val="27"/>
                <w:szCs w:val="27"/>
              </w:rPr>
              <w:t xml:space="preserve"> фразеологизмы, </w:t>
            </w:r>
            <w:proofErr w:type="spellStart"/>
            <w:r>
              <w:rPr>
                <w:color w:val="000000"/>
                <w:sz w:val="27"/>
                <w:szCs w:val="27"/>
              </w:rPr>
              <w:t>чхенюи</w:t>
            </w:r>
            <w:proofErr w:type="spellEnd"/>
            <w:r>
              <w:rPr>
                <w:color w:val="000000"/>
                <w:sz w:val="27"/>
                <w:szCs w:val="27"/>
              </w:rPr>
              <w:t>.</w:t>
            </w:r>
          </w:p>
        </w:tc>
      </w:tr>
      <w:tr w:rsidR="00B12D66" w:rsidTr="00B12D66">
        <w:tc>
          <w:tcPr>
            <w:tcW w:w="4785" w:type="dxa"/>
          </w:tcPr>
          <w:p w:rsidR="00B12D66" w:rsidRDefault="00B12D66" w:rsidP="00B12D66">
            <w:pPr>
              <w:pStyle w:val="a3"/>
              <w:rPr>
                <w:color w:val="000000"/>
                <w:sz w:val="27"/>
                <w:szCs w:val="27"/>
              </w:rPr>
            </w:pPr>
          </w:p>
        </w:tc>
        <w:tc>
          <w:tcPr>
            <w:tcW w:w="4786" w:type="dxa"/>
          </w:tcPr>
          <w:p w:rsidR="00B12D66" w:rsidRDefault="00B12D66" w:rsidP="00B12D66">
            <w:pPr>
              <w:pStyle w:val="a3"/>
              <w:rPr>
                <w:color w:val="000000"/>
                <w:sz w:val="27"/>
                <w:szCs w:val="27"/>
              </w:rPr>
            </w:pPr>
          </w:p>
        </w:tc>
      </w:tr>
      <w:tr w:rsidR="00B12D66" w:rsidTr="00B12D66">
        <w:tc>
          <w:tcPr>
            <w:tcW w:w="4785" w:type="dxa"/>
          </w:tcPr>
          <w:p w:rsidR="00B12D66" w:rsidRDefault="00B12D66" w:rsidP="00B12D66">
            <w:pPr>
              <w:pStyle w:val="a3"/>
              <w:rPr>
                <w:color w:val="000000"/>
                <w:sz w:val="27"/>
                <w:szCs w:val="27"/>
              </w:rPr>
            </w:pPr>
          </w:p>
        </w:tc>
        <w:tc>
          <w:tcPr>
            <w:tcW w:w="4786" w:type="dxa"/>
          </w:tcPr>
          <w:p w:rsidR="00B12D66" w:rsidRDefault="00B12D66" w:rsidP="00B12D66">
            <w:pPr>
              <w:pStyle w:val="a3"/>
              <w:rPr>
                <w:color w:val="000000"/>
                <w:sz w:val="27"/>
                <w:szCs w:val="27"/>
              </w:rPr>
            </w:pPr>
          </w:p>
        </w:tc>
      </w:tr>
      <w:tr w:rsidR="00B12D66" w:rsidTr="00B12D66">
        <w:tc>
          <w:tcPr>
            <w:tcW w:w="4785" w:type="dxa"/>
          </w:tcPr>
          <w:p w:rsidR="00B12D66" w:rsidRDefault="00B12D66" w:rsidP="00B12D66">
            <w:pPr>
              <w:pStyle w:val="a3"/>
              <w:rPr>
                <w:color w:val="000000"/>
                <w:sz w:val="27"/>
                <w:szCs w:val="27"/>
              </w:rPr>
            </w:pPr>
          </w:p>
        </w:tc>
        <w:tc>
          <w:tcPr>
            <w:tcW w:w="4786" w:type="dxa"/>
          </w:tcPr>
          <w:p w:rsidR="00B12D66" w:rsidRDefault="00B12D66" w:rsidP="00B12D66">
            <w:pPr>
              <w:pStyle w:val="a3"/>
              <w:rPr>
                <w:color w:val="000000"/>
                <w:sz w:val="27"/>
                <w:szCs w:val="27"/>
              </w:rPr>
            </w:pPr>
          </w:p>
        </w:tc>
      </w:tr>
    </w:tbl>
    <w:p w:rsidR="00B12D66" w:rsidRDefault="00B12D66" w:rsidP="00B12D66">
      <w:pPr>
        <w:pStyle w:val="a3"/>
        <w:rPr>
          <w:color w:val="000000"/>
          <w:sz w:val="27"/>
          <w:szCs w:val="27"/>
        </w:rPr>
      </w:pPr>
    </w:p>
    <w:p w:rsidR="00BA2F1D" w:rsidRDefault="00BA2F1D" w:rsidP="00ED33F0">
      <w:pPr>
        <w:pStyle w:val="a3"/>
        <w:rPr>
          <w:color w:val="000000"/>
          <w:sz w:val="27"/>
          <w:szCs w:val="27"/>
        </w:rPr>
      </w:pPr>
    </w:p>
    <w:p w:rsidR="00BA2F1D" w:rsidRDefault="00BA2F1D" w:rsidP="00ED33F0">
      <w:pPr>
        <w:pStyle w:val="a3"/>
        <w:rPr>
          <w:color w:val="000000"/>
          <w:sz w:val="27"/>
          <w:szCs w:val="27"/>
        </w:rPr>
      </w:pPr>
    </w:p>
    <w:p w:rsidR="00BA2F1D" w:rsidRDefault="00BA2F1D" w:rsidP="00ED33F0">
      <w:pPr>
        <w:pStyle w:val="a3"/>
        <w:rPr>
          <w:color w:val="000000"/>
          <w:sz w:val="27"/>
          <w:szCs w:val="27"/>
        </w:rPr>
      </w:pPr>
    </w:p>
    <w:p w:rsidR="00BA2F1D" w:rsidRDefault="00BA2F1D" w:rsidP="00ED33F0">
      <w:pPr>
        <w:pStyle w:val="a3"/>
        <w:rPr>
          <w:color w:val="000000"/>
          <w:sz w:val="27"/>
          <w:szCs w:val="27"/>
        </w:rPr>
      </w:pPr>
    </w:p>
    <w:p w:rsidR="00BA2F1D" w:rsidRDefault="00BA2F1D" w:rsidP="00ED33F0">
      <w:pPr>
        <w:pStyle w:val="a3"/>
        <w:rPr>
          <w:color w:val="000000"/>
          <w:sz w:val="27"/>
          <w:szCs w:val="27"/>
        </w:rPr>
      </w:pPr>
    </w:p>
    <w:p w:rsidR="00BA2F1D" w:rsidRDefault="00BA2F1D" w:rsidP="00ED33F0">
      <w:pPr>
        <w:pStyle w:val="a3"/>
        <w:rPr>
          <w:color w:val="000000"/>
          <w:sz w:val="27"/>
          <w:szCs w:val="27"/>
        </w:rPr>
      </w:pPr>
    </w:p>
    <w:p w:rsidR="00BA2F1D" w:rsidRDefault="00BA2F1D" w:rsidP="00ED33F0">
      <w:pPr>
        <w:pStyle w:val="a3"/>
        <w:rPr>
          <w:color w:val="000000"/>
          <w:sz w:val="27"/>
          <w:szCs w:val="27"/>
        </w:rPr>
      </w:pPr>
    </w:p>
    <w:p w:rsidR="00BA2F1D" w:rsidRDefault="00BA2F1D" w:rsidP="00ED33F0">
      <w:pPr>
        <w:pStyle w:val="a3"/>
        <w:rPr>
          <w:color w:val="000000"/>
          <w:sz w:val="27"/>
          <w:szCs w:val="27"/>
        </w:rPr>
      </w:pPr>
    </w:p>
    <w:p w:rsidR="00BA2F1D" w:rsidRDefault="00BA2F1D" w:rsidP="00ED33F0">
      <w:pPr>
        <w:pStyle w:val="a3"/>
        <w:rPr>
          <w:color w:val="000000"/>
          <w:sz w:val="27"/>
          <w:szCs w:val="27"/>
        </w:rPr>
      </w:pPr>
    </w:p>
    <w:p w:rsidR="00BA2F1D" w:rsidRDefault="00BA2F1D" w:rsidP="00ED33F0">
      <w:pPr>
        <w:pStyle w:val="a3"/>
        <w:rPr>
          <w:color w:val="000000"/>
          <w:sz w:val="27"/>
          <w:szCs w:val="27"/>
        </w:rPr>
      </w:pPr>
    </w:p>
    <w:p w:rsidR="00BA2F1D" w:rsidRDefault="00BA2F1D" w:rsidP="00ED33F0">
      <w:pPr>
        <w:pStyle w:val="a3"/>
        <w:rPr>
          <w:color w:val="000000"/>
          <w:sz w:val="27"/>
          <w:szCs w:val="27"/>
        </w:rPr>
      </w:pPr>
    </w:p>
    <w:p w:rsidR="00ED33F0" w:rsidRDefault="00ED33F0" w:rsidP="00ED33F0">
      <w:pPr>
        <w:pStyle w:val="a3"/>
        <w:rPr>
          <w:color w:val="000000"/>
          <w:sz w:val="27"/>
          <w:szCs w:val="27"/>
        </w:rPr>
      </w:pPr>
      <w:r>
        <w:rPr>
          <w:rFonts w:ascii="SimSun" w:eastAsia="SimSun" w:hAnsi="SimSun" w:cs="SimSun" w:hint="eastAsia"/>
          <w:color w:val="000000"/>
          <w:sz w:val="27"/>
          <w:szCs w:val="27"/>
        </w:rPr>
        <w:t>短评</w:t>
      </w:r>
      <w:r>
        <w:rPr>
          <w:color w:val="000000"/>
          <w:sz w:val="27"/>
          <w:szCs w:val="27"/>
        </w:rPr>
        <w:t xml:space="preserve"> (краткий обзор).</w:t>
      </w:r>
    </w:p>
    <w:p w:rsidR="00ED33F0" w:rsidRDefault="00ED33F0" w:rsidP="00ED33F0">
      <w:pPr>
        <w:pStyle w:val="a3"/>
        <w:rPr>
          <w:color w:val="000000"/>
          <w:sz w:val="27"/>
          <w:szCs w:val="27"/>
        </w:rPr>
      </w:pPr>
      <w:r>
        <w:rPr>
          <w:rFonts w:ascii="SimSun" w:eastAsia="SimSun" w:hAnsi="SimSun" w:cs="SimSun" w:hint="eastAsia"/>
          <w:color w:val="000000"/>
          <w:sz w:val="27"/>
          <w:szCs w:val="27"/>
        </w:rPr>
        <w:t>短评是指简短的评论（如报刊上简短的评论）也指文艺短评、对各种看法的简短的评价。</w:t>
      </w:r>
    </w:p>
    <w:p w:rsidR="00ED33F0" w:rsidRDefault="00ED33F0" w:rsidP="00ED33F0">
      <w:pPr>
        <w:pStyle w:val="a3"/>
        <w:rPr>
          <w:color w:val="000000"/>
          <w:sz w:val="27"/>
          <w:szCs w:val="27"/>
        </w:rPr>
      </w:pPr>
      <w:r>
        <w:rPr>
          <w:color w:val="000000"/>
          <w:sz w:val="27"/>
          <w:szCs w:val="27"/>
        </w:rPr>
        <w:t>Краткий обзор – это короткий комментарий (например, короткий комментарий в газете), это также краткий обзор литературы и искусства, краткая оценка различных мнений.</w:t>
      </w:r>
    </w:p>
    <w:p w:rsidR="00ED33F0" w:rsidRDefault="00ED33F0" w:rsidP="00ED33F0">
      <w:pPr>
        <w:pStyle w:val="a3"/>
        <w:spacing w:before="0" w:beforeAutospacing="0" w:after="180" w:afterAutospacing="0"/>
        <w:rPr>
          <w:rFonts w:ascii="Helvetica" w:hAnsi="Helvetica" w:cs="Helvetica"/>
          <w:color w:val="404040"/>
          <w:sz w:val="22"/>
          <w:szCs w:val="22"/>
        </w:rPr>
      </w:pPr>
      <w:r>
        <w:rPr>
          <w:rFonts w:ascii="SimSun" w:eastAsia="SimSun" w:hAnsi="SimSun" w:cs="SimSun" w:hint="eastAsia"/>
          <w:color w:val="404040"/>
          <w:sz w:val="22"/>
          <w:szCs w:val="22"/>
        </w:rPr>
        <w:t>有责要尽责，失责必问责</w:t>
      </w:r>
    </w:p>
    <w:p w:rsidR="00ED33F0" w:rsidRDefault="00ED33F0" w:rsidP="00ED33F0">
      <w:pPr>
        <w:pStyle w:val="a3"/>
        <w:spacing w:before="0" w:beforeAutospacing="0" w:after="180" w:afterAutospacing="0"/>
        <w:rPr>
          <w:rFonts w:ascii="Helvetica" w:hAnsi="Helvetica" w:cs="Helvetica"/>
          <w:color w:val="404040"/>
          <w:sz w:val="22"/>
          <w:szCs w:val="22"/>
        </w:rPr>
      </w:pPr>
      <w:r>
        <w:rPr>
          <w:rFonts w:ascii="SimSun" w:eastAsia="SimSun" w:hAnsi="SimSun" w:cs="SimSun" w:hint="eastAsia"/>
          <w:color w:val="404040"/>
          <w:sz w:val="22"/>
          <w:szCs w:val="22"/>
        </w:rPr>
        <w:t xml:space="preserve">　　新华社记者</w:t>
      </w:r>
    </w:p>
    <w:p w:rsidR="00ED33F0" w:rsidRDefault="00ED33F0" w:rsidP="00ED33F0">
      <w:pPr>
        <w:pStyle w:val="a3"/>
        <w:spacing w:before="0" w:beforeAutospacing="0" w:after="180" w:afterAutospacing="0"/>
        <w:rPr>
          <w:rFonts w:ascii="Helvetica" w:hAnsi="Helvetica" w:cs="Helvetica"/>
          <w:color w:val="404040"/>
          <w:sz w:val="22"/>
          <w:szCs w:val="22"/>
        </w:rPr>
      </w:pPr>
      <w:r>
        <w:rPr>
          <w:rFonts w:ascii="SimSun" w:eastAsia="SimSun" w:hAnsi="SimSun" w:cs="SimSun" w:hint="eastAsia"/>
          <w:color w:val="404040"/>
          <w:sz w:val="22"/>
          <w:szCs w:val="22"/>
        </w:rPr>
        <w:t xml:space="preserve">　　吉林长春长生公司问题疫苗案件问责结果日前公布，多名省部级领导干部受到严肃处理。这次问责力度大、速度快、尺度严，充分彰显了以习近平同志为核心的党中央全面从严治党的坚定决心，释放了有责要尽责、失责必问责的强烈信号。</w:t>
      </w:r>
    </w:p>
    <w:p w:rsidR="00ED33F0" w:rsidRDefault="00ED33F0" w:rsidP="00ED33F0">
      <w:pPr>
        <w:pStyle w:val="a3"/>
        <w:spacing w:before="0" w:beforeAutospacing="0" w:after="180" w:afterAutospacing="0"/>
        <w:rPr>
          <w:rFonts w:ascii="Helvetica" w:hAnsi="Helvetica" w:cs="Helvetica"/>
          <w:color w:val="404040"/>
          <w:sz w:val="22"/>
          <w:szCs w:val="22"/>
        </w:rPr>
      </w:pPr>
      <w:r>
        <w:rPr>
          <w:rFonts w:ascii="SimSun" w:eastAsia="SimSun" w:hAnsi="SimSun" w:cs="SimSun" w:hint="eastAsia"/>
          <w:color w:val="404040"/>
          <w:sz w:val="22"/>
          <w:szCs w:val="22"/>
        </w:rPr>
        <w:t xml:space="preserve">　　从问题疫苗案件调查的情况看，地方政府和监管部门失职失察、不作为，个别工作人员渎职，负有不可推卸的责任。教育千遍，不如问责一次。对问题疫苗案件相关责任人严肃追责，警示各级领导干部：谁不担当不作为，就必须从严问责！</w:t>
      </w:r>
    </w:p>
    <w:p w:rsidR="00ED33F0" w:rsidRDefault="00ED33F0" w:rsidP="00ED33F0">
      <w:pPr>
        <w:pStyle w:val="a3"/>
        <w:spacing w:before="0" w:beforeAutospacing="0" w:after="180" w:afterAutospacing="0"/>
        <w:ind w:firstLine="444"/>
        <w:rPr>
          <w:rFonts w:ascii="SimSun" w:eastAsia="SimSun" w:hAnsi="SimSun" w:cs="SimSun"/>
          <w:color w:val="404040"/>
          <w:sz w:val="22"/>
          <w:szCs w:val="22"/>
        </w:rPr>
      </w:pPr>
      <w:r>
        <w:rPr>
          <w:rFonts w:ascii="SimSun" w:eastAsia="SimSun" w:hAnsi="SimSun" w:cs="SimSun" w:hint="eastAsia"/>
          <w:color w:val="404040"/>
          <w:sz w:val="22"/>
          <w:szCs w:val="22"/>
        </w:rPr>
        <w:t>问责是一把利剑，也是一种鞭策。高悬问责利剑，加大问责力度，意在让各级干部警醒起来，激发担当精神，挑起该挑的担子，切实履职尽责。要强化底线意识，针对药品安全领域的突出短板和问题隐患主动作为，敢于啃硬骨头，舍得下苦功夫，让监管真正严起来、实起来、硬起来，坚决守住公共安全底线，坚决维护最广大人民身体健康。</w:t>
      </w:r>
    </w:p>
    <w:p w:rsidR="00ED33F0" w:rsidRDefault="00ED33F0" w:rsidP="00ED33F0">
      <w:pPr>
        <w:pStyle w:val="a3"/>
        <w:spacing w:before="0" w:beforeAutospacing="0" w:after="180" w:afterAutospacing="0"/>
        <w:rPr>
          <w:rFonts w:ascii="Helvetica" w:hAnsi="Helvetica" w:cs="Helvetica"/>
          <w:color w:val="404040"/>
          <w:sz w:val="22"/>
          <w:szCs w:val="22"/>
        </w:rPr>
      </w:pPr>
      <w:r w:rsidRPr="00ED33F0">
        <w:rPr>
          <w:rFonts w:ascii="Helvetica" w:hAnsi="Helvetica" w:cs="Helvetica"/>
          <w:color w:val="404040"/>
          <w:sz w:val="22"/>
          <w:szCs w:val="22"/>
        </w:rPr>
        <w:t xml:space="preserve">Недавно были объявлены результаты подотчетности по делу о проблемной вакцине компании </w:t>
      </w:r>
      <w:proofErr w:type="spellStart"/>
      <w:r w:rsidRPr="00ED33F0">
        <w:rPr>
          <w:rFonts w:ascii="Helvetica" w:hAnsi="Helvetica" w:cs="Helvetica"/>
          <w:color w:val="404040"/>
          <w:sz w:val="22"/>
          <w:szCs w:val="22"/>
        </w:rPr>
        <w:t>Jilin</w:t>
      </w:r>
      <w:proofErr w:type="spellEnd"/>
      <w:r w:rsidRPr="00ED33F0">
        <w:rPr>
          <w:rFonts w:ascii="Helvetica" w:hAnsi="Helvetica" w:cs="Helvetica"/>
          <w:color w:val="404040"/>
          <w:sz w:val="22"/>
          <w:szCs w:val="22"/>
        </w:rPr>
        <w:t xml:space="preserve"> </w:t>
      </w:r>
      <w:proofErr w:type="spellStart"/>
      <w:r w:rsidRPr="00ED33F0">
        <w:rPr>
          <w:rFonts w:ascii="Helvetica" w:hAnsi="Helvetica" w:cs="Helvetica"/>
          <w:color w:val="404040"/>
          <w:sz w:val="22"/>
          <w:szCs w:val="22"/>
        </w:rPr>
        <w:t>Changchun</w:t>
      </w:r>
      <w:proofErr w:type="spellEnd"/>
      <w:r w:rsidRPr="00ED33F0">
        <w:rPr>
          <w:rFonts w:ascii="Helvetica" w:hAnsi="Helvetica" w:cs="Helvetica"/>
          <w:color w:val="404040"/>
          <w:sz w:val="22"/>
          <w:szCs w:val="22"/>
        </w:rPr>
        <w:t xml:space="preserve"> </w:t>
      </w:r>
      <w:proofErr w:type="spellStart"/>
      <w:r w:rsidRPr="00ED33F0">
        <w:rPr>
          <w:rFonts w:ascii="Helvetica" w:hAnsi="Helvetica" w:cs="Helvetica"/>
          <w:color w:val="404040"/>
          <w:sz w:val="22"/>
          <w:szCs w:val="22"/>
        </w:rPr>
        <w:t>Changsheng</w:t>
      </w:r>
      <w:proofErr w:type="spellEnd"/>
      <w:r w:rsidRPr="00ED33F0">
        <w:rPr>
          <w:rFonts w:ascii="Helvetica" w:hAnsi="Helvetica" w:cs="Helvetica"/>
          <w:color w:val="404040"/>
          <w:sz w:val="22"/>
          <w:szCs w:val="22"/>
        </w:rPr>
        <w:t xml:space="preserve">, и многие </w:t>
      </w:r>
      <w:r>
        <w:rPr>
          <w:rFonts w:asciiTheme="minorHAnsi" w:eastAsiaTheme="minorEastAsia" w:hAnsiTheme="minorHAnsi" w:cs="Helvetica"/>
          <w:color w:val="404040"/>
          <w:sz w:val="22"/>
          <w:szCs w:val="22"/>
        </w:rPr>
        <w:t>руководящие</w:t>
      </w:r>
      <w:r w:rsidRPr="00ED33F0">
        <w:rPr>
          <w:rFonts w:ascii="Helvetica" w:hAnsi="Helvetica" w:cs="Helvetica"/>
          <w:color w:val="404040"/>
          <w:sz w:val="22"/>
          <w:szCs w:val="22"/>
        </w:rPr>
        <w:t xml:space="preserve"> кадры провинциального и министерского уровня </w:t>
      </w:r>
      <w:r>
        <w:rPr>
          <w:rFonts w:ascii="Helvetica" w:hAnsi="Helvetica" w:cs="Helvetica"/>
          <w:color w:val="404040"/>
          <w:sz w:val="22"/>
          <w:szCs w:val="22"/>
        </w:rPr>
        <w:t>получили строгое разбирательство.</w:t>
      </w:r>
    </w:p>
    <w:p w:rsidR="00ED33F0" w:rsidRDefault="00ED33F0" w:rsidP="00ED33F0">
      <w:pPr>
        <w:pStyle w:val="a3"/>
        <w:spacing w:before="0" w:beforeAutospacing="0" w:after="180" w:afterAutospacing="0"/>
        <w:rPr>
          <w:rFonts w:ascii="Helvetica" w:hAnsi="Helvetica" w:cs="Helvetica"/>
          <w:color w:val="404040"/>
          <w:sz w:val="22"/>
          <w:szCs w:val="22"/>
        </w:rPr>
      </w:pPr>
      <w:r w:rsidRPr="00ED33F0">
        <w:rPr>
          <w:rFonts w:ascii="Helvetica" w:hAnsi="Helvetica" w:cs="Helvetica"/>
          <w:color w:val="404040"/>
          <w:sz w:val="22"/>
          <w:szCs w:val="22"/>
        </w:rPr>
        <w:t xml:space="preserve">На этот раз подотчетность сильна, скорость высока, а масштаб строг, что полностью демонстрирует твердую решимость Центрального комитета партии с товарищем Си </w:t>
      </w:r>
      <w:proofErr w:type="spellStart"/>
      <w:r w:rsidRPr="00ED33F0">
        <w:rPr>
          <w:rFonts w:ascii="Helvetica" w:hAnsi="Helvetica" w:cs="Helvetica"/>
          <w:color w:val="404040"/>
          <w:sz w:val="22"/>
          <w:szCs w:val="22"/>
        </w:rPr>
        <w:t>Цзиньпином</w:t>
      </w:r>
      <w:proofErr w:type="spellEnd"/>
      <w:r w:rsidRPr="00ED33F0">
        <w:rPr>
          <w:rFonts w:ascii="Helvetica" w:hAnsi="Helvetica" w:cs="Helvetica"/>
          <w:color w:val="404040"/>
          <w:sz w:val="22"/>
          <w:szCs w:val="22"/>
        </w:rPr>
        <w:t xml:space="preserve"> в качестве основы для всестороннего и строгого управления партией и дало сильный сигнал о том, что она несет ответственность за добросовестность и </w:t>
      </w:r>
      <w:proofErr w:type="spellStart"/>
      <w:r w:rsidRPr="00ED33F0">
        <w:rPr>
          <w:rFonts w:ascii="Helvetica" w:hAnsi="Helvetica" w:cs="Helvetica"/>
          <w:color w:val="404040"/>
          <w:sz w:val="22"/>
          <w:szCs w:val="22"/>
        </w:rPr>
        <w:t>подотчетность.</w:t>
      </w:r>
      <w:r w:rsidR="008A6F2D">
        <w:rPr>
          <w:rFonts w:ascii="Helvetica" w:hAnsi="Helvetica" w:cs="Helvetica"/>
          <w:color w:val="404040"/>
          <w:sz w:val="22"/>
          <w:szCs w:val="22"/>
        </w:rPr>
        <w:t>\</w:t>
      </w:r>
      <w:proofErr w:type="spellEnd"/>
    </w:p>
    <w:p w:rsidR="00ED33F0" w:rsidRPr="008A6F2D" w:rsidRDefault="008A6F2D" w:rsidP="008A6F2D">
      <w:pPr>
        <w:pStyle w:val="a3"/>
        <w:spacing w:before="0" w:beforeAutospacing="0" w:after="180" w:afterAutospacing="0"/>
        <w:rPr>
          <w:rFonts w:ascii="Helvetica" w:hAnsi="Helvetica" w:cs="Helvetica"/>
          <w:color w:val="404040"/>
          <w:sz w:val="22"/>
          <w:szCs w:val="22"/>
        </w:rPr>
      </w:pPr>
      <w:r>
        <w:rPr>
          <w:rFonts w:ascii="Helvetica" w:hAnsi="Helvetica" w:cs="Helvetica"/>
          <w:color w:val="404040"/>
          <w:sz w:val="22"/>
          <w:szCs w:val="22"/>
        </w:rPr>
        <w:t xml:space="preserve">В случае расследованию по делу о вакцинации, местное самоуправление и отдел контроля и управления не выполняют служебные обязанности, бездействуют, а отдельный штат сотрудников пренебрегают служебными обязанностями, за что понесут не </w:t>
      </w:r>
      <w:proofErr w:type="gramStart"/>
      <w:r>
        <w:rPr>
          <w:rFonts w:ascii="Helvetica" w:hAnsi="Helvetica" w:cs="Helvetica"/>
          <w:color w:val="404040"/>
          <w:sz w:val="22"/>
          <w:szCs w:val="22"/>
        </w:rPr>
        <w:t>уклоняемую</w:t>
      </w:r>
      <w:proofErr w:type="gramEnd"/>
      <w:r>
        <w:rPr>
          <w:rFonts w:ascii="Helvetica" w:hAnsi="Helvetica" w:cs="Helvetica"/>
          <w:color w:val="404040"/>
          <w:sz w:val="22"/>
          <w:szCs w:val="22"/>
        </w:rPr>
        <w:t xml:space="preserve"> </w:t>
      </w:r>
      <w:proofErr w:type="spellStart"/>
      <w:r>
        <w:rPr>
          <w:rFonts w:ascii="Helvetica" w:hAnsi="Helvetica" w:cs="Helvetica"/>
          <w:color w:val="404040"/>
          <w:sz w:val="22"/>
          <w:szCs w:val="22"/>
        </w:rPr>
        <w:t>ответсвенность</w:t>
      </w:r>
      <w:proofErr w:type="spellEnd"/>
      <w:r>
        <w:rPr>
          <w:rFonts w:ascii="Helvetica" w:hAnsi="Helvetica" w:cs="Helvetica"/>
          <w:color w:val="404040"/>
          <w:sz w:val="22"/>
          <w:szCs w:val="22"/>
        </w:rPr>
        <w:t>.</w:t>
      </w:r>
    </w:p>
    <w:p w:rsidR="00ED33F0" w:rsidRDefault="00ED33F0" w:rsidP="00404857"/>
    <w:p w:rsidR="00BB5742" w:rsidRDefault="00241264" w:rsidP="00404857">
      <w:pPr>
        <w:rPr>
          <w:rFonts w:ascii="Helvetica" w:hAnsi="Helvetica" w:cs="Helvetica"/>
          <w:color w:val="404040"/>
        </w:rPr>
      </w:pPr>
      <w:r>
        <w:rPr>
          <w:rFonts w:ascii="Helvetica" w:hAnsi="Helvetica" w:cs="Helvetica"/>
          <w:color w:val="404040"/>
        </w:rPr>
        <w:lastRenderedPageBreak/>
        <w:t>针对吉林长春长生公司问题疫苗案件暴露的问题，中共中央政治局常务委员会会议就加强药品监管、确保疫苗安全作出部署</w:t>
      </w:r>
      <w:r w:rsidR="00BB5742">
        <w:rPr>
          <w:rFonts w:ascii="Helvetica" w:hAnsi="Helvetica" w:cs="Helvetica"/>
          <w:color w:val="404040"/>
        </w:rPr>
        <w:t>.</w:t>
      </w:r>
    </w:p>
    <w:p w:rsidR="00241264" w:rsidRPr="00241264" w:rsidRDefault="00BB5742" w:rsidP="00404857">
      <w:r>
        <w:rPr>
          <w:rFonts w:eastAsia="SimSun" w:cs="SimSun"/>
          <w:color w:val="404040"/>
        </w:rPr>
        <w:t xml:space="preserve"> </w:t>
      </w:r>
      <w:r w:rsidR="00241264">
        <w:rPr>
          <w:rFonts w:eastAsia="SimSun" w:cs="SimSun"/>
          <w:color w:val="404040"/>
        </w:rPr>
        <w:t xml:space="preserve">Касательно судебного дела по вопросам вакцинации </w:t>
      </w:r>
      <w:r w:rsidR="00241264" w:rsidRPr="00ED33F0">
        <w:rPr>
          <w:rFonts w:ascii="Helvetica" w:hAnsi="Helvetica" w:cs="Helvetica"/>
          <w:color w:val="404040"/>
        </w:rPr>
        <w:t xml:space="preserve">компании </w:t>
      </w:r>
      <w:proofErr w:type="spellStart"/>
      <w:r w:rsidR="00241264" w:rsidRPr="00ED33F0">
        <w:rPr>
          <w:rFonts w:ascii="Helvetica" w:hAnsi="Helvetica" w:cs="Helvetica"/>
          <w:color w:val="404040"/>
        </w:rPr>
        <w:t>Jilin</w:t>
      </w:r>
      <w:proofErr w:type="spellEnd"/>
      <w:r w:rsidR="00241264" w:rsidRPr="00ED33F0">
        <w:rPr>
          <w:rFonts w:ascii="Helvetica" w:hAnsi="Helvetica" w:cs="Helvetica"/>
          <w:color w:val="404040"/>
        </w:rPr>
        <w:t xml:space="preserve"> </w:t>
      </w:r>
      <w:proofErr w:type="spellStart"/>
      <w:r w:rsidR="00241264" w:rsidRPr="00ED33F0">
        <w:rPr>
          <w:rFonts w:ascii="Helvetica" w:hAnsi="Helvetica" w:cs="Helvetica"/>
          <w:color w:val="404040"/>
        </w:rPr>
        <w:t>Changchun</w:t>
      </w:r>
      <w:proofErr w:type="spellEnd"/>
      <w:r w:rsidR="00241264" w:rsidRPr="00ED33F0">
        <w:rPr>
          <w:rFonts w:ascii="Helvetica" w:hAnsi="Helvetica" w:cs="Helvetica"/>
          <w:color w:val="404040"/>
        </w:rPr>
        <w:t xml:space="preserve"> </w:t>
      </w:r>
      <w:proofErr w:type="spellStart"/>
      <w:r w:rsidR="00241264" w:rsidRPr="00ED33F0">
        <w:rPr>
          <w:rFonts w:ascii="Helvetica" w:hAnsi="Helvetica" w:cs="Helvetica"/>
          <w:color w:val="404040"/>
        </w:rPr>
        <w:t>Changsheng</w:t>
      </w:r>
      <w:proofErr w:type="spellEnd"/>
      <w:r w:rsidR="00241264">
        <w:rPr>
          <w:rFonts w:ascii="Helvetica" w:hAnsi="Helvetica" w:cs="Helvetica"/>
          <w:color w:val="404040"/>
        </w:rPr>
        <w:t xml:space="preserve"> </w:t>
      </w:r>
      <w:r w:rsidR="00241264" w:rsidRPr="00241264">
        <w:rPr>
          <w:rFonts w:ascii="Helvetica" w:hAnsi="Helvetica" w:cs="Helvetica"/>
          <w:color w:val="404040"/>
        </w:rPr>
        <w:t xml:space="preserve">Постоянный комитет Политбюро ЦК КПК принял меры по усилению надзора за </w:t>
      </w:r>
      <w:r w:rsidR="00241264">
        <w:rPr>
          <w:rFonts w:ascii="Helvetica" w:hAnsi="Helvetica" w:cs="Helvetica"/>
          <w:color w:val="404040"/>
        </w:rPr>
        <w:t>лекарственными средствами</w:t>
      </w:r>
      <w:r w:rsidR="00241264" w:rsidRPr="00241264">
        <w:rPr>
          <w:rFonts w:ascii="Helvetica" w:hAnsi="Helvetica" w:cs="Helvetica"/>
          <w:color w:val="404040"/>
        </w:rPr>
        <w:t xml:space="preserve"> и обеспечению </w:t>
      </w:r>
      <w:r w:rsidR="00241264">
        <w:rPr>
          <w:rFonts w:ascii="Helvetica" w:hAnsi="Helvetica" w:cs="Helvetica"/>
          <w:color w:val="404040"/>
        </w:rPr>
        <w:t>вакцинной безопасности</w:t>
      </w:r>
      <w:r>
        <w:rPr>
          <w:rFonts w:ascii="Helvetica" w:hAnsi="Helvetica" w:cs="Helvetica"/>
          <w:color w:val="404040"/>
        </w:rPr>
        <w:t xml:space="preserve">. </w:t>
      </w:r>
    </w:p>
    <w:sectPr w:rsidR="00241264" w:rsidRPr="00241264" w:rsidSect="00A656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w:panose1 w:val="020B0606030504020204"/>
    <w:charset w:val="CC"/>
    <w:family w:val="swiss"/>
    <w:pitch w:val="variable"/>
    <w:sig w:usb0="E00002EF" w:usb1="4000205B" w:usb2="00000028" w:usb3="00000000" w:csb0="0000019F" w:csb1="00000000"/>
  </w:font>
  <w:font w:name="Microsoft YaHei">
    <w:panose1 w:val="020B0503020204020204"/>
    <w:charset w:val="86"/>
    <w:family w:val="swiss"/>
    <w:pitch w:val="variable"/>
    <w:sig w:usb0="80000287" w:usb1="2ACF3C50" w:usb2="00000016" w:usb3="00000000" w:csb0="0004001F" w:csb1="00000000"/>
  </w:font>
  <w:font w:name="KaiTi">
    <w:panose1 w:val="02010609060101010101"/>
    <w:charset w:val="86"/>
    <w:family w:val="modern"/>
    <w:pitch w:val="fixed"/>
    <w:sig w:usb0="800002BF" w:usb1="38CF7CFA" w:usb2="00000016" w:usb3="00000000" w:csb0="00040001"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587DF1"/>
    <w:multiLevelType w:val="hybridMultilevel"/>
    <w:tmpl w:val="03F8C33E"/>
    <w:lvl w:ilvl="0" w:tplc="D25A56A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nsid w:val="24FE57A1"/>
    <w:multiLevelType w:val="hybridMultilevel"/>
    <w:tmpl w:val="03F8C33E"/>
    <w:lvl w:ilvl="0" w:tplc="D25A56A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04857"/>
    <w:rsid w:val="001146AA"/>
    <w:rsid w:val="00126BE6"/>
    <w:rsid w:val="00136CC7"/>
    <w:rsid w:val="00144793"/>
    <w:rsid w:val="001A73AA"/>
    <w:rsid w:val="001D35CD"/>
    <w:rsid w:val="001D66BF"/>
    <w:rsid w:val="00241264"/>
    <w:rsid w:val="002C5954"/>
    <w:rsid w:val="003771DE"/>
    <w:rsid w:val="003C6D4B"/>
    <w:rsid w:val="003F1A13"/>
    <w:rsid w:val="00404857"/>
    <w:rsid w:val="004B6992"/>
    <w:rsid w:val="00526B84"/>
    <w:rsid w:val="00630595"/>
    <w:rsid w:val="0064640D"/>
    <w:rsid w:val="00647351"/>
    <w:rsid w:val="00684D01"/>
    <w:rsid w:val="007E54E1"/>
    <w:rsid w:val="00825DAA"/>
    <w:rsid w:val="008A6F2D"/>
    <w:rsid w:val="008E6C4F"/>
    <w:rsid w:val="00A25C13"/>
    <w:rsid w:val="00A656D2"/>
    <w:rsid w:val="00AA6551"/>
    <w:rsid w:val="00AF6DA0"/>
    <w:rsid w:val="00B12D66"/>
    <w:rsid w:val="00B26BCC"/>
    <w:rsid w:val="00BA2F1D"/>
    <w:rsid w:val="00BB5742"/>
    <w:rsid w:val="00C231AA"/>
    <w:rsid w:val="00C86E5A"/>
    <w:rsid w:val="00CF4715"/>
    <w:rsid w:val="00CF640F"/>
    <w:rsid w:val="00D16F86"/>
    <w:rsid w:val="00D9257B"/>
    <w:rsid w:val="00DA5A37"/>
    <w:rsid w:val="00DD2374"/>
    <w:rsid w:val="00E95833"/>
    <w:rsid w:val="00EC5858"/>
    <w:rsid w:val="00EC6B9E"/>
    <w:rsid w:val="00ED33F0"/>
    <w:rsid w:val="00F85EED"/>
    <w:rsid w:val="00FC1B8A"/>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6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D33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jh-p">
    <w:name w:val="bjh-p"/>
    <w:basedOn w:val="a0"/>
    <w:rsid w:val="00BA2F1D"/>
  </w:style>
  <w:style w:type="table" w:styleId="a4">
    <w:name w:val="Table Grid"/>
    <w:basedOn w:val="a1"/>
    <w:uiPriority w:val="59"/>
    <w:rsid w:val="00B12D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zi">
    <w:name w:val="zi"/>
    <w:basedOn w:val="a0"/>
    <w:rsid w:val="008E6C4F"/>
  </w:style>
  <w:style w:type="character" w:styleId="a5">
    <w:name w:val="Strong"/>
    <w:basedOn w:val="a0"/>
    <w:uiPriority w:val="22"/>
    <w:qFormat/>
    <w:rsid w:val="00EC5858"/>
    <w:rPr>
      <w:b/>
      <w:bCs/>
    </w:rPr>
  </w:style>
</w:styles>
</file>

<file path=word/webSettings.xml><?xml version="1.0" encoding="utf-8"?>
<w:webSettings xmlns:r="http://schemas.openxmlformats.org/officeDocument/2006/relationships" xmlns:w="http://schemas.openxmlformats.org/wordprocessingml/2006/main">
  <w:divs>
    <w:div w:id="280693027">
      <w:bodyDiv w:val="1"/>
      <w:marLeft w:val="0"/>
      <w:marRight w:val="0"/>
      <w:marTop w:val="0"/>
      <w:marBottom w:val="0"/>
      <w:divBdr>
        <w:top w:val="none" w:sz="0" w:space="0" w:color="auto"/>
        <w:left w:val="none" w:sz="0" w:space="0" w:color="auto"/>
        <w:bottom w:val="none" w:sz="0" w:space="0" w:color="auto"/>
        <w:right w:val="none" w:sz="0" w:space="0" w:color="auto"/>
      </w:divBdr>
    </w:div>
    <w:div w:id="520357151">
      <w:bodyDiv w:val="1"/>
      <w:marLeft w:val="0"/>
      <w:marRight w:val="0"/>
      <w:marTop w:val="0"/>
      <w:marBottom w:val="0"/>
      <w:divBdr>
        <w:top w:val="none" w:sz="0" w:space="0" w:color="auto"/>
        <w:left w:val="none" w:sz="0" w:space="0" w:color="auto"/>
        <w:bottom w:val="none" w:sz="0" w:space="0" w:color="auto"/>
        <w:right w:val="none" w:sz="0" w:space="0" w:color="auto"/>
      </w:divBdr>
    </w:div>
    <w:div w:id="1422600698">
      <w:bodyDiv w:val="1"/>
      <w:marLeft w:val="0"/>
      <w:marRight w:val="0"/>
      <w:marTop w:val="0"/>
      <w:marBottom w:val="0"/>
      <w:divBdr>
        <w:top w:val="none" w:sz="0" w:space="0" w:color="auto"/>
        <w:left w:val="none" w:sz="0" w:space="0" w:color="auto"/>
        <w:bottom w:val="none" w:sz="0" w:space="0" w:color="auto"/>
        <w:right w:val="none" w:sz="0" w:space="0" w:color="auto"/>
      </w:divBdr>
    </w:div>
    <w:div w:id="2049916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1737</Words>
  <Characters>9907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Анастасия</cp:lastModifiedBy>
  <cp:revision>2</cp:revision>
  <dcterms:created xsi:type="dcterms:W3CDTF">2020-05-01T14:27:00Z</dcterms:created>
  <dcterms:modified xsi:type="dcterms:W3CDTF">2020-05-01T14:27:00Z</dcterms:modified>
</cp:coreProperties>
</file>