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CF" w:rsidRPr="00D118D1" w:rsidRDefault="00D118D1" w:rsidP="00D118D1">
      <w:pPr>
        <w:spacing w:line="240" w:lineRule="auto"/>
        <w:jc w:val="both"/>
        <w:rPr>
          <w:rFonts w:ascii="Roboto" w:hAnsi="Roboto" w:cstheme="minorHAnsi"/>
          <w:b/>
        </w:rPr>
      </w:pPr>
      <w:r w:rsidRPr="00D118D1">
        <w:rPr>
          <w:rFonts w:ascii="Roboto" w:hAnsi="Roboto" w:cs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62230</wp:posOffset>
            </wp:positionV>
            <wp:extent cx="1689735" cy="1223645"/>
            <wp:effectExtent l="19050" t="0" r="5715" b="0"/>
            <wp:wrapSquare wrapText="bothSides"/>
            <wp:docPr id="1" name="Рисунок 0" descr="7ce874ec-3598-43b5-8080-e255e4fa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e874ec-3598-43b5-8080-e255e4fa13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3CF" w:rsidRPr="00D118D1">
        <w:rPr>
          <w:rFonts w:ascii="Roboto" w:hAnsi="Roboto" w:cstheme="minorHAnsi"/>
          <w:b/>
        </w:rPr>
        <w:t>Заброшенную высотку на ул. Достоевского достроят спустя 15 лет за счет государства</w:t>
      </w:r>
    </w:p>
    <w:p w:rsidR="007B73CF" w:rsidRPr="00D118D1" w:rsidRDefault="007B73CF" w:rsidP="00D118D1">
      <w:pPr>
        <w:spacing w:line="240" w:lineRule="auto"/>
        <w:jc w:val="both"/>
        <w:rPr>
          <w:rFonts w:ascii="Roboto" w:hAnsi="Roboto" w:cstheme="minorHAnsi"/>
        </w:rPr>
      </w:pPr>
      <w:r w:rsidRPr="00D118D1">
        <w:rPr>
          <w:rFonts w:ascii="Roboto" w:hAnsi="Roboto" w:cstheme="minorHAnsi"/>
        </w:rPr>
        <w:t xml:space="preserve">Арбитражный суд передал право завершить замороженную стройку по адресу ул. Достоевского дом 57 Республиканскому фонду защиты прав участников долевого строительства. В 2005 году компания «Свей» начала стройку 17-ти этажного дома, но работы приостановили из-за банкротства фирмы. Более 300 дольщиков 15 лет ожидают сдачи проблемного дома.  </w:t>
      </w:r>
    </w:p>
    <w:p w:rsidR="007B73CF" w:rsidRPr="00D118D1" w:rsidRDefault="007B73CF" w:rsidP="00D118D1">
      <w:pPr>
        <w:spacing w:line="240" w:lineRule="auto"/>
        <w:jc w:val="both"/>
        <w:rPr>
          <w:rFonts w:ascii="Roboto" w:hAnsi="Roboto" w:cstheme="minorHAnsi"/>
        </w:rPr>
      </w:pPr>
      <w:r w:rsidRPr="00D118D1">
        <w:rPr>
          <w:rFonts w:ascii="Roboto" w:hAnsi="Roboto" w:cstheme="minorHAnsi"/>
        </w:rPr>
        <w:t>Фонд не только проведет аудит проектной документации, но и подготовит новую смету работ и организует завершение стройки. Тем самым Татарстан создаст прецедент, когда строительство коммерческого объекта завершат за счет финансирования из регионального бюджета.</w:t>
      </w:r>
    </w:p>
    <w:p w:rsidR="007B73CF" w:rsidRPr="00D118D1" w:rsidRDefault="007B73CF" w:rsidP="00D118D1">
      <w:pPr>
        <w:spacing w:line="240" w:lineRule="auto"/>
        <w:jc w:val="both"/>
        <w:rPr>
          <w:rFonts w:ascii="Roboto" w:hAnsi="Roboto" w:cstheme="minorHAnsi"/>
        </w:rPr>
      </w:pPr>
    </w:p>
    <w:p w:rsidR="007B73CF" w:rsidRPr="00D118D1" w:rsidRDefault="00D118D1" w:rsidP="00D118D1">
      <w:pPr>
        <w:spacing w:line="240" w:lineRule="auto"/>
        <w:jc w:val="both"/>
        <w:rPr>
          <w:rFonts w:ascii="Roboto" w:hAnsi="Roboto" w:cstheme="minorHAnsi"/>
          <w:b/>
        </w:rPr>
      </w:pPr>
      <w:r w:rsidRPr="00D118D1">
        <w:rPr>
          <w:rFonts w:ascii="Roboto" w:hAnsi="Roboto" w:cstheme="minorHAns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3569335</wp:posOffset>
            </wp:positionH>
            <wp:positionV relativeFrom="paragraph">
              <wp:posOffset>-2540</wp:posOffset>
            </wp:positionV>
            <wp:extent cx="2152015" cy="1187450"/>
            <wp:effectExtent l="19050" t="0" r="635" b="0"/>
            <wp:wrapSquare wrapText="bothSides"/>
            <wp:docPr id="2" name="Рисунок 1" descr="39278c97b818cd3117ffd02c64e7b4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78c97b818cd3117ffd02c64e7b438.jpeg"/>
                    <pic:cNvPicPr/>
                  </pic:nvPicPr>
                  <pic:blipFill>
                    <a:blip r:embed="rId7" cstate="print"/>
                    <a:srcRect l="5939" r="4589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3CF" w:rsidRPr="00D118D1">
        <w:rPr>
          <w:rFonts w:ascii="Roboto" w:hAnsi="Roboto" w:cstheme="minorHAnsi"/>
          <w:b/>
        </w:rPr>
        <w:t>Казанская компания разработала боксы для перевозки пациентов, инфицированных COVID-19</w:t>
      </w:r>
    </w:p>
    <w:p w:rsidR="009D397F" w:rsidRPr="00D118D1" w:rsidRDefault="007B73CF" w:rsidP="00D118D1">
      <w:pPr>
        <w:spacing w:line="240" w:lineRule="auto"/>
        <w:jc w:val="both"/>
        <w:rPr>
          <w:rFonts w:ascii="Roboto" w:hAnsi="Roboto" w:cstheme="minorHAnsi"/>
        </w:rPr>
      </w:pPr>
      <w:r w:rsidRPr="00D118D1">
        <w:rPr>
          <w:rFonts w:ascii="Roboto" w:hAnsi="Roboto" w:cstheme="minorHAnsi"/>
        </w:rPr>
        <w:t xml:space="preserve">На днях главе </w:t>
      </w:r>
      <w:r w:rsidR="00AE7980" w:rsidRPr="00D118D1">
        <w:rPr>
          <w:rFonts w:ascii="Roboto" w:hAnsi="Roboto" w:cstheme="minorHAnsi"/>
        </w:rPr>
        <w:t>Республики</w:t>
      </w:r>
      <w:r w:rsidRPr="00D118D1">
        <w:rPr>
          <w:rFonts w:ascii="Roboto" w:hAnsi="Roboto" w:cstheme="minorHAnsi"/>
        </w:rPr>
        <w:t xml:space="preserve"> Рустаму Минниханову представили опытный образец бокса, предназначенного для транспорти</w:t>
      </w:r>
      <w:r w:rsidR="00AE7980" w:rsidRPr="00D118D1">
        <w:rPr>
          <w:rFonts w:ascii="Roboto" w:hAnsi="Roboto" w:cstheme="minorHAnsi"/>
        </w:rPr>
        <w:t>ровки больных, зараженных корона</w:t>
      </w:r>
      <w:r w:rsidRPr="00D118D1">
        <w:rPr>
          <w:rFonts w:ascii="Roboto" w:hAnsi="Roboto" w:cstheme="minorHAnsi"/>
        </w:rPr>
        <w:t xml:space="preserve">вирусом. </w:t>
      </w:r>
    </w:p>
    <w:p w:rsidR="009D397F" w:rsidRPr="00D118D1" w:rsidRDefault="007B73CF" w:rsidP="00D118D1">
      <w:pPr>
        <w:spacing w:line="240" w:lineRule="auto"/>
        <w:jc w:val="both"/>
        <w:rPr>
          <w:rFonts w:ascii="Roboto" w:hAnsi="Roboto" w:cstheme="minorHAnsi"/>
        </w:rPr>
      </w:pPr>
      <w:r w:rsidRPr="00D118D1">
        <w:rPr>
          <w:rFonts w:ascii="Roboto" w:hAnsi="Roboto" w:cstheme="minorHAnsi"/>
        </w:rPr>
        <w:t>Разработчики из компании «Татнефть» уверены, что такие боксы остро необходимы всем медицинским учреждениям Татарстана</w:t>
      </w:r>
      <w:r w:rsidR="00AE7980" w:rsidRPr="00D118D1">
        <w:rPr>
          <w:rFonts w:ascii="Roboto" w:hAnsi="Roboto" w:cstheme="minorHAnsi"/>
        </w:rPr>
        <w:t xml:space="preserve">. Ежедневно по республике </w:t>
      </w:r>
      <w:r w:rsidRPr="00D118D1">
        <w:rPr>
          <w:rFonts w:ascii="Roboto" w:hAnsi="Roboto" w:cstheme="minorHAnsi"/>
        </w:rPr>
        <w:t>280 б</w:t>
      </w:r>
      <w:r w:rsidR="00AE7980" w:rsidRPr="00D118D1">
        <w:rPr>
          <w:rFonts w:ascii="Roboto" w:hAnsi="Roboto" w:cstheme="minorHAnsi"/>
        </w:rPr>
        <w:t xml:space="preserve">ригад отправляются по вызовам, </w:t>
      </w:r>
      <w:r w:rsidRPr="00D118D1">
        <w:rPr>
          <w:rFonts w:ascii="Roboto" w:hAnsi="Roboto" w:cstheme="minorHAnsi"/>
        </w:rPr>
        <w:t xml:space="preserve">им требуется специальное оснащение, чтобы безопасно доставить </w:t>
      </w:r>
      <w:r w:rsidR="00AE7980" w:rsidRPr="00D118D1">
        <w:rPr>
          <w:rFonts w:ascii="Roboto" w:hAnsi="Roboto" w:cstheme="minorHAnsi"/>
        </w:rPr>
        <w:t xml:space="preserve">инфицированных пациентов в больницу </w:t>
      </w:r>
      <w:r w:rsidRPr="00D118D1">
        <w:rPr>
          <w:rFonts w:ascii="Roboto" w:hAnsi="Roboto" w:cstheme="minorHAnsi"/>
        </w:rPr>
        <w:t xml:space="preserve">и сократить риск распространения вируса. </w:t>
      </w:r>
    </w:p>
    <w:p w:rsidR="007B73CF" w:rsidRPr="00D118D1" w:rsidRDefault="00864DEE" w:rsidP="00D118D1">
      <w:pPr>
        <w:spacing w:line="240" w:lineRule="auto"/>
        <w:jc w:val="both"/>
        <w:rPr>
          <w:rFonts w:ascii="Roboto" w:hAnsi="Roboto" w:cstheme="minorHAnsi"/>
        </w:rPr>
      </w:pPr>
      <w:r w:rsidRPr="00D118D1">
        <w:rPr>
          <w:rFonts w:ascii="Roboto" w:hAnsi="Roboto" w:cstheme="minorHAnsi"/>
        </w:rPr>
        <w:t xml:space="preserve">Изготовление </w:t>
      </w:r>
      <w:r w:rsidR="007B73CF" w:rsidRPr="00D118D1">
        <w:rPr>
          <w:rFonts w:ascii="Roboto" w:hAnsi="Roboto" w:cstheme="minorHAnsi"/>
        </w:rPr>
        <w:t xml:space="preserve">боксов </w:t>
      </w:r>
      <w:r w:rsidR="009D397F" w:rsidRPr="00D118D1">
        <w:rPr>
          <w:rFonts w:ascii="Roboto" w:hAnsi="Roboto" w:cstheme="minorHAnsi"/>
        </w:rPr>
        <w:t xml:space="preserve">из полихлорвинила </w:t>
      </w:r>
      <w:r w:rsidR="007B73CF" w:rsidRPr="00D118D1">
        <w:rPr>
          <w:rFonts w:ascii="Roboto" w:hAnsi="Roboto" w:cstheme="minorHAnsi"/>
        </w:rPr>
        <w:t xml:space="preserve">планируют организовать на базе фабрики по </w:t>
      </w:r>
      <w:r w:rsidRPr="00D118D1">
        <w:rPr>
          <w:rFonts w:ascii="Roboto" w:hAnsi="Roboto" w:cstheme="minorHAnsi"/>
        </w:rPr>
        <w:t xml:space="preserve">производству </w:t>
      </w:r>
      <w:r w:rsidR="007B73CF" w:rsidRPr="00D118D1">
        <w:rPr>
          <w:rFonts w:ascii="Roboto" w:hAnsi="Roboto" w:cstheme="minorHAnsi"/>
        </w:rPr>
        <w:t xml:space="preserve"> рюкзаков.</w:t>
      </w:r>
    </w:p>
    <w:p w:rsidR="009D397F" w:rsidRPr="00D118D1" w:rsidRDefault="009D397F" w:rsidP="00D118D1">
      <w:pPr>
        <w:spacing w:line="240" w:lineRule="auto"/>
        <w:jc w:val="both"/>
        <w:rPr>
          <w:rFonts w:ascii="Roboto" w:hAnsi="Roboto" w:cstheme="minorHAnsi"/>
        </w:rPr>
      </w:pPr>
    </w:p>
    <w:p w:rsidR="007B73CF" w:rsidRPr="00D118D1" w:rsidRDefault="00D118D1" w:rsidP="00D118D1">
      <w:pPr>
        <w:spacing w:line="240" w:lineRule="auto"/>
        <w:jc w:val="both"/>
        <w:rPr>
          <w:rFonts w:ascii="Roboto" w:hAnsi="Roboto" w:cstheme="minorHAnsi"/>
          <w:shd w:val="clear" w:color="auto" w:fill="FFFFFF"/>
        </w:rPr>
      </w:pPr>
      <w:r>
        <w:rPr>
          <w:rFonts w:ascii="Roboto" w:hAnsi="Roboto" w:cstheme="minorHAnsi"/>
          <w:b/>
          <w:noProof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3480</wp:posOffset>
            </wp:positionV>
            <wp:extent cx="1890217" cy="1258214"/>
            <wp:effectExtent l="19050" t="0" r="0" b="0"/>
            <wp:wrapSquare wrapText="bothSides"/>
            <wp:docPr id="3" name="Рисунок 2" descr="991c1a1b057d0a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1c1a1b057d0a9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217" cy="1258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EFB" w:rsidRPr="00D118D1">
        <w:rPr>
          <w:rFonts w:ascii="Roboto" w:hAnsi="Roboto" w:cstheme="minorHAnsi"/>
          <w:b/>
          <w:shd w:val="clear" w:color="auto" w:fill="FFFFFF"/>
        </w:rPr>
        <w:t xml:space="preserve">МУП «Метроэлектротранс» начал укладывать трамвайные пути </w:t>
      </w:r>
      <w:r w:rsidR="00521EFB" w:rsidRPr="00D118D1">
        <w:rPr>
          <w:rFonts w:ascii="Roboto" w:hAnsi="Roboto" w:cstheme="minorHAnsi"/>
          <w:b/>
        </w:rPr>
        <w:t>на Большом Казанском кольце</w:t>
      </w:r>
    </w:p>
    <w:p w:rsidR="00E8052A" w:rsidRPr="00D118D1" w:rsidRDefault="00521EFB" w:rsidP="00D118D1">
      <w:pPr>
        <w:spacing w:line="240" w:lineRule="auto"/>
        <w:jc w:val="both"/>
        <w:rPr>
          <w:rFonts w:ascii="Roboto" w:hAnsi="Roboto" w:cstheme="minorHAnsi"/>
          <w:shd w:val="clear" w:color="auto" w:fill="FFFFFF"/>
        </w:rPr>
      </w:pPr>
      <w:r w:rsidRPr="00D118D1">
        <w:rPr>
          <w:rFonts w:ascii="Roboto" w:hAnsi="Roboto" w:cstheme="minorHAnsi"/>
          <w:shd w:val="clear" w:color="auto" w:fill="FFFFFF"/>
        </w:rPr>
        <w:t xml:space="preserve">В Казани началась укладка трамвайных путей от улицы  Мидхата Булатова до </w:t>
      </w:r>
      <w:r w:rsidR="00E8052A" w:rsidRPr="00D118D1">
        <w:rPr>
          <w:rFonts w:ascii="Roboto" w:hAnsi="Roboto" w:cstheme="minorHAnsi"/>
          <w:shd w:val="clear" w:color="auto" w:fill="FFFFFF"/>
        </w:rPr>
        <w:t xml:space="preserve">улицы </w:t>
      </w:r>
      <w:r w:rsidRPr="00D118D1">
        <w:rPr>
          <w:rFonts w:ascii="Roboto" w:hAnsi="Roboto" w:cstheme="minorHAnsi"/>
          <w:shd w:val="clear" w:color="auto" w:fill="FFFFFF"/>
        </w:rPr>
        <w:t>Борисковской в рамках строительства Большого Казанского кольца</w:t>
      </w:r>
      <w:r w:rsidR="00E8052A" w:rsidRPr="00D118D1">
        <w:rPr>
          <w:rFonts w:ascii="Roboto" w:hAnsi="Roboto" w:cstheme="minorHAnsi"/>
          <w:shd w:val="clear" w:color="auto" w:fill="FFFFFF"/>
        </w:rPr>
        <w:t xml:space="preserve">.  </w:t>
      </w:r>
      <w:r w:rsidR="00350D8D" w:rsidRPr="00D118D1">
        <w:rPr>
          <w:rFonts w:ascii="Roboto" w:hAnsi="Roboto" w:cstheme="minorHAnsi"/>
          <w:shd w:val="clear" w:color="auto" w:fill="FFFFFF"/>
        </w:rPr>
        <w:t xml:space="preserve">Национальный проект сейчас находится на первом этапе реализации. </w:t>
      </w:r>
      <w:r w:rsidR="00E8052A" w:rsidRPr="00D118D1">
        <w:rPr>
          <w:rFonts w:ascii="Roboto" w:hAnsi="Roboto" w:cstheme="minorHAnsi"/>
          <w:shd w:val="clear" w:color="auto" w:fill="FFFFFF"/>
        </w:rPr>
        <w:t xml:space="preserve">Согласно плану к </w:t>
      </w:r>
      <w:r w:rsidR="00350D8D" w:rsidRPr="00D118D1">
        <w:rPr>
          <w:rFonts w:ascii="Roboto" w:hAnsi="Roboto" w:cstheme="minorHAnsi"/>
          <w:shd w:val="clear" w:color="auto" w:fill="FFFFFF"/>
        </w:rPr>
        <w:t>концу августа</w:t>
      </w:r>
      <w:r w:rsidR="00E8052A" w:rsidRPr="00D118D1">
        <w:rPr>
          <w:rFonts w:ascii="Roboto" w:hAnsi="Roboto" w:cstheme="minorHAnsi"/>
          <w:shd w:val="clear" w:color="auto" w:fill="FFFFFF"/>
        </w:rPr>
        <w:t xml:space="preserve"> 2020 года здесь будет построена автомобильная дорога на 4 полосы и трамвайные пути общегородского значения. </w:t>
      </w:r>
    </w:p>
    <w:p w:rsidR="00E8052A" w:rsidRPr="00D118D1" w:rsidRDefault="00E8052A" w:rsidP="00D118D1">
      <w:pPr>
        <w:spacing w:line="240" w:lineRule="auto"/>
        <w:jc w:val="both"/>
        <w:rPr>
          <w:rFonts w:ascii="Roboto" w:hAnsi="Roboto" w:cstheme="minorHAnsi"/>
          <w:shd w:val="clear" w:color="auto" w:fill="FFFFFF"/>
        </w:rPr>
      </w:pPr>
      <w:r w:rsidRPr="00D118D1">
        <w:rPr>
          <w:rFonts w:ascii="Roboto" w:hAnsi="Roboto" w:cstheme="minorHAnsi"/>
          <w:shd w:val="clear" w:color="auto" w:fill="FFFFFF"/>
        </w:rPr>
        <w:t xml:space="preserve">Миндортранс РТ сообщил, что </w:t>
      </w:r>
      <w:r w:rsidR="009D397F" w:rsidRPr="00D118D1">
        <w:rPr>
          <w:rFonts w:ascii="Roboto" w:hAnsi="Roboto" w:cstheme="minorHAnsi"/>
          <w:shd w:val="clear" w:color="auto" w:fill="FFFFFF"/>
        </w:rPr>
        <w:t>на участке 800 метров</w:t>
      </w:r>
      <w:r w:rsidR="00864DEE" w:rsidRPr="00D118D1">
        <w:rPr>
          <w:rFonts w:ascii="Roboto" w:hAnsi="Roboto" w:cstheme="minorHAnsi"/>
          <w:shd w:val="clear" w:color="auto" w:fill="FFFFFF"/>
        </w:rPr>
        <w:t xml:space="preserve"> в районе улиц</w:t>
      </w:r>
      <w:r w:rsidR="00350D8D" w:rsidRPr="00D118D1">
        <w:rPr>
          <w:rFonts w:ascii="Roboto" w:hAnsi="Roboto" w:cstheme="minorHAnsi"/>
          <w:shd w:val="clear" w:color="auto" w:fill="FFFFFF"/>
        </w:rPr>
        <w:t>ы</w:t>
      </w:r>
      <w:r w:rsidR="00864DEE" w:rsidRPr="00D118D1">
        <w:rPr>
          <w:rFonts w:ascii="Roboto" w:hAnsi="Roboto" w:cstheme="minorHAnsi"/>
          <w:shd w:val="clear" w:color="auto" w:fill="FFFFFF"/>
        </w:rPr>
        <w:t xml:space="preserve"> Баки Урманче и Фермского шоссе</w:t>
      </w:r>
      <w:r w:rsidR="00AE7980" w:rsidRPr="00D118D1">
        <w:rPr>
          <w:rFonts w:ascii="Roboto" w:hAnsi="Roboto" w:cstheme="minorHAnsi"/>
          <w:shd w:val="clear" w:color="auto" w:fill="FFFFFF"/>
        </w:rPr>
        <w:t xml:space="preserve"> </w:t>
      </w:r>
      <w:r w:rsidRPr="00D118D1">
        <w:rPr>
          <w:rFonts w:ascii="Roboto" w:hAnsi="Roboto" w:cstheme="minorHAnsi"/>
          <w:shd w:val="clear" w:color="auto" w:fill="FFFFFF"/>
        </w:rPr>
        <w:t xml:space="preserve">проведено устройство </w:t>
      </w:r>
      <w:r w:rsidR="009D397F" w:rsidRPr="00D118D1">
        <w:rPr>
          <w:rFonts w:ascii="Roboto" w:hAnsi="Roboto" w:cstheme="minorHAnsi"/>
          <w:shd w:val="clear" w:color="auto" w:fill="FFFFFF"/>
        </w:rPr>
        <w:t>колодцев ливневой канализации</w:t>
      </w:r>
      <w:r w:rsidR="00AE7980" w:rsidRPr="00D118D1">
        <w:rPr>
          <w:rFonts w:ascii="Roboto" w:hAnsi="Roboto" w:cstheme="minorHAnsi"/>
          <w:shd w:val="clear" w:color="auto" w:fill="FFFFFF"/>
        </w:rPr>
        <w:t xml:space="preserve">, </w:t>
      </w:r>
      <w:r w:rsidR="00350D8D" w:rsidRPr="00D118D1">
        <w:rPr>
          <w:rFonts w:ascii="Roboto" w:hAnsi="Roboto" w:cstheme="minorHAnsi"/>
          <w:shd w:val="clear" w:color="auto" w:fill="FFFFFF"/>
        </w:rPr>
        <w:t xml:space="preserve">высажено 159 деревьев для </w:t>
      </w:r>
      <w:r w:rsidR="00AE7980" w:rsidRPr="00D118D1">
        <w:rPr>
          <w:rFonts w:ascii="Roboto" w:hAnsi="Roboto" w:cstheme="minorHAnsi"/>
          <w:shd w:val="clear" w:color="auto" w:fill="FFFFFF"/>
        </w:rPr>
        <w:t>у</w:t>
      </w:r>
      <w:r w:rsidR="00350D8D" w:rsidRPr="00D118D1">
        <w:rPr>
          <w:rFonts w:ascii="Roboto" w:hAnsi="Roboto" w:cstheme="minorHAnsi"/>
          <w:shd w:val="clear" w:color="auto" w:fill="FFFFFF"/>
        </w:rPr>
        <w:t xml:space="preserve">крепления земляного полотна, </w:t>
      </w:r>
      <w:r w:rsidR="00AE7980" w:rsidRPr="00D118D1">
        <w:rPr>
          <w:rFonts w:ascii="Roboto" w:hAnsi="Roboto" w:cstheme="minorHAnsi"/>
          <w:shd w:val="clear" w:color="auto" w:fill="FFFFFF"/>
        </w:rPr>
        <w:t xml:space="preserve">продолжается </w:t>
      </w:r>
      <w:r w:rsidR="00864DEE" w:rsidRPr="00D118D1">
        <w:rPr>
          <w:rFonts w:ascii="Roboto" w:hAnsi="Roboto" w:cstheme="minorHAnsi"/>
          <w:shd w:val="clear" w:color="auto" w:fill="FFFFFF"/>
        </w:rPr>
        <w:t xml:space="preserve">монтаж </w:t>
      </w:r>
      <w:r w:rsidR="00350D8D" w:rsidRPr="00D118D1">
        <w:rPr>
          <w:rFonts w:ascii="Roboto" w:hAnsi="Roboto" w:cstheme="minorHAnsi"/>
          <w:shd w:val="clear" w:color="auto" w:fill="FFFFFF"/>
        </w:rPr>
        <w:t>опалубки и бетонирование будущих</w:t>
      </w:r>
      <w:r w:rsidR="00AE7980" w:rsidRPr="00D118D1">
        <w:rPr>
          <w:rFonts w:ascii="Roboto" w:hAnsi="Roboto" w:cstheme="minorHAnsi"/>
          <w:shd w:val="clear" w:color="auto" w:fill="FFFFFF"/>
        </w:rPr>
        <w:t xml:space="preserve"> </w:t>
      </w:r>
      <w:r w:rsidR="00350D8D" w:rsidRPr="00D118D1">
        <w:rPr>
          <w:rFonts w:ascii="Roboto" w:hAnsi="Roboto" w:cstheme="minorHAnsi"/>
          <w:shd w:val="clear" w:color="auto" w:fill="FFFFFF"/>
        </w:rPr>
        <w:t xml:space="preserve">конструкций </w:t>
      </w:r>
      <w:r w:rsidR="00AE7980" w:rsidRPr="00D118D1">
        <w:rPr>
          <w:rFonts w:ascii="Roboto" w:hAnsi="Roboto" w:cstheme="minorHAnsi"/>
          <w:shd w:val="clear" w:color="auto" w:fill="FFFFFF"/>
        </w:rPr>
        <w:t>пешеходного перехода.</w:t>
      </w:r>
    </w:p>
    <w:p w:rsidR="00E8052A" w:rsidRPr="00D118D1" w:rsidRDefault="00E8052A" w:rsidP="00D118D1">
      <w:pPr>
        <w:jc w:val="both"/>
        <w:rPr>
          <w:rFonts w:ascii="Roboto" w:hAnsi="Roboto"/>
          <w:color w:val="384655"/>
          <w:sz w:val="21"/>
          <w:szCs w:val="21"/>
          <w:shd w:val="clear" w:color="auto" w:fill="FFFFFF"/>
        </w:rPr>
      </w:pPr>
    </w:p>
    <w:p w:rsidR="009D397F" w:rsidRPr="00D118D1" w:rsidRDefault="009D397F" w:rsidP="00D118D1">
      <w:pPr>
        <w:jc w:val="both"/>
        <w:rPr>
          <w:rFonts w:ascii="Roboto" w:hAnsi="Roboto"/>
          <w:color w:val="384655"/>
          <w:sz w:val="21"/>
          <w:szCs w:val="21"/>
          <w:shd w:val="clear" w:color="auto" w:fill="FFFFFF"/>
        </w:rPr>
      </w:pPr>
    </w:p>
    <w:p w:rsidR="009D397F" w:rsidRDefault="009D397F">
      <w:pPr>
        <w:rPr>
          <w:rFonts w:ascii="Roboto" w:hAnsi="Roboto"/>
          <w:color w:val="384655"/>
          <w:sz w:val="21"/>
          <w:szCs w:val="21"/>
          <w:shd w:val="clear" w:color="auto" w:fill="FFFFFF"/>
        </w:rPr>
      </w:pPr>
    </w:p>
    <w:sectPr w:rsidR="009D397F" w:rsidSect="0009311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FD5" w:rsidRDefault="004F0FD5" w:rsidP="00D118D1">
      <w:pPr>
        <w:spacing w:after="0" w:line="240" w:lineRule="auto"/>
      </w:pPr>
      <w:r>
        <w:separator/>
      </w:r>
    </w:p>
  </w:endnote>
  <w:endnote w:type="continuationSeparator" w:id="1">
    <w:p w:rsidR="004F0FD5" w:rsidRDefault="004F0FD5" w:rsidP="00D1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D1" w:rsidRDefault="00D118D1" w:rsidP="00D118D1">
    <w:pPr>
      <w:pStyle w:val="a6"/>
      <w:jc w:val="center"/>
    </w:pPr>
    <w:r>
      <w:rPr>
        <w:sz w:val="20"/>
        <w:szCs w:val="20"/>
      </w:rPr>
      <w:t xml:space="preserve">Автор:  Нистратова Екатерина    </w:t>
    </w:r>
    <w:r>
      <w:rPr>
        <w:sz w:val="20"/>
        <w:szCs w:val="20"/>
        <w:lang w:val="en-US"/>
      </w:rPr>
      <w:t>e</w:t>
    </w:r>
    <w:r>
      <w:rPr>
        <w:sz w:val="20"/>
        <w:szCs w:val="20"/>
      </w:rPr>
      <w:t>-</w:t>
    </w:r>
    <w:r>
      <w:rPr>
        <w:sz w:val="20"/>
        <w:szCs w:val="20"/>
        <w:lang w:val="en-US"/>
      </w:rPr>
      <w:t>mail</w:t>
    </w:r>
    <w:r>
      <w:rPr>
        <w:sz w:val="20"/>
        <w:szCs w:val="20"/>
      </w:rPr>
      <w:t xml:space="preserve">: </w:t>
    </w:r>
    <w:hyperlink r:id="rId1" w:history="1">
      <w:r>
        <w:rPr>
          <w:rStyle w:val="a5"/>
          <w:sz w:val="20"/>
          <w:szCs w:val="20"/>
          <w:lang w:val="en-US"/>
        </w:rPr>
        <w:t>kat</w:t>
      </w:r>
      <w:r>
        <w:rPr>
          <w:rStyle w:val="a5"/>
          <w:sz w:val="20"/>
          <w:szCs w:val="20"/>
        </w:rPr>
        <w:t>.</w:t>
      </w:r>
      <w:r>
        <w:rPr>
          <w:rStyle w:val="a5"/>
          <w:sz w:val="20"/>
          <w:szCs w:val="20"/>
          <w:lang w:val="en-US"/>
        </w:rPr>
        <w:t>ps</w:t>
      </w:r>
      <w:r>
        <w:rPr>
          <w:rStyle w:val="a5"/>
          <w:sz w:val="20"/>
          <w:szCs w:val="20"/>
        </w:rPr>
        <w:t>203@</w:t>
      </w:r>
      <w:r>
        <w:rPr>
          <w:rStyle w:val="a5"/>
          <w:sz w:val="20"/>
          <w:szCs w:val="20"/>
          <w:lang w:val="en-US"/>
        </w:rPr>
        <w:t>gmail</w:t>
      </w:r>
      <w:r>
        <w:rPr>
          <w:rStyle w:val="a5"/>
          <w:sz w:val="20"/>
          <w:szCs w:val="20"/>
        </w:rPr>
        <w:t>.</w:t>
      </w:r>
      <w:r>
        <w:rPr>
          <w:rStyle w:val="a5"/>
          <w:sz w:val="20"/>
          <w:szCs w:val="20"/>
          <w:lang w:val="en-US"/>
        </w:rPr>
        <w:t>com</w:t>
      </w:r>
    </w:hyperlink>
    <w:r w:rsidRPr="0043259F">
      <w:rPr>
        <w:sz w:val="20"/>
        <w:szCs w:val="20"/>
      </w:rPr>
      <w:t xml:space="preserve">   </w:t>
    </w:r>
    <w:r>
      <w:rPr>
        <w:sz w:val="20"/>
        <w:szCs w:val="20"/>
      </w:rPr>
      <w:t>тел. +7 (927) 033-02-64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FD5" w:rsidRDefault="004F0FD5" w:rsidP="00D118D1">
      <w:pPr>
        <w:spacing w:after="0" w:line="240" w:lineRule="auto"/>
      </w:pPr>
      <w:r>
        <w:separator/>
      </w:r>
    </w:p>
  </w:footnote>
  <w:footnote w:type="continuationSeparator" w:id="1">
    <w:p w:rsidR="004F0FD5" w:rsidRDefault="004F0FD5" w:rsidP="00D11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60B2"/>
    <w:rsid w:val="00093114"/>
    <w:rsid w:val="001654D8"/>
    <w:rsid w:val="002911D8"/>
    <w:rsid w:val="002B5960"/>
    <w:rsid w:val="00350D8D"/>
    <w:rsid w:val="003A52A5"/>
    <w:rsid w:val="004F0FD5"/>
    <w:rsid w:val="00521EFB"/>
    <w:rsid w:val="007B60B2"/>
    <w:rsid w:val="007B73CF"/>
    <w:rsid w:val="00864DEE"/>
    <w:rsid w:val="009D397F"/>
    <w:rsid w:val="00A94E05"/>
    <w:rsid w:val="00AE7980"/>
    <w:rsid w:val="00B95A7B"/>
    <w:rsid w:val="00D118D1"/>
    <w:rsid w:val="00D724B5"/>
    <w:rsid w:val="00E06C78"/>
    <w:rsid w:val="00E8052A"/>
    <w:rsid w:val="00F2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14"/>
  </w:style>
  <w:style w:type="paragraph" w:styleId="1">
    <w:name w:val="heading 1"/>
    <w:basedOn w:val="a"/>
    <w:link w:val="10"/>
    <w:uiPriority w:val="9"/>
    <w:qFormat/>
    <w:rsid w:val="007B6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60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60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B60B2"/>
    <w:rPr>
      <w:color w:val="0000FF"/>
      <w:u w:val="single"/>
    </w:rPr>
  </w:style>
  <w:style w:type="paragraph" w:customStyle="1" w:styleId="paragraph">
    <w:name w:val="paragraph"/>
    <w:basedOn w:val="a"/>
    <w:rsid w:val="00B9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2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quot">
    <w:name w:val="textquot"/>
    <w:basedOn w:val="a"/>
    <w:rsid w:val="00D7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11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8D1"/>
  </w:style>
  <w:style w:type="paragraph" w:styleId="a8">
    <w:name w:val="footer"/>
    <w:basedOn w:val="a"/>
    <w:link w:val="a9"/>
    <w:uiPriority w:val="99"/>
    <w:semiHidden/>
    <w:unhideWhenUsed/>
    <w:rsid w:val="00D11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18D1"/>
  </w:style>
  <w:style w:type="paragraph" w:styleId="aa">
    <w:name w:val="Balloon Text"/>
    <w:basedOn w:val="a"/>
    <w:link w:val="ab"/>
    <w:uiPriority w:val="99"/>
    <w:semiHidden/>
    <w:unhideWhenUsed/>
    <w:rsid w:val="00D1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.ps2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6</cp:revision>
  <dcterms:created xsi:type="dcterms:W3CDTF">2020-04-19T19:53:00Z</dcterms:created>
  <dcterms:modified xsi:type="dcterms:W3CDTF">2020-04-29T11:16:00Z</dcterms:modified>
</cp:coreProperties>
</file>