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347" w:rsidRDefault="00A00696" w:rsidP="00FF6347">
      <w:pPr>
        <w:spacing w:line="360" w:lineRule="auto"/>
        <w:rPr>
          <w:rFonts w:ascii="Tahoma" w:hAnsi="Tahoma" w:cs="Tahoma"/>
        </w:rPr>
      </w:pPr>
      <w:r w:rsidRPr="00FF6347">
        <w:rPr>
          <w:rFonts w:ascii="Tahoma" w:hAnsi="Tahoma" w:cs="Tahoma"/>
        </w:rPr>
        <w:t xml:space="preserve">Осветляющий дневной крем </w:t>
      </w:r>
      <w:proofErr w:type="spellStart"/>
      <w:r w:rsidRPr="00FF6347">
        <w:rPr>
          <w:rFonts w:ascii="Tahoma" w:hAnsi="Tahoma" w:cs="Tahoma"/>
        </w:rPr>
        <w:t>Mela</w:t>
      </w:r>
      <w:proofErr w:type="spellEnd"/>
      <w:r w:rsidRPr="00FF6347">
        <w:rPr>
          <w:rFonts w:ascii="Tahoma" w:hAnsi="Tahoma" w:cs="Tahoma"/>
        </w:rPr>
        <w:t xml:space="preserve"> </w:t>
      </w:r>
      <w:proofErr w:type="spellStart"/>
      <w:r w:rsidRPr="00FF6347">
        <w:rPr>
          <w:rFonts w:ascii="Tahoma" w:hAnsi="Tahoma" w:cs="Tahoma"/>
        </w:rPr>
        <w:t>Control</w:t>
      </w:r>
      <w:proofErr w:type="spellEnd"/>
      <w:r w:rsidRPr="00FF6347">
        <w:rPr>
          <w:rFonts w:ascii="Tahoma" w:hAnsi="Tahoma" w:cs="Tahoma"/>
        </w:rPr>
        <w:t xml:space="preserve"> от корейского бренда </w:t>
      </w:r>
      <w:proofErr w:type="spellStart"/>
      <w:r w:rsidRPr="00FF6347">
        <w:rPr>
          <w:rFonts w:ascii="Tahoma" w:hAnsi="Tahoma" w:cs="Tahoma"/>
        </w:rPr>
        <w:t>Ciracle</w:t>
      </w:r>
      <w:proofErr w:type="spellEnd"/>
      <w:r w:rsidRPr="00FF6347">
        <w:rPr>
          <w:rFonts w:ascii="Tahoma" w:hAnsi="Tahoma" w:cs="Tahoma"/>
        </w:rPr>
        <w:t>, подходит для сухой, жирной, комбинированной и чувствительной кожи лица. Средство впитывается за полминуты и может быть использовано как база под макияж. Помогает осветлить пигментацию кожи и предотвращает её появление в будущем.</w:t>
      </w:r>
    </w:p>
    <w:p w:rsidR="00FF6347" w:rsidRDefault="00FF6347" w:rsidP="00FF6347">
      <w:pPr>
        <w:spacing w:line="360" w:lineRule="auto"/>
        <w:rPr>
          <w:rFonts w:ascii="Tahoma" w:hAnsi="Tahoma" w:cs="Tahoma"/>
        </w:rPr>
      </w:pPr>
    </w:p>
    <w:p w:rsidR="00A00696" w:rsidRPr="00FF6347" w:rsidRDefault="00A00696" w:rsidP="00FF6347">
      <w:pPr>
        <w:spacing w:line="360" w:lineRule="auto"/>
        <w:rPr>
          <w:rFonts w:ascii="Tahoma" w:hAnsi="Tahoma" w:cs="Tahoma"/>
          <w:b/>
          <w:sz w:val="28"/>
          <w:szCs w:val="28"/>
        </w:rPr>
      </w:pPr>
      <w:r w:rsidRPr="00FF6347">
        <w:rPr>
          <w:rFonts w:ascii="Tahoma" w:hAnsi="Tahoma" w:cs="Tahoma"/>
          <w:b/>
          <w:sz w:val="28"/>
          <w:szCs w:val="28"/>
        </w:rPr>
        <w:t>Полезные свойства</w:t>
      </w:r>
    </w:p>
    <w:p w:rsidR="00A00696" w:rsidRPr="00FF6347" w:rsidRDefault="00A00696" w:rsidP="00FF6347">
      <w:pPr>
        <w:spacing w:line="360" w:lineRule="auto"/>
        <w:rPr>
          <w:rFonts w:ascii="Tahoma" w:hAnsi="Tahoma" w:cs="Tahoma"/>
        </w:rPr>
      </w:pPr>
      <w:r w:rsidRPr="00FF6347">
        <w:rPr>
          <w:rFonts w:ascii="Tahoma" w:hAnsi="Tahoma" w:cs="Tahoma"/>
        </w:rPr>
        <w:t>Витамин Е в составе корейского крема защищает кожу лица от воздействия ультрафиолета. А также активизирует процессы образования новых клеток, снижая вероятность возникновения возрастных морщин.</w:t>
      </w:r>
      <w:r w:rsidR="00FF6347">
        <w:rPr>
          <w:rFonts w:ascii="Tahoma" w:hAnsi="Tahoma" w:cs="Tahoma"/>
        </w:rPr>
        <w:t xml:space="preserve"> </w:t>
      </w:r>
      <w:r w:rsidRPr="00FF6347">
        <w:rPr>
          <w:rFonts w:ascii="Tahoma" w:hAnsi="Tahoma" w:cs="Tahoma"/>
        </w:rPr>
        <w:t xml:space="preserve">Масло </w:t>
      </w:r>
      <w:proofErr w:type="spellStart"/>
      <w:r w:rsidRPr="00FF6347">
        <w:rPr>
          <w:rFonts w:ascii="Tahoma" w:hAnsi="Tahoma" w:cs="Tahoma"/>
        </w:rPr>
        <w:t>жожоба</w:t>
      </w:r>
      <w:proofErr w:type="spellEnd"/>
      <w:r w:rsidRPr="00FF6347">
        <w:rPr>
          <w:rFonts w:ascii="Tahoma" w:hAnsi="Tahoma" w:cs="Tahoma"/>
        </w:rPr>
        <w:t xml:space="preserve"> воздействует на поверхность эпидермиса, помогая в борьбе с раздражением. Масло из косточек винограда – выводит токсины из клеток, что делает кожу нежной и бархатистой.</w:t>
      </w:r>
    </w:p>
    <w:p w:rsidR="00A00696" w:rsidRPr="00FF6347" w:rsidRDefault="00A00696" w:rsidP="00FF6347">
      <w:pPr>
        <w:spacing w:line="360" w:lineRule="auto"/>
        <w:rPr>
          <w:rFonts w:ascii="Tahoma" w:hAnsi="Tahoma" w:cs="Tahoma"/>
        </w:rPr>
      </w:pPr>
    </w:p>
    <w:p w:rsidR="00FF6347" w:rsidRDefault="00A00696" w:rsidP="00FF6347">
      <w:pPr>
        <w:spacing w:line="360" w:lineRule="auto"/>
        <w:rPr>
          <w:rFonts w:ascii="Tahoma" w:hAnsi="Tahoma" w:cs="Tahoma"/>
        </w:rPr>
      </w:pPr>
      <w:r w:rsidRPr="00FF6347">
        <w:rPr>
          <w:rFonts w:ascii="Tahoma" w:hAnsi="Tahoma" w:cs="Tahoma"/>
        </w:rPr>
        <w:t xml:space="preserve">Природные компоненты </w:t>
      </w:r>
      <w:proofErr w:type="spellStart"/>
      <w:r w:rsidRPr="00FF6347">
        <w:rPr>
          <w:rFonts w:ascii="Tahoma" w:hAnsi="Tahoma" w:cs="Tahoma"/>
        </w:rPr>
        <w:t>Mela</w:t>
      </w:r>
      <w:proofErr w:type="spellEnd"/>
      <w:r w:rsidRPr="00FF6347">
        <w:rPr>
          <w:rFonts w:ascii="Tahoma" w:hAnsi="Tahoma" w:cs="Tahoma"/>
        </w:rPr>
        <w:t xml:space="preserve"> </w:t>
      </w:r>
      <w:proofErr w:type="spellStart"/>
      <w:r w:rsidRPr="00FF6347">
        <w:rPr>
          <w:rFonts w:ascii="Tahoma" w:hAnsi="Tahoma" w:cs="Tahoma"/>
        </w:rPr>
        <w:t>C</w:t>
      </w:r>
      <w:r w:rsidR="00FF6347">
        <w:rPr>
          <w:rFonts w:ascii="Tahoma" w:hAnsi="Tahoma" w:cs="Tahoma"/>
        </w:rPr>
        <w:t>ontrol</w:t>
      </w:r>
      <w:proofErr w:type="spellEnd"/>
      <w:r w:rsidR="00FF6347">
        <w:rPr>
          <w:rFonts w:ascii="Tahoma" w:hAnsi="Tahoma" w:cs="Tahoma"/>
        </w:rPr>
        <w:t xml:space="preserve"> устраняют такие проблемы </w:t>
      </w:r>
      <w:r w:rsidRPr="00FF6347">
        <w:rPr>
          <w:rFonts w:ascii="Tahoma" w:hAnsi="Tahoma" w:cs="Tahoma"/>
        </w:rPr>
        <w:t>как:</w:t>
      </w:r>
    </w:p>
    <w:p w:rsidR="00FF6347" w:rsidRPr="00FF6347" w:rsidRDefault="00A00696" w:rsidP="00FF6347">
      <w:pPr>
        <w:pStyle w:val="a3"/>
        <w:numPr>
          <w:ilvl w:val="0"/>
          <w:numId w:val="4"/>
        </w:numPr>
        <w:spacing w:line="360" w:lineRule="auto"/>
        <w:rPr>
          <w:rFonts w:ascii="Tahoma" w:hAnsi="Tahoma" w:cs="Tahoma"/>
        </w:rPr>
      </w:pPr>
      <w:proofErr w:type="spellStart"/>
      <w:r w:rsidRPr="00FF6347">
        <w:rPr>
          <w:rFonts w:ascii="Tahoma" w:hAnsi="Tahoma" w:cs="Tahoma"/>
        </w:rPr>
        <w:t>акне</w:t>
      </w:r>
      <w:proofErr w:type="spellEnd"/>
      <w:r w:rsidRPr="00FF6347">
        <w:rPr>
          <w:rFonts w:ascii="Tahoma" w:hAnsi="Tahoma" w:cs="Tahoma"/>
        </w:rPr>
        <w:t>;</w:t>
      </w:r>
    </w:p>
    <w:p w:rsidR="00FF6347" w:rsidRPr="00FF6347" w:rsidRDefault="00A00696" w:rsidP="00FF6347">
      <w:pPr>
        <w:pStyle w:val="a3"/>
        <w:numPr>
          <w:ilvl w:val="0"/>
          <w:numId w:val="4"/>
        </w:numPr>
        <w:spacing w:line="360" w:lineRule="auto"/>
        <w:rPr>
          <w:rFonts w:ascii="Tahoma" w:hAnsi="Tahoma" w:cs="Tahoma"/>
        </w:rPr>
      </w:pPr>
      <w:r w:rsidRPr="00FF6347">
        <w:rPr>
          <w:rFonts w:ascii="Tahoma" w:hAnsi="Tahoma" w:cs="Tahoma"/>
        </w:rPr>
        <w:t>жирность;</w:t>
      </w:r>
    </w:p>
    <w:p w:rsidR="00FF6347" w:rsidRPr="00FF6347" w:rsidRDefault="00A00696" w:rsidP="00FF6347">
      <w:pPr>
        <w:pStyle w:val="a3"/>
        <w:numPr>
          <w:ilvl w:val="0"/>
          <w:numId w:val="4"/>
        </w:numPr>
        <w:spacing w:line="360" w:lineRule="auto"/>
        <w:rPr>
          <w:rFonts w:ascii="Tahoma" w:hAnsi="Tahoma" w:cs="Tahoma"/>
        </w:rPr>
      </w:pPr>
      <w:r w:rsidRPr="00FF6347">
        <w:rPr>
          <w:rFonts w:ascii="Tahoma" w:hAnsi="Tahoma" w:cs="Tahoma"/>
        </w:rPr>
        <w:t>расширение пор:</w:t>
      </w:r>
    </w:p>
    <w:p w:rsidR="00FF6347" w:rsidRPr="00FF6347" w:rsidRDefault="00A00696" w:rsidP="00FF6347">
      <w:pPr>
        <w:pStyle w:val="a3"/>
        <w:numPr>
          <w:ilvl w:val="0"/>
          <w:numId w:val="4"/>
        </w:numPr>
        <w:spacing w:line="360" w:lineRule="auto"/>
        <w:rPr>
          <w:rFonts w:ascii="Tahoma" w:hAnsi="Tahoma" w:cs="Tahoma"/>
        </w:rPr>
      </w:pPr>
      <w:r w:rsidRPr="00FF6347">
        <w:rPr>
          <w:rFonts w:ascii="Tahoma" w:hAnsi="Tahoma" w:cs="Tahoma"/>
        </w:rPr>
        <w:t>шелушение;</w:t>
      </w:r>
    </w:p>
    <w:p w:rsidR="00FF6347" w:rsidRPr="00FF6347" w:rsidRDefault="00A00696" w:rsidP="00FF6347">
      <w:pPr>
        <w:pStyle w:val="a3"/>
        <w:numPr>
          <w:ilvl w:val="0"/>
          <w:numId w:val="4"/>
        </w:numPr>
        <w:spacing w:line="360" w:lineRule="auto"/>
        <w:rPr>
          <w:rFonts w:ascii="Tahoma" w:hAnsi="Tahoma" w:cs="Tahoma"/>
        </w:rPr>
      </w:pPr>
      <w:r w:rsidRPr="00FF6347">
        <w:rPr>
          <w:rFonts w:ascii="Tahoma" w:hAnsi="Tahoma" w:cs="Tahoma"/>
        </w:rPr>
        <w:t>пигментация;</w:t>
      </w:r>
    </w:p>
    <w:p w:rsidR="00FF6347" w:rsidRPr="00FF6347" w:rsidRDefault="00A00696" w:rsidP="00FF6347">
      <w:pPr>
        <w:pStyle w:val="a3"/>
        <w:numPr>
          <w:ilvl w:val="0"/>
          <w:numId w:val="4"/>
        </w:numPr>
        <w:spacing w:line="360" w:lineRule="auto"/>
        <w:rPr>
          <w:rFonts w:ascii="Tahoma" w:hAnsi="Tahoma" w:cs="Tahoma"/>
        </w:rPr>
      </w:pPr>
      <w:r w:rsidRPr="00FF6347">
        <w:rPr>
          <w:rFonts w:ascii="Tahoma" w:hAnsi="Tahoma" w:cs="Tahoma"/>
        </w:rPr>
        <w:t>раздражение;</w:t>
      </w:r>
    </w:p>
    <w:p w:rsidR="00A00696" w:rsidRPr="00FF6347" w:rsidRDefault="00A00696" w:rsidP="00FF6347">
      <w:pPr>
        <w:pStyle w:val="a3"/>
        <w:numPr>
          <w:ilvl w:val="0"/>
          <w:numId w:val="4"/>
        </w:numPr>
        <w:spacing w:line="360" w:lineRule="auto"/>
        <w:rPr>
          <w:rFonts w:ascii="Tahoma" w:hAnsi="Tahoma" w:cs="Tahoma"/>
        </w:rPr>
      </w:pPr>
      <w:r w:rsidRPr="00FF6347">
        <w:rPr>
          <w:rFonts w:ascii="Tahoma" w:hAnsi="Tahoma" w:cs="Tahoma"/>
        </w:rPr>
        <w:t>воспаление. </w:t>
      </w:r>
    </w:p>
    <w:p w:rsidR="00A00696" w:rsidRPr="00FF6347" w:rsidRDefault="00A00696" w:rsidP="00FF6347">
      <w:pPr>
        <w:spacing w:line="360" w:lineRule="auto"/>
        <w:rPr>
          <w:rFonts w:ascii="Tahoma" w:hAnsi="Tahoma" w:cs="Tahoma"/>
        </w:rPr>
      </w:pPr>
    </w:p>
    <w:p w:rsidR="00FF6347" w:rsidRPr="00FF6347" w:rsidRDefault="00FF6347" w:rsidP="00FF6347">
      <w:pPr>
        <w:spacing w:line="360" w:lineRule="auto"/>
        <w:rPr>
          <w:rFonts w:ascii="Tahoma" w:hAnsi="Tahoma" w:cs="Tahoma"/>
        </w:rPr>
      </w:pPr>
      <w:r w:rsidRPr="00FF6347">
        <w:rPr>
          <w:rFonts w:ascii="Tahoma" w:hAnsi="Tahoma" w:cs="Tahoma"/>
        </w:rPr>
        <w:t>После утренней процедуры умывания нанесите на лицо пару горошинок отбеливающего крема, равномерно распределяя его подушечками пальцев.</w:t>
      </w:r>
    </w:p>
    <w:p w:rsidR="00307197" w:rsidRPr="00FF6347" w:rsidRDefault="00A00696" w:rsidP="00FF6347">
      <w:pPr>
        <w:spacing w:line="360" w:lineRule="auto"/>
        <w:rPr>
          <w:rFonts w:ascii="Tahoma" w:hAnsi="Tahoma" w:cs="Tahoma"/>
        </w:rPr>
      </w:pPr>
      <w:bookmarkStart w:id="0" w:name="_GoBack"/>
      <w:bookmarkEnd w:id="0"/>
      <w:r w:rsidRPr="00FF6347">
        <w:rPr>
          <w:rFonts w:ascii="Tahoma" w:hAnsi="Tahoma" w:cs="Tahoma"/>
        </w:rPr>
        <w:t xml:space="preserve">Эффект увлажнения сохраняться в течение дня без утяжеления и забивания пор. Для комплексного ухода, на сайте корейской косметики также можно купить ночной крем </w:t>
      </w:r>
      <w:proofErr w:type="spellStart"/>
      <w:r w:rsidRPr="00FF6347">
        <w:rPr>
          <w:rFonts w:ascii="Tahoma" w:hAnsi="Tahoma" w:cs="Tahoma"/>
        </w:rPr>
        <w:t>Mela</w:t>
      </w:r>
      <w:proofErr w:type="spellEnd"/>
      <w:r w:rsidRPr="00FF6347">
        <w:rPr>
          <w:rFonts w:ascii="Tahoma" w:hAnsi="Tahoma" w:cs="Tahoma"/>
        </w:rPr>
        <w:t xml:space="preserve"> </w:t>
      </w:r>
      <w:proofErr w:type="spellStart"/>
      <w:r w:rsidRPr="00FF6347">
        <w:rPr>
          <w:rFonts w:ascii="Tahoma" w:hAnsi="Tahoma" w:cs="Tahoma"/>
        </w:rPr>
        <w:t>Control</w:t>
      </w:r>
      <w:proofErr w:type="spellEnd"/>
      <w:r w:rsidRPr="00FF6347">
        <w:rPr>
          <w:rFonts w:ascii="Tahoma" w:hAnsi="Tahoma" w:cs="Tahoma"/>
        </w:rPr>
        <w:t xml:space="preserve"> с отбеливающим эффектом.</w:t>
      </w:r>
    </w:p>
    <w:sectPr w:rsidR="00307197" w:rsidRPr="00FF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66CFC"/>
    <w:multiLevelType w:val="hybridMultilevel"/>
    <w:tmpl w:val="A2925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40008"/>
    <w:multiLevelType w:val="multilevel"/>
    <w:tmpl w:val="CA8E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304AC5"/>
    <w:multiLevelType w:val="hybridMultilevel"/>
    <w:tmpl w:val="62364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B36D7"/>
    <w:multiLevelType w:val="multilevel"/>
    <w:tmpl w:val="3E6E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62"/>
    <w:rsid w:val="0002379D"/>
    <w:rsid w:val="000249F4"/>
    <w:rsid w:val="000B003E"/>
    <w:rsid w:val="000D1D88"/>
    <w:rsid w:val="00101731"/>
    <w:rsid w:val="001F1DFD"/>
    <w:rsid w:val="00205D69"/>
    <w:rsid w:val="00206E0C"/>
    <w:rsid w:val="00222E93"/>
    <w:rsid w:val="002C084F"/>
    <w:rsid w:val="002C150F"/>
    <w:rsid w:val="002D2A47"/>
    <w:rsid w:val="002E5257"/>
    <w:rsid w:val="00307197"/>
    <w:rsid w:val="00364017"/>
    <w:rsid w:val="004147D8"/>
    <w:rsid w:val="004431BC"/>
    <w:rsid w:val="00473F0F"/>
    <w:rsid w:val="004847CB"/>
    <w:rsid w:val="00521353"/>
    <w:rsid w:val="00645423"/>
    <w:rsid w:val="006F54E1"/>
    <w:rsid w:val="00777D94"/>
    <w:rsid w:val="00A00696"/>
    <w:rsid w:val="00A70634"/>
    <w:rsid w:val="00B041D4"/>
    <w:rsid w:val="00B42AF4"/>
    <w:rsid w:val="00B6580A"/>
    <w:rsid w:val="00BA4230"/>
    <w:rsid w:val="00BC3472"/>
    <w:rsid w:val="00CC2BD7"/>
    <w:rsid w:val="00CC69D2"/>
    <w:rsid w:val="00CF5B94"/>
    <w:rsid w:val="00D27C46"/>
    <w:rsid w:val="00E0519B"/>
    <w:rsid w:val="00E85B32"/>
    <w:rsid w:val="00EE61C6"/>
    <w:rsid w:val="00F41988"/>
    <w:rsid w:val="00F44383"/>
    <w:rsid w:val="00FE5262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3D81-B566-4E5A-B44B-9669D299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4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54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7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C150F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BC34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BC3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6454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484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847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Альмира Хисамутдинова</dc:creator>
  <cp:keywords/>
  <dc:description/>
  <cp:lastModifiedBy>Альмира Хисамутдинова</cp:lastModifiedBy>
  <cp:revision>20</cp:revision>
  <dcterms:created xsi:type="dcterms:W3CDTF">2020-01-24T12:47:00Z</dcterms:created>
  <dcterms:modified xsi:type="dcterms:W3CDTF">2020-05-03T07:57:00Z</dcterms:modified>
</cp:coreProperties>
</file>