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159" w:rsidRPr="00BF695E" w:rsidRDefault="00545159" w:rsidP="00EF5EED">
      <w:pPr>
        <w:rPr>
          <w:rFonts w:ascii="Arial" w:hAnsi="Arial" w:cs="Arial"/>
          <w:b/>
          <w:caps/>
          <w:sz w:val="20"/>
        </w:rPr>
      </w:pPr>
      <w:r w:rsidRPr="00BF695E">
        <w:rPr>
          <w:rFonts w:ascii="Arial" w:hAnsi="Arial" w:cs="Arial"/>
          <w:b/>
          <w:sz w:val="20"/>
        </w:rPr>
        <w:t xml:space="preserve">SCHEDULE B – </w:t>
      </w:r>
      <w:r w:rsidR="007E0B4A">
        <w:rPr>
          <w:rFonts w:ascii="Arial" w:hAnsi="Arial" w:cs="Arial"/>
          <w:b/>
          <w:sz w:val="20"/>
        </w:rPr>
        <w:t xml:space="preserve">SCOPE OF GOODS TO </w:t>
      </w:r>
      <w:proofErr w:type="gramStart"/>
      <w:r w:rsidR="007E0B4A">
        <w:rPr>
          <w:rFonts w:ascii="Arial" w:hAnsi="Arial" w:cs="Arial"/>
          <w:b/>
          <w:sz w:val="20"/>
        </w:rPr>
        <w:t xml:space="preserve">BE </w:t>
      </w:r>
      <w:r w:rsidRPr="00FC166D">
        <w:rPr>
          <w:rFonts w:ascii="Arial" w:hAnsi="Arial" w:cs="Arial"/>
          <w:b/>
          <w:sz w:val="20"/>
        </w:rPr>
        <w:t>SUPPLIED</w:t>
      </w:r>
      <w:proofErr w:type="gramEnd"/>
      <w:r w:rsidRPr="00FC166D">
        <w:rPr>
          <w:rFonts w:ascii="Arial" w:hAnsi="Arial" w:cs="Arial"/>
          <w:b/>
          <w:sz w:val="20"/>
        </w:rPr>
        <w:t xml:space="preserve"> </w:t>
      </w:r>
    </w:p>
    <w:p w:rsidR="00545159" w:rsidRPr="00BF695E" w:rsidRDefault="00545159" w:rsidP="00EF5EED">
      <w:pPr>
        <w:rPr>
          <w:rFonts w:ascii="Arial" w:hAnsi="Arial" w:cs="Arial"/>
          <w:b/>
          <w:caps/>
          <w:sz w:val="20"/>
        </w:rPr>
      </w:pPr>
    </w:p>
    <w:p w:rsidR="00545159" w:rsidRPr="00DF4B0A" w:rsidRDefault="00545159" w:rsidP="00EF5EED">
      <w:pPr>
        <w:numPr>
          <w:ilvl w:val="0"/>
          <w:numId w:val="2"/>
        </w:numPr>
        <w:tabs>
          <w:tab w:val="left" w:pos="360"/>
        </w:tabs>
        <w:rPr>
          <w:rFonts w:ascii="Arial" w:hAnsi="Arial" w:cs="Arial"/>
          <w:b/>
          <w:caps/>
          <w:sz w:val="20"/>
        </w:rPr>
      </w:pPr>
      <w:r w:rsidRPr="00DF4B0A">
        <w:rPr>
          <w:rFonts w:ascii="Arial" w:hAnsi="Arial" w:cs="Arial"/>
          <w:b/>
          <w:caps/>
          <w:sz w:val="20"/>
        </w:rPr>
        <w:t>INTRODUCTION</w:t>
      </w:r>
    </w:p>
    <w:p w:rsidR="00545159" w:rsidRPr="00BF695E" w:rsidRDefault="00545159" w:rsidP="00EF5EED">
      <w:pPr>
        <w:jc w:val="both"/>
        <w:rPr>
          <w:rFonts w:ascii="Arial" w:hAnsi="Arial" w:cs="Arial"/>
          <w:sz w:val="20"/>
        </w:rPr>
      </w:pPr>
    </w:p>
    <w:p w:rsidR="00047AFB" w:rsidRPr="00712544" w:rsidRDefault="00450B87" w:rsidP="00712544">
      <w:pPr>
        <w:rPr>
          <w:rFonts w:ascii="Arial" w:hAnsi="Arial" w:cs="Arial"/>
          <w:sz w:val="20"/>
        </w:rPr>
      </w:pPr>
      <w:r w:rsidRPr="00712544">
        <w:rPr>
          <w:rFonts w:ascii="Arial" w:hAnsi="Arial" w:cs="Arial"/>
          <w:sz w:val="20"/>
        </w:rPr>
        <w:t>The purpose of this contract is to arrange a purchase of technical gases for gas chromatograph, atomic absorption spectrometer, emission ICP spectrometer, dew point analyser and other analytical equipment.</w:t>
      </w:r>
      <w:r w:rsidR="00047AFB" w:rsidRPr="00712544">
        <w:rPr>
          <w:rFonts w:ascii="Arial" w:hAnsi="Arial" w:cs="Arial"/>
          <w:sz w:val="20"/>
        </w:rPr>
        <w:t xml:space="preserve"> </w:t>
      </w:r>
    </w:p>
    <w:p w:rsidR="00545159" w:rsidRPr="00450B87" w:rsidRDefault="00545159" w:rsidP="00EF5EED">
      <w:pPr>
        <w:jc w:val="both"/>
        <w:outlineLvl w:val="0"/>
        <w:rPr>
          <w:rFonts w:ascii="Arial" w:hAnsi="Arial" w:cs="Arial"/>
          <w:b/>
          <w:color w:val="000000"/>
          <w:sz w:val="20"/>
          <w:lang w:val="en-US"/>
        </w:rPr>
      </w:pPr>
    </w:p>
    <w:p w:rsidR="00545159" w:rsidRPr="00DF4B0A" w:rsidRDefault="00545159" w:rsidP="00EF5EED">
      <w:pPr>
        <w:numPr>
          <w:ilvl w:val="0"/>
          <w:numId w:val="2"/>
        </w:numPr>
        <w:tabs>
          <w:tab w:val="left" w:pos="360"/>
        </w:tabs>
        <w:rPr>
          <w:rFonts w:ascii="Arial" w:hAnsi="Arial" w:cs="Arial"/>
          <w:b/>
          <w:caps/>
          <w:sz w:val="20"/>
        </w:rPr>
      </w:pPr>
      <w:r w:rsidRPr="00DF4B0A">
        <w:rPr>
          <w:rFonts w:ascii="Arial" w:hAnsi="Arial" w:cs="Arial"/>
          <w:b/>
          <w:caps/>
          <w:sz w:val="20"/>
        </w:rPr>
        <w:t>Scope of GOODS to be Supplied and Specifications</w:t>
      </w:r>
    </w:p>
    <w:p w:rsidR="00545159" w:rsidRPr="00BF695E" w:rsidRDefault="00545159" w:rsidP="00EF5EED">
      <w:pPr>
        <w:jc w:val="both"/>
        <w:rPr>
          <w:rFonts w:ascii="Arial" w:hAnsi="Arial" w:cs="Arial"/>
          <w:b/>
          <w:caps/>
          <w:sz w:val="20"/>
        </w:rPr>
      </w:pPr>
    </w:p>
    <w:p w:rsidR="00545159" w:rsidRDefault="00545159" w:rsidP="00EF5EED">
      <w:pPr>
        <w:jc w:val="both"/>
        <w:rPr>
          <w:rFonts w:ascii="Arial" w:hAnsi="Arial" w:cs="Arial"/>
          <w:sz w:val="20"/>
        </w:rPr>
      </w:pPr>
      <w:r w:rsidRPr="00BF695E">
        <w:rPr>
          <w:rFonts w:ascii="Arial" w:hAnsi="Arial" w:cs="Arial"/>
          <w:sz w:val="20"/>
        </w:rPr>
        <w:t xml:space="preserve">CONTRACTOR shall provide COMPANY with technical gases and gas mixtures described in </w:t>
      </w:r>
      <w:r>
        <w:rPr>
          <w:rFonts w:ascii="Arial" w:hAnsi="Arial" w:cs="Arial"/>
          <w:sz w:val="20"/>
        </w:rPr>
        <w:t>Annex 1</w:t>
      </w:r>
      <w:r w:rsidRPr="00BF695E">
        <w:rPr>
          <w:rFonts w:ascii="Arial" w:hAnsi="Arial" w:cs="Arial"/>
          <w:sz w:val="20"/>
        </w:rPr>
        <w:t xml:space="preserve"> </w:t>
      </w:r>
      <w:r>
        <w:rPr>
          <w:rFonts w:ascii="Arial" w:hAnsi="Arial" w:cs="Arial"/>
          <w:sz w:val="20"/>
        </w:rPr>
        <w:t xml:space="preserve">of the </w:t>
      </w:r>
      <w:r w:rsidRPr="00BF695E">
        <w:rPr>
          <w:rFonts w:ascii="Arial" w:hAnsi="Arial" w:cs="Arial"/>
          <w:sz w:val="20"/>
        </w:rPr>
        <w:t>SCHEDULE B.</w:t>
      </w:r>
      <w:r>
        <w:rPr>
          <w:rFonts w:ascii="Arial" w:hAnsi="Arial" w:cs="Arial"/>
          <w:sz w:val="20"/>
        </w:rPr>
        <w:t xml:space="preserve"> </w:t>
      </w:r>
    </w:p>
    <w:p w:rsidR="00545159" w:rsidRDefault="00545159" w:rsidP="00EF5EED">
      <w:pPr>
        <w:jc w:val="both"/>
        <w:rPr>
          <w:rFonts w:ascii="Arial" w:hAnsi="Arial" w:cs="Arial"/>
          <w:sz w:val="20"/>
        </w:rPr>
      </w:pPr>
    </w:p>
    <w:p w:rsidR="00545159" w:rsidRPr="00D346AA" w:rsidRDefault="00545159" w:rsidP="00EF5EED">
      <w:pPr>
        <w:jc w:val="both"/>
        <w:rPr>
          <w:rFonts w:ascii="Arial" w:hAnsi="Arial" w:cs="Arial"/>
          <w:sz w:val="20"/>
        </w:rPr>
      </w:pPr>
      <w:r w:rsidRPr="00D346AA">
        <w:rPr>
          <w:rFonts w:ascii="Arial" w:hAnsi="Arial" w:cs="Arial"/>
          <w:sz w:val="20"/>
        </w:rPr>
        <w:t xml:space="preserve">The </w:t>
      </w:r>
      <w:r w:rsidR="007E0B4A">
        <w:rPr>
          <w:rFonts w:ascii="Arial" w:hAnsi="Arial" w:cs="Arial"/>
          <w:sz w:val="20"/>
        </w:rPr>
        <w:t xml:space="preserve">CONTRACTOR </w:t>
      </w:r>
      <w:proofErr w:type="spellStart"/>
      <w:r w:rsidR="007E0B4A">
        <w:rPr>
          <w:rFonts w:ascii="Arial" w:hAnsi="Arial" w:cs="Arial"/>
          <w:sz w:val="20"/>
        </w:rPr>
        <w:t>sh</w:t>
      </w:r>
      <w:proofErr w:type="spellEnd"/>
      <w:r w:rsidR="007E0B4A">
        <w:rPr>
          <w:rFonts w:ascii="Arial" w:hAnsi="Arial" w:cs="Arial"/>
          <w:sz w:val="20"/>
          <w:lang w:val="en-US"/>
        </w:rPr>
        <w:t>all</w:t>
      </w:r>
      <w:r>
        <w:rPr>
          <w:rFonts w:ascii="Arial" w:hAnsi="Arial" w:cs="Arial"/>
          <w:sz w:val="20"/>
        </w:rPr>
        <w:t xml:space="preserve"> provide the GOODS </w:t>
      </w:r>
      <w:r w:rsidRPr="00D346AA">
        <w:rPr>
          <w:rFonts w:ascii="Arial" w:hAnsi="Arial" w:cs="Arial"/>
          <w:sz w:val="20"/>
        </w:rPr>
        <w:t>based on Call-Off Notice approved by COMPANY DESIGNATED REPRESENTATIVE.</w:t>
      </w:r>
    </w:p>
    <w:p w:rsidR="00545159" w:rsidRDefault="00545159" w:rsidP="00EF5EED">
      <w:pPr>
        <w:jc w:val="both"/>
        <w:rPr>
          <w:rFonts w:ascii="Arial" w:hAnsi="Arial" w:cs="Arial"/>
          <w:sz w:val="20"/>
        </w:rPr>
      </w:pPr>
      <w:bookmarkStart w:id="0" w:name="_GoBack"/>
      <w:bookmarkEnd w:id="0"/>
    </w:p>
    <w:p w:rsidR="00545159" w:rsidRPr="00DA77F2" w:rsidRDefault="00545159" w:rsidP="00EF5EED">
      <w:pPr>
        <w:numPr>
          <w:ilvl w:val="1"/>
          <w:numId w:val="2"/>
        </w:numPr>
        <w:tabs>
          <w:tab w:val="left" w:pos="360"/>
        </w:tabs>
        <w:rPr>
          <w:rFonts w:ascii="Arial" w:hAnsi="Arial" w:cs="Arial"/>
          <w:b/>
          <w:caps/>
          <w:sz w:val="20"/>
        </w:rPr>
      </w:pPr>
      <w:r w:rsidRPr="00DA77F2">
        <w:rPr>
          <w:rFonts w:ascii="Arial" w:hAnsi="Arial" w:cs="Arial"/>
          <w:b/>
          <w:caps/>
          <w:sz w:val="20"/>
        </w:rPr>
        <w:t xml:space="preserve">CONTRACTOR </w:t>
      </w:r>
      <w:r>
        <w:rPr>
          <w:rFonts w:ascii="Arial" w:hAnsi="Arial" w:cs="Arial"/>
          <w:b/>
          <w:sz w:val="20"/>
        </w:rPr>
        <w:t>Obligations</w:t>
      </w:r>
    </w:p>
    <w:p w:rsidR="00545159" w:rsidRDefault="00545159" w:rsidP="00EF5EED">
      <w:pPr>
        <w:jc w:val="both"/>
        <w:rPr>
          <w:rFonts w:ascii="Arial" w:hAnsi="Arial" w:cs="Arial"/>
          <w:sz w:val="20"/>
        </w:rPr>
      </w:pPr>
    </w:p>
    <w:p w:rsidR="00545159" w:rsidRDefault="00545159" w:rsidP="00EF5EED">
      <w:pPr>
        <w:jc w:val="both"/>
        <w:rPr>
          <w:rFonts w:ascii="Arial" w:hAnsi="Arial" w:cs="Arial"/>
          <w:sz w:val="20"/>
        </w:rPr>
      </w:pPr>
      <w:r>
        <w:rPr>
          <w:rFonts w:ascii="Arial" w:hAnsi="Arial"/>
          <w:sz w:val="20"/>
          <w:lang w:eastAsia="en-GB"/>
        </w:rPr>
        <w:t xml:space="preserve">The </w:t>
      </w:r>
      <w:r w:rsidRPr="00BF695E">
        <w:rPr>
          <w:rFonts w:ascii="Arial" w:hAnsi="Arial"/>
          <w:sz w:val="20"/>
          <w:lang w:eastAsia="en-GB"/>
        </w:rPr>
        <w:t xml:space="preserve">CONTRACTOR shall be responsible </w:t>
      </w:r>
      <w:proofErr w:type="gramStart"/>
      <w:r w:rsidRPr="00BF695E">
        <w:rPr>
          <w:rFonts w:ascii="Arial" w:hAnsi="Arial"/>
          <w:sz w:val="20"/>
          <w:lang w:eastAsia="en-GB"/>
        </w:rPr>
        <w:t>for</w:t>
      </w:r>
      <w:proofErr w:type="gramEnd"/>
      <w:r>
        <w:rPr>
          <w:rFonts w:ascii="Arial" w:hAnsi="Arial"/>
          <w:sz w:val="20"/>
          <w:lang w:eastAsia="en-GB"/>
        </w:rPr>
        <w:t>:</w:t>
      </w:r>
    </w:p>
    <w:p w:rsidR="00545159" w:rsidRDefault="00545159" w:rsidP="00EF5EED">
      <w:pPr>
        <w:numPr>
          <w:ilvl w:val="0"/>
          <w:numId w:val="3"/>
        </w:numPr>
        <w:tabs>
          <w:tab w:val="left" w:pos="540"/>
        </w:tabs>
        <w:ind w:left="540"/>
        <w:jc w:val="both"/>
        <w:rPr>
          <w:rFonts w:ascii="Arial" w:hAnsi="Arial" w:cs="Arial"/>
          <w:snapToGrid/>
          <w:sz w:val="20"/>
        </w:rPr>
      </w:pPr>
      <w:r w:rsidRPr="00F23F65">
        <w:rPr>
          <w:rFonts w:ascii="Arial" w:hAnsi="Arial" w:cs="Arial"/>
          <w:snapToGrid/>
          <w:sz w:val="20"/>
        </w:rPr>
        <w:t xml:space="preserve">Sourcing, </w:t>
      </w:r>
      <w:r w:rsidR="00C70A71" w:rsidRPr="00F23F65">
        <w:rPr>
          <w:rFonts w:ascii="Arial" w:hAnsi="Arial" w:cs="Arial"/>
          <w:snapToGrid/>
          <w:sz w:val="20"/>
        </w:rPr>
        <w:t xml:space="preserve">procurement, expediting and managing delivery and logistics </w:t>
      </w:r>
      <w:r w:rsidRPr="00F23F65">
        <w:rPr>
          <w:rFonts w:ascii="Arial" w:hAnsi="Arial" w:cs="Arial"/>
          <w:snapToGrid/>
          <w:sz w:val="20"/>
        </w:rPr>
        <w:t xml:space="preserve">of </w:t>
      </w:r>
      <w:r w:rsidRPr="00BF695E">
        <w:rPr>
          <w:rFonts w:ascii="Arial" w:hAnsi="Arial" w:cs="Arial"/>
          <w:sz w:val="20"/>
        </w:rPr>
        <w:t xml:space="preserve">technical gases and gas mixtures </w:t>
      </w:r>
      <w:r w:rsidRPr="00F23F65">
        <w:rPr>
          <w:rFonts w:ascii="Arial" w:hAnsi="Arial" w:cs="Arial"/>
          <w:snapToGrid/>
          <w:sz w:val="20"/>
        </w:rPr>
        <w:t xml:space="preserve">required for the </w:t>
      </w:r>
      <w:r>
        <w:rPr>
          <w:rFonts w:ascii="Arial" w:hAnsi="Arial" w:cs="Arial"/>
          <w:snapToGrid/>
          <w:sz w:val="20"/>
        </w:rPr>
        <w:t>COMPANY.</w:t>
      </w:r>
      <w:r w:rsidRPr="00F23F65">
        <w:rPr>
          <w:rFonts w:ascii="Arial" w:hAnsi="Arial" w:cs="Arial"/>
          <w:snapToGrid/>
          <w:sz w:val="20"/>
        </w:rPr>
        <w:t xml:space="preserve">  </w:t>
      </w:r>
    </w:p>
    <w:p w:rsidR="00545159" w:rsidRDefault="00545159" w:rsidP="00EF5EED">
      <w:pPr>
        <w:numPr>
          <w:ilvl w:val="0"/>
          <w:numId w:val="3"/>
        </w:numPr>
        <w:tabs>
          <w:tab w:val="left" w:pos="540"/>
        </w:tabs>
        <w:ind w:left="540"/>
        <w:jc w:val="both"/>
        <w:rPr>
          <w:rFonts w:ascii="Arial" w:hAnsi="Arial" w:cs="Arial"/>
          <w:snapToGrid/>
          <w:sz w:val="20"/>
        </w:rPr>
      </w:pPr>
      <w:r w:rsidRPr="00DC0031">
        <w:rPr>
          <w:rFonts w:ascii="Arial" w:hAnsi="Arial" w:cs="Arial"/>
          <w:snapToGrid/>
          <w:sz w:val="20"/>
        </w:rPr>
        <w:t>Provision of suitable Transportation as necessary for the delivery of the GOODS</w:t>
      </w:r>
      <w:r>
        <w:rPr>
          <w:rFonts w:ascii="Arial" w:hAnsi="Arial" w:cs="Arial"/>
          <w:snapToGrid/>
          <w:sz w:val="20"/>
        </w:rPr>
        <w:t>.</w:t>
      </w:r>
    </w:p>
    <w:p w:rsidR="00545159" w:rsidRPr="00DC0031" w:rsidRDefault="00545159" w:rsidP="00EF5EED">
      <w:pPr>
        <w:numPr>
          <w:ilvl w:val="0"/>
          <w:numId w:val="3"/>
        </w:numPr>
        <w:tabs>
          <w:tab w:val="left" w:pos="540"/>
        </w:tabs>
        <w:ind w:left="540"/>
        <w:jc w:val="both"/>
        <w:rPr>
          <w:rFonts w:ascii="Arial" w:hAnsi="Arial" w:cs="Arial"/>
          <w:snapToGrid/>
          <w:sz w:val="20"/>
        </w:rPr>
      </w:pPr>
      <w:r w:rsidRPr="00DC0031">
        <w:rPr>
          <w:rFonts w:ascii="Arial" w:hAnsi="Arial" w:cs="Arial"/>
          <w:snapToGrid/>
          <w:sz w:val="20"/>
        </w:rPr>
        <w:t xml:space="preserve">Provision of necessary Personal Protective Equipment (PPE) as per </w:t>
      </w:r>
      <w:r w:rsidR="007E0B4A">
        <w:rPr>
          <w:rFonts w:ascii="Arial" w:hAnsi="Arial" w:cs="Arial"/>
          <w:snapToGrid/>
          <w:sz w:val="20"/>
        </w:rPr>
        <w:t>the COMPANY’s</w:t>
      </w:r>
      <w:r w:rsidRPr="00DC0031">
        <w:rPr>
          <w:rFonts w:ascii="Arial" w:hAnsi="Arial" w:cs="Arial"/>
          <w:snapToGrid/>
          <w:sz w:val="20"/>
        </w:rPr>
        <w:t xml:space="preserve"> or CONTRACTOR’s standards – whichever is the more stringent.</w:t>
      </w:r>
    </w:p>
    <w:p w:rsidR="00545159" w:rsidRPr="00047AFB" w:rsidRDefault="00545159" w:rsidP="00047AFB">
      <w:pPr>
        <w:pStyle w:val="a3"/>
        <w:numPr>
          <w:ilvl w:val="0"/>
          <w:numId w:val="7"/>
        </w:numPr>
        <w:tabs>
          <w:tab w:val="left" w:pos="540"/>
        </w:tabs>
        <w:jc w:val="both"/>
        <w:rPr>
          <w:rFonts w:ascii="Arial" w:hAnsi="Arial" w:cs="Arial"/>
          <w:snapToGrid/>
          <w:sz w:val="20"/>
        </w:rPr>
      </w:pPr>
      <w:r w:rsidRPr="00047AFB">
        <w:rPr>
          <w:rFonts w:ascii="Arial" w:hAnsi="Arial" w:cs="Arial"/>
          <w:snapToGrid/>
          <w:sz w:val="20"/>
        </w:rPr>
        <w:t>CONTRACTOR shall provide the GOODS with the warranties regardless of country of origin.</w:t>
      </w:r>
    </w:p>
    <w:p w:rsidR="00545159" w:rsidRPr="00047AFB" w:rsidRDefault="00545159" w:rsidP="00047AFB">
      <w:pPr>
        <w:pStyle w:val="a3"/>
        <w:numPr>
          <w:ilvl w:val="0"/>
          <w:numId w:val="7"/>
        </w:numPr>
        <w:tabs>
          <w:tab w:val="left" w:pos="540"/>
        </w:tabs>
        <w:jc w:val="both"/>
        <w:outlineLvl w:val="0"/>
        <w:rPr>
          <w:rFonts w:ascii="Arial" w:hAnsi="Arial" w:cs="Arial"/>
          <w:snapToGrid/>
          <w:sz w:val="20"/>
        </w:rPr>
      </w:pPr>
      <w:r w:rsidRPr="00047AFB">
        <w:rPr>
          <w:rFonts w:ascii="Arial" w:hAnsi="Arial" w:cs="Arial"/>
          <w:snapToGrid/>
          <w:sz w:val="20"/>
        </w:rPr>
        <w:t xml:space="preserve">CONTRACTOR shall </w:t>
      </w:r>
      <w:r w:rsidR="00820757" w:rsidRPr="00047AFB">
        <w:rPr>
          <w:rFonts w:ascii="Arial" w:hAnsi="Arial" w:cs="Arial"/>
          <w:snapToGrid/>
          <w:sz w:val="20"/>
        </w:rPr>
        <w:t>provide</w:t>
      </w:r>
      <w:r w:rsidRPr="00047AFB">
        <w:rPr>
          <w:rFonts w:ascii="Arial" w:hAnsi="Arial" w:cs="Arial"/>
          <w:snapToGrid/>
          <w:sz w:val="20"/>
        </w:rPr>
        <w:t xml:space="preserve">  the COMPANY with the following information:</w:t>
      </w:r>
    </w:p>
    <w:p w:rsidR="00047AFB" w:rsidRDefault="00545159" w:rsidP="00E829B3">
      <w:pPr>
        <w:pStyle w:val="a3"/>
        <w:numPr>
          <w:ilvl w:val="0"/>
          <w:numId w:val="8"/>
        </w:numPr>
        <w:tabs>
          <w:tab w:val="left" w:pos="1080"/>
        </w:tabs>
        <w:ind w:left="1080"/>
        <w:jc w:val="both"/>
        <w:outlineLvl w:val="0"/>
        <w:rPr>
          <w:rFonts w:ascii="Arial" w:hAnsi="Arial" w:cs="Arial"/>
          <w:snapToGrid/>
          <w:sz w:val="20"/>
        </w:rPr>
      </w:pPr>
      <w:r w:rsidRPr="00047AFB">
        <w:rPr>
          <w:rFonts w:ascii="Arial" w:hAnsi="Arial" w:cs="Arial"/>
          <w:snapToGrid/>
          <w:sz w:val="20"/>
        </w:rPr>
        <w:t>Description / Specification (according to COMPANY requirements);</w:t>
      </w:r>
    </w:p>
    <w:p w:rsidR="00545159" w:rsidRPr="00047AFB" w:rsidRDefault="00545159" w:rsidP="00E829B3">
      <w:pPr>
        <w:pStyle w:val="a3"/>
        <w:numPr>
          <w:ilvl w:val="0"/>
          <w:numId w:val="8"/>
        </w:numPr>
        <w:tabs>
          <w:tab w:val="left" w:pos="1080"/>
        </w:tabs>
        <w:ind w:left="1080"/>
        <w:jc w:val="both"/>
        <w:outlineLvl w:val="0"/>
        <w:rPr>
          <w:rFonts w:ascii="Arial" w:hAnsi="Arial" w:cs="Arial"/>
          <w:snapToGrid/>
          <w:sz w:val="20"/>
        </w:rPr>
      </w:pPr>
      <w:r w:rsidRPr="00047AFB">
        <w:rPr>
          <w:rFonts w:ascii="Arial" w:hAnsi="Arial" w:cs="Arial"/>
          <w:snapToGrid/>
          <w:sz w:val="20"/>
        </w:rPr>
        <w:t>Information about availability of GOODS on CONTRACTOR’S stock;</w:t>
      </w:r>
    </w:p>
    <w:p w:rsidR="00545159" w:rsidRPr="00F23F65" w:rsidRDefault="00545159" w:rsidP="00047AFB">
      <w:pPr>
        <w:numPr>
          <w:ilvl w:val="0"/>
          <w:numId w:val="7"/>
        </w:numPr>
        <w:tabs>
          <w:tab w:val="left" w:pos="540"/>
        </w:tabs>
        <w:ind w:left="540"/>
        <w:jc w:val="both"/>
        <w:outlineLvl w:val="0"/>
        <w:rPr>
          <w:rFonts w:ascii="Arial" w:hAnsi="Arial" w:cs="Arial"/>
          <w:snapToGrid/>
          <w:sz w:val="20"/>
        </w:rPr>
      </w:pPr>
      <w:r w:rsidRPr="00F23F65">
        <w:rPr>
          <w:rFonts w:ascii="Arial" w:hAnsi="Arial" w:cs="Arial"/>
          <w:snapToGrid/>
          <w:sz w:val="20"/>
        </w:rPr>
        <w:t>CONTRACTOR shall include in the delivery note, COMPANY’s internal inventory number against each item as provided by COMPANY in the CALL-OFF NOTICE;</w:t>
      </w:r>
    </w:p>
    <w:p w:rsidR="00545159" w:rsidRPr="00ED1DB3" w:rsidRDefault="00545159" w:rsidP="00047AFB">
      <w:pPr>
        <w:numPr>
          <w:ilvl w:val="0"/>
          <w:numId w:val="7"/>
        </w:numPr>
        <w:tabs>
          <w:tab w:val="left" w:pos="540"/>
        </w:tabs>
        <w:ind w:left="540"/>
        <w:jc w:val="both"/>
        <w:outlineLvl w:val="0"/>
        <w:rPr>
          <w:rFonts w:ascii="Arial" w:hAnsi="Arial" w:cs="Arial"/>
          <w:snapToGrid/>
          <w:sz w:val="20"/>
        </w:rPr>
      </w:pPr>
      <w:r w:rsidRPr="00F23F65">
        <w:rPr>
          <w:rFonts w:ascii="Arial" w:hAnsi="Arial" w:cs="Arial"/>
          <w:snapToGrid/>
          <w:sz w:val="20"/>
        </w:rPr>
        <w:t xml:space="preserve">CONTRACTOR shall provide the copies of Certificates specified in the </w:t>
      </w:r>
      <w:r w:rsidR="007E0B4A">
        <w:rPr>
          <w:rFonts w:ascii="Arial" w:hAnsi="Arial" w:cs="Arial"/>
          <w:snapToGrid/>
          <w:sz w:val="20"/>
        </w:rPr>
        <w:t>section</w:t>
      </w:r>
      <w:r w:rsidRPr="00ED1DB3">
        <w:rPr>
          <w:rFonts w:ascii="Arial" w:hAnsi="Arial" w:cs="Arial"/>
          <w:snapToGrid/>
          <w:sz w:val="20"/>
        </w:rPr>
        <w:t xml:space="preserve"> Documentation </w:t>
      </w:r>
      <w:r>
        <w:rPr>
          <w:rFonts w:ascii="Arial" w:hAnsi="Arial" w:cs="Arial"/>
          <w:snapToGrid/>
          <w:sz w:val="20"/>
        </w:rPr>
        <w:t xml:space="preserve">of the </w:t>
      </w:r>
      <w:r w:rsidRPr="00ED1DB3">
        <w:rPr>
          <w:rFonts w:ascii="Arial" w:hAnsi="Arial" w:cs="Arial"/>
          <w:snapToGrid/>
          <w:sz w:val="20"/>
        </w:rPr>
        <w:t>Schedule B.</w:t>
      </w:r>
    </w:p>
    <w:p w:rsidR="00545159" w:rsidRPr="00F23F65" w:rsidRDefault="00545159" w:rsidP="00047AFB">
      <w:pPr>
        <w:numPr>
          <w:ilvl w:val="0"/>
          <w:numId w:val="7"/>
        </w:numPr>
        <w:tabs>
          <w:tab w:val="left" w:pos="540"/>
        </w:tabs>
        <w:ind w:left="540"/>
        <w:jc w:val="both"/>
        <w:outlineLvl w:val="0"/>
        <w:rPr>
          <w:rFonts w:ascii="Arial" w:hAnsi="Arial" w:cs="Arial"/>
          <w:snapToGrid/>
          <w:sz w:val="20"/>
        </w:rPr>
      </w:pPr>
      <w:r w:rsidRPr="00F23F65">
        <w:rPr>
          <w:rFonts w:ascii="Arial" w:hAnsi="Arial" w:cs="Arial"/>
          <w:snapToGrid/>
          <w:sz w:val="20"/>
        </w:rPr>
        <w:t>CONTRACTOR shall supply only those materials, which comply with international standards and technical requirements, unless otherwise approved by the COMPANY. Materials shall be supplied by CONTRACTOR in strict adherence to technical requirements listed or specified in the CONTRACT; otherwise the materials shall not be accepted by COMPANY and returned to the CONTRACTOR at his care and expense;</w:t>
      </w:r>
    </w:p>
    <w:p w:rsidR="00545159" w:rsidRPr="00F23F65" w:rsidRDefault="00545159" w:rsidP="00047AFB">
      <w:pPr>
        <w:numPr>
          <w:ilvl w:val="0"/>
          <w:numId w:val="7"/>
        </w:numPr>
        <w:tabs>
          <w:tab w:val="left" w:pos="540"/>
        </w:tabs>
        <w:ind w:left="540"/>
        <w:jc w:val="both"/>
        <w:outlineLvl w:val="0"/>
        <w:rPr>
          <w:rFonts w:ascii="Arial" w:hAnsi="Arial" w:cs="Arial"/>
          <w:snapToGrid/>
          <w:sz w:val="20"/>
        </w:rPr>
      </w:pPr>
      <w:r w:rsidRPr="00F23F65">
        <w:rPr>
          <w:rFonts w:ascii="Arial" w:hAnsi="Arial" w:cs="Arial"/>
          <w:snapToGrid/>
          <w:sz w:val="20"/>
        </w:rPr>
        <w:t>CONTRACTOR shall assign a responsible person for reporting activities for all transactions with COMPANY;</w:t>
      </w:r>
    </w:p>
    <w:p w:rsidR="00545159" w:rsidRPr="00F23F65" w:rsidRDefault="00545159" w:rsidP="00047AFB">
      <w:pPr>
        <w:numPr>
          <w:ilvl w:val="0"/>
          <w:numId w:val="7"/>
        </w:numPr>
        <w:tabs>
          <w:tab w:val="left" w:pos="540"/>
        </w:tabs>
        <w:ind w:left="540"/>
        <w:jc w:val="both"/>
        <w:outlineLvl w:val="0"/>
        <w:rPr>
          <w:rFonts w:ascii="Arial" w:hAnsi="Arial" w:cs="Arial"/>
          <w:snapToGrid/>
          <w:sz w:val="20"/>
        </w:rPr>
      </w:pPr>
      <w:r w:rsidRPr="00F23F65">
        <w:rPr>
          <w:rFonts w:ascii="Arial" w:hAnsi="Arial" w:cs="Arial"/>
          <w:snapToGrid/>
          <w:sz w:val="20"/>
        </w:rPr>
        <w:t>CONTRACTOR shall provide telephone technical support for prompt warranty consultancy after the sale a</w:t>
      </w:r>
      <w:r w:rsidR="00B368EF">
        <w:rPr>
          <w:rFonts w:ascii="Arial" w:hAnsi="Arial" w:cs="Arial"/>
          <w:snapToGrid/>
          <w:sz w:val="20"/>
        </w:rPr>
        <w:t>t no additional cost to COMPANY.</w:t>
      </w:r>
    </w:p>
    <w:p w:rsidR="00545159" w:rsidRDefault="00545159" w:rsidP="00545159">
      <w:pPr>
        <w:rPr>
          <w:sz w:val="20"/>
        </w:rPr>
      </w:pPr>
      <w:bookmarkStart w:id="1" w:name="_Toc386635712"/>
    </w:p>
    <w:p w:rsidR="00545159" w:rsidRDefault="00545159" w:rsidP="00545159">
      <w:pPr>
        <w:rPr>
          <w:sz w:val="20"/>
        </w:rPr>
      </w:pPr>
    </w:p>
    <w:p w:rsidR="00545159" w:rsidRDefault="00545159" w:rsidP="00545159">
      <w:pPr>
        <w:rPr>
          <w:sz w:val="20"/>
        </w:rPr>
      </w:pPr>
    </w:p>
    <w:p w:rsidR="00545159" w:rsidRDefault="00545159" w:rsidP="00545159">
      <w:pPr>
        <w:rPr>
          <w:sz w:val="20"/>
        </w:rPr>
      </w:pPr>
    </w:p>
    <w:bookmarkEnd w:id="1"/>
    <w:p w:rsidR="00545159" w:rsidRDefault="00545159" w:rsidP="00545159">
      <w:pPr>
        <w:rPr>
          <w:sz w:val="20"/>
        </w:rPr>
      </w:pPr>
    </w:p>
    <w:sectPr w:rsidR="00545159" w:rsidSect="00432003">
      <w:endnotePr>
        <w:numFmt w:val="decimal"/>
      </w:endnotePr>
      <w:pgSz w:w="11907" w:h="16840" w:code="9"/>
      <w:pgMar w:top="1253" w:right="992" w:bottom="1253" w:left="1411" w:header="850" w:footer="85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A1F5A"/>
    <w:multiLevelType w:val="multilevel"/>
    <w:tmpl w:val="1C4A9C1C"/>
    <w:lvl w:ilvl="0">
      <w:start w:val="1"/>
      <w:numFmt w:val="decimal"/>
      <w:lvlText w:val="%1."/>
      <w:lvlJc w:val="left"/>
    </w:lvl>
    <w:lvl w:ilvl="1">
      <w:start w:va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720"/>
        </w:tabs>
        <w:ind w:left="720" w:hanging="72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080"/>
        </w:tabs>
        <w:ind w:left="1080" w:hanging="108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440"/>
        </w:tabs>
        <w:ind w:left="1440" w:hanging="1440"/>
      </w:pPr>
      <w:rPr>
        <w:rFonts w:hint="default"/>
        <w:b/>
      </w:rPr>
    </w:lvl>
  </w:abstractNum>
  <w:abstractNum w:abstractNumId="1">
    <w:nsid w:val="102C2CED"/>
    <w:multiLevelType w:val="multilevel"/>
    <w:tmpl w:val="5A0E398C"/>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603192B"/>
    <w:multiLevelType w:val="hybridMultilevel"/>
    <w:tmpl w:val="710C5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D76E49"/>
    <w:multiLevelType w:val="hybridMultilevel"/>
    <w:tmpl w:val="503454AA"/>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4">
    <w:nsid w:val="20C83EE7"/>
    <w:multiLevelType w:val="hybridMultilevel"/>
    <w:tmpl w:val="DB923086"/>
    <w:lvl w:ilvl="0" w:tplc="08090019">
      <w:start w:val="1"/>
      <w:numFmt w:val="lowerLetter"/>
      <w:lvlText w:val="%1."/>
      <w:lvlJc w:val="left"/>
      <w:pPr>
        <w:ind w:left="1080" w:hanging="360"/>
      </w:pPr>
      <w:rPr>
        <w:rFont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6DC055E"/>
    <w:multiLevelType w:val="hybridMultilevel"/>
    <w:tmpl w:val="2124E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A02A80"/>
    <w:multiLevelType w:val="multilevel"/>
    <w:tmpl w:val="DD12AB1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1815"/>
        </w:tabs>
        <w:ind w:left="1815" w:hanging="360"/>
      </w:pPr>
      <w:rPr>
        <w:rFonts w:hint="default"/>
      </w:rPr>
    </w:lvl>
    <w:lvl w:ilvl="2">
      <w:start w:val="1"/>
      <w:numFmt w:val="decimal"/>
      <w:isLgl/>
      <w:lvlText w:val="%1.%2.%3"/>
      <w:lvlJc w:val="left"/>
      <w:pPr>
        <w:tabs>
          <w:tab w:val="num" w:pos="3630"/>
        </w:tabs>
        <w:ind w:left="3630" w:hanging="720"/>
      </w:pPr>
      <w:rPr>
        <w:rFonts w:hint="default"/>
      </w:rPr>
    </w:lvl>
    <w:lvl w:ilvl="3">
      <w:start w:val="1"/>
      <w:numFmt w:val="decimal"/>
      <w:isLgl/>
      <w:lvlText w:val="%1.%2.%3.%4"/>
      <w:lvlJc w:val="left"/>
      <w:pPr>
        <w:tabs>
          <w:tab w:val="num" w:pos="5085"/>
        </w:tabs>
        <w:ind w:left="5085" w:hanging="720"/>
      </w:pPr>
      <w:rPr>
        <w:rFonts w:hint="default"/>
      </w:rPr>
    </w:lvl>
    <w:lvl w:ilvl="4">
      <w:start w:val="1"/>
      <w:numFmt w:val="decimal"/>
      <w:isLgl/>
      <w:lvlText w:val="%1.%2.%3.%4.%5"/>
      <w:lvlJc w:val="left"/>
      <w:pPr>
        <w:tabs>
          <w:tab w:val="num" w:pos="6900"/>
        </w:tabs>
        <w:ind w:left="6900" w:hanging="1080"/>
      </w:pPr>
      <w:rPr>
        <w:rFonts w:hint="default"/>
      </w:rPr>
    </w:lvl>
    <w:lvl w:ilvl="5">
      <w:start w:val="1"/>
      <w:numFmt w:val="decimal"/>
      <w:isLgl/>
      <w:lvlText w:val="%1.%2.%3.%4.%5.%6"/>
      <w:lvlJc w:val="left"/>
      <w:pPr>
        <w:tabs>
          <w:tab w:val="num" w:pos="8355"/>
        </w:tabs>
        <w:ind w:left="8355" w:hanging="1080"/>
      </w:pPr>
      <w:rPr>
        <w:rFonts w:hint="default"/>
      </w:rPr>
    </w:lvl>
    <w:lvl w:ilvl="6">
      <w:start w:val="1"/>
      <w:numFmt w:val="decimal"/>
      <w:isLgl/>
      <w:lvlText w:val="%1.%2.%3.%4.%5.%6.%7"/>
      <w:lvlJc w:val="left"/>
      <w:pPr>
        <w:tabs>
          <w:tab w:val="num" w:pos="10170"/>
        </w:tabs>
        <w:ind w:left="10170" w:hanging="1440"/>
      </w:pPr>
      <w:rPr>
        <w:rFonts w:hint="default"/>
      </w:rPr>
    </w:lvl>
    <w:lvl w:ilvl="7">
      <w:start w:val="1"/>
      <w:numFmt w:val="decimal"/>
      <w:isLgl/>
      <w:lvlText w:val="%1.%2.%3.%4.%5.%6.%7.%8"/>
      <w:lvlJc w:val="left"/>
      <w:pPr>
        <w:tabs>
          <w:tab w:val="num" w:pos="11625"/>
        </w:tabs>
        <w:ind w:left="11625" w:hanging="1440"/>
      </w:pPr>
      <w:rPr>
        <w:rFonts w:hint="default"/>
      </w:rPr>
    </w:lvl>
    <w:lvl w:ilvl="8">
      <w:start w:val="1"/>
      <w:numFmt w:val="decimal"/>
      <w:isLgl/>
      <w:lvlText w:val="%1.%2.%3.%4.%5.%6.%7.%8.%9"/>
      <w:lvlJc w:val="left"/>
      <w:pPr>
        <w:tabs>
          <w:tab w:val="num" w:pos="13080"/>
        </w:tabs>
        <w:ind w:left="13080" w:hanging="1440"/>
      </w:pPr>
      <w:rPr>
        <w:rFonts w:hint="default"/>
      </w:rPr>
    </w:lvl>
  </w:abstractNum>
  <w:abstractNum w:abstractNumId="7">
    <w:nsid w:val="67225AC0"/>
    <w:multiLevelType w:val="hybridMultilevel"/>
    <w:tmpl w:val="689698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6D732FD9"/>
    <w:multiLevelType w:val="hybridMultilevel"/>
    <w:tmpl w:val="854C5946"/>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17B5CA8"/>
    <w:multiLevelType w:val="hybridMultilevel"/>
    <w:tmpl w:val="BA640FFA"/>
    <w:lvl w:ilvl="0" w:tplc="8294D88A">
      <w:start w:val="1"/>
      <w:numFmt w:val="lowerLetter"/>
      <w:lvlText w:val="%1)"/>
      <w:lvlJc w:val="left"/>
      <w:pPr>
        <w:ind w:left="45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0">
    <w:nsid w:val="71F228A5"/>
    <w:multiLevelType w:val="hybridMultilevel"/>
    <w:tmpl w:val="FD2ABFF6"/>
    <w:lvl w:ilvl="0" w:tplc="08090001">
      <w:start w:val="1"/>
      <w:numFmt w:val="bullet"/>
      <w:lvlText w:val=""/>
      <w:lvlJc w:val="left"/>
      <w:pPr>
        <w:ind w:left="450" w:hanging="360"/>
      </w:pPr>
      <w:rPr>
        <w:rFonts w:ascii="Symbol" w:hAnsi="Symbol"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1">
    <w:nsid w:val="71F76CF0"/>
    <w:multiLevelType w:val="hybridMultilevel"/>
    <w:tmpl w:val="55E6EB9A"/>
    <w:lvl w:ilvl="0" w:tplc="2A80C9EC">
      <w:start w:val="1"/>
      <w:numFmt w:val="lowerLetter"/>
      <w:lvlText w:val="%1."/>
      <w:lvlJc w:val="left"/>
      <w:pPr>
        <w:ind w:left="1080" w:hanging="360"/>
      </w:pPr>
      <w:rPr>
        <w:rFonts w:cs="Times New Roman" w:hint="default"/>
      </w:rPr>
    </w:lvl>
    <w:lvl w:ilvl="1" w:tplc="2E8E7274">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77931D67"/>
    <w:multiLevelType w:val="hybridMultilevel"/>
    <w:tmpl w:val="62B8AF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1"/>
  </w:num>
  <w:num w:numId="6">
    <w:abstractNumId w:val="8"/>
  </w:num>
  <w:num w:numId="7">
    <w:abstractNumId w:val="9"/>
  </w:num>
  <w:num w:numId="8">
    <w:abstractNumId w:val="7"/>
  </w:num>
  <w:num w:numId="9">
    <w:abstractNumId w:val="3"/>
  </w:num>
  <w:num w:numId="10">
    <w:abstractNumId w:val="5"/>
  </w:num>
  <w:num w:numId="11">
    <w:abstractNumId w:val="1"/>
  </w:num>
  <w:num w:numId="12">
    <w:abstractNumId w:val="1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159"/>
    <w:rsid w:val="00047AFB"/>
    <w:rsid w:val="000A247C"/>
    <w:rsid w:val="000F0EED"/>
    <w:rsid w:val="00143740"/>
    <w:rsid w:val="00450B87"/>
    <w:rsid w:val="00461E84"/>
    <w:rsid w:val="00524540"/>
    <w:rsid w:val="00543D07"/>
    <w:rsid w:val="00545159"/>
    <w:rsid w:val="00665B01"/>
    <w:rsid w:val="006C032E"/>
    <w:rsid w:val="00712544"/>
    <w:rsid w:val="007E0B4A"/>
    <w:rsid w:val="00820757"/>
    <w:rsid w:val="008C6F6A"/>
    <w:rsid w:val="009B3125"/>
    <w:rsid w:val="00B368EF"/>
    <w:rsid w:val="00C70A71"/>
    <w:rsid w:val="00C75473"/>
    <w:rsid w:val="00D745D3"/>
    <w:rsid w:val="00EF5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105D2-4C40-4D0A-BBDE-5234EE7CD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159"/>
    <w:pPr>
      <w:widowControl w:val="0"/>
      <w:spacing w:after="0" w:line="240" w:lineRule="auto"/>
    </w:pPr>
    <w:rPr>
      <w:rFonts w:ascii="Times New Roman" w:eastAsia="Times New Roman" w:hAnsi="Times New Roman" w:cs="Times New Roman"/>
      <w:snapToGrid w:val="0"/>
      <w:sz w:val="24"/>
      <w:szCs w:val="20"/>
    </w:rPr>
  </w:style>
  <w:style w:type="paragraph" w:styleId="1">
    <w:name w:val="heading 1"/>
    <w:basedOn w:val="a"/>
    <w:next w:val="a"/>
    <w:link w:val="10"/>
    <w:qFormat/>
    <w:rsid w:val="00047AFB"/>
    <w:pPr>
      <w:keepNext/>
      <w:widowControl/>
      <w:outlineLvl w:val="0"/>
    </w:pPr>
    <w:rPr>
      <w:b/>
      <w:snapToGrid/>
      <w:sz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 Paragraph"/>
    <w:aliases w:val="left-aligned1"/>
    <w:uiPriority w:val="99"/>
    <w:rsid w:val="00545159"/>
    <w:pPr>
      <w:widowControl w:val="0"/>
      <w:autoSpaceDE w:val="0"/>
      <w:autoSpaceDN w:val="0"/>
      <w:adjustRightInd w:val="0"/>
      <w:spacing w:after="0" w:line="240" w:lineRule="atLeast"/>
    </w:pPr>
    <w:rPr>
      <w:rFonts w:ascii="Courier New" w:eastAsia="Times New Roman" w:hAnsi="Courier New" w:cs="Courier New"/>
      <w:sz w:val="24"/>
      <w:szCs w:val="24"/>
      <w:lang w:val="en-US" w:eastAsia="en-GB"/>
    </w:rPr>
  </w:style>
  <w:style w:type="character" w:customStyle="1" w:styleId="10">
    <w:name w:val="Заголовок 1 Знак"/>
    <w:basedOn w:val="a0"/>
    <w:link w:val="1"/>
    <w:rsid w:val="00047AFB"/>
    <w:rPr>
      <w:rFonts w:ascii="Times New Roman" w:eastAsia="Times New Roman" w:hAnsi="Times New Roman" w:cs="Times New Roman"/>
      <w:b/>
      <w:sz w:val="20"/>
      <w:szCs w:val="20"/>
      <w:lang w:val="x-none"/>
    </w:rPr>
  </w:style>
  <w:style w:type="paragraph" w:styleId="a3">
    <w:name w:val="List Paragraph"/>
    <w:basedOn w:val="a"/>
    <w:uiPriority w:val="34"/>
    <w:qFormat/>
    <w:rsid w:val="00047AFB"/>
    <w:pPr>
      <w:ind w:left="720"/>
      <w:contextualSpacing/>
    </w:pPr>
  </w:style>
  <w:style w:type="character" w:customStyle="1" w:styleId="s1">
    <w:name w:val="s1"/>
    <w:rsid w:val="00047AFB"/>
    <w:rPr>
      <w:rFonts w:ascii="Times New Roman" w:hAnsi="Times New Roman" w:cs="Times New Roman" w:hint="default"/>
      <w:b/>
      <w:bCs/>
      <w:color w:val="000000"/>
    </w:rPr>
  </w:style>
  <w:style w:type="character" w:styleId="a4">
    <w:name w:val="annotation reference"/>
    <w:rsid w:val="00665B01"/>
    <w:rPr>
      <w:sz w:val="16"/>
      <w:szCs w:val="16"/>
    </w:rPr>
  </w:style>
  <w:style w:type="paragraph" w:styleId="a5">
    <w:name w:val="annotation text"/>
    <w:basedOn w:val="a"/>
    <w:link w:val="a6"/>
    <w:rsid w:val="00665B01"/>
    <w:pPr>
      <w:widowControl/>
    </w:pPr>
    <w:rPr>
      <w:snapToGrid/>
      <w:sz w:val="20"/>
      <w:lang w:val="x-none"/>
    </w:rPr>
  </w:style>
  <w:style w:type="character" w:customStyle="1" w:styleId="a6">
    <w:name w:val="Текст примечания Знак"/>
    <w:basedOn w:val="a0"/>
    <w:link w:val="a5"/>
    <w:rsid w:val="00665B01"/>
    <w:rPr>
      <w:rFonts w:ascii="Times New Roman" w:eastAsia="Times New Roman" w:hAnsi="Times New Roman" w:cs="Times New Roman"/>
      <w:sz w:val="20"/>
      <w:szCs w:val="20"/>
      <w:lang w:val="x-none"/>
    </w:rPr>
  </w:style>
  <w:style w:type="paragraph" w:styleId="a7">
    <w:name w:val="Balloon Text"/>
    <w:basedOn w:val="a"/>
    <w:link w:val="a8"/>
    <w:uiPriority w:val="99"/>
    <w:semiHidden/>
    <w:unhideWhenUsed/>
    <w:rsid w:val="00665B01"/>
    <w:rPr>
      <w:rFonts w:ascii="Segoe UI" w:hAnsi="Segoe UI" w:cs="Segoe UI"/>
      <w:sz w:val="18"/>
      <w:szCs w:val="18"/>
    </w:rPr>
  </w:style>
  <w:style w:type="character" w:customStyle="1" w:styleId="a8">
    <w:name w:val="Текст выноски Знак"/>
    <w:basedOn w:val="a0"/>
    <w:link w:val="a7"/>
    <w:uiPriority w:val="99"/>
    <w:semiHidden/>
    <w:rsid w:val="00665B01"/>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33A19-285C-473E-A7A4-E325D7A83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320</Words>
  <Characters>1827</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Karachaganak Petroleum Operating B.V.</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Escobar Morales, Edwing Jose</dc:creator>
  <cp:keywords/>
  <dc:description/>
  <cp:lastModifiedBy>USER</cp:lastModifiedBy>
  <cp:revision>15</cp:revision>
  <dcterms:created xsi:type="dcterms:W3CDTF">2020-04-06T10:53:00Z</dcterms:created>
  <dcterms:modified xsi:type="dcterms:W3CDTF">2020-05-03T11:21:00Z</dcterms:modified>
</cp:coreProperties>
</file>