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Офер: Бесплатная консультация специалиста по настройке рекламы в Facebook и instagram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widowControl w:val="0"/>
        <w:spacing w:line="240" w:lineRule="auto"/>
        <w:rPr/>
      </w:pPr>
      <w:bookmarkStart w:colFirst="0" w:colLast="0" w:name="_bk6c0n14tzl" w:id="0"/>
      <w:bookmarkEnd w:id="0"/>
      <w:r w:rsidDel="00000000" w:rsidR="00000000" w:rsidRPr="00000000">
        <w:rPr>
          <w:rtl w:val="0"/>
        </w:rPr>
        <w:t xml:space="preserve">Привлекать ЦА к продукту легко, и я расскажу как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Не можете решиться и запустить рекламу в социальных сетях? Вы теряете уже сейчас потенциальных лидов. Грамотно построенная реклама поможет не только привлечь клиентов, но и быстро раскрутить ваш бренд, добавляя ему конкурентоспособности.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У тех, кто еще не пользовался услугами таргетолога, есть некоторые опасения, мешающие доверится специалисту. В первую очередь это неуверенность в эффективности рекламы и страх слить деньги в никуда.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Я предлагаю бесплатную консультацию для тех, кто только планирует запускать рекламу в Facebook и instagram. Всего 30 минут будет достаточно для того, чтобы: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Кратко проанализировать нишу, сайт (если он есть), продукта и конкурентности рынка.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Разработать маркетинговую стратегию.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Рассчитать бюджет, который нужно будет вложить в рекламу.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Демонстрации рекламных кампаний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Представить коммерческое предложение по настройке и ведению рекламы.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В результате консультации Вы получите следующие преимущества: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566.9291338582677" w:hanging="283.4645669291339"/>
        <w:rPr/>
      </w:pPr>
      <w:r w:rsidDel="00000000" w:rsidR="00000000" w:rsidRPr="00000000">
        <w:rPr>
          <w:rtl w:val="0"/>
        </w:rPr>
        <w:t xml:space="preserve">будете четко понимать, подойдет ли реклама в facebook и instagram для конкретно вашей ниши (продукта или услуги).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566.9291338582677" w:hanging="283.4645669291339"/>
        <w:rPr/>
      </w:pPr>
      <w:r w:rsidDel="00000000" w:rsidR="00000000" w:rsidRPr="00000000">
        <w:rPr>
          <w:rtl w:val="0"/>
        </w:rPr>
        <w:t xml:space="preserve">есть ли на этих площадках ваша целевая аудитория.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40" w:lineRule="auto"/>
        <w:ind w:left="566.9291338582677" w:hanging="283.4645669291339"/>
        <w:rPr/>
      </w:pPr>
      <w:r w:rsidDel="00000000" w:rsidR="00000000" w:rsidRPr="00000000">
        <w:rPr>
          <w:rtl w:val="0"/>
        </w:rPr>
        <w:t xml:space="preserve">узнаете, какой бюджет вам нужен на старт рекламной кампании.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240" w:lineRule="auto"/>
        <w:ind w:left="566.9291338582677" w:hanging="283.4645669291339"/>
        <w:rPr/>
      </w:pPr>
      <w:r w:rsidDel="00000000" w:rsidR="00000000" w:rsidRPr="00000000">
        <w:rPr>
          <w:rtl w:val="0"/>
        </w:rPr>
        <w:t xml:space="preserve">убедитесь, что реклама абсолютно безопасна, и бюджеты гарантированно не сливаются при профессиональном подходе.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Не стоит откладывать консультацию до окончания карантина. Причина очень проста: онлайн-рынок сейчас достаточно загружен продуктами и услугами, которые можно получить в интернете (вебинары, удаленные уроки, и т.д.). По окончанию самоизоляции практически все ринутся настраивать рекламу, чтобы окупить простой своего бизнеса. В результате вы просто не сможете попасть к таргетологу.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Обратите внимание, в связи с загруженностью, я могу проводить только 3 консультации в неделю. Поспешите и станьте одним из этих трех клиентов.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