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Rule="auto"/>
        <w:rPr>
          <w:b w:val="1"/>
        </w:rPr>
      </w:pPr>
      <w:r w:rsidDel="00000000" w:rsidR="00000000" w:rsidRPr="00000000">
        <w:rPr>
          <w:b w:val="1"/>
          <w:rtl w:val="0"/>
        </w:rPr>
        <w:t xml:space="preserve">Вырастить оптимиста – дело рук родителей</w:t>
      </w:r>
    </w:p>
    <w:p w:rsidR="00000000" w:rsidDel="00000000" w:rsidP="00000000" w:rsidRDefault="00000000" w:rsidRPr="00000000" w14:paraId="00000002">
      <w:pPr>
        <w:spacing w:after="240" w:before="240" w:lineRule="auto"/>
        <w:rPr/>
      </w:pPr>
      <w:r w:rsidDel="00000000" w:rsidR="00000000" w:rsidRPr="00000000">
        <w:rPr>
          <w:rtl w:val="0"/>
        </w:rPr>
        <w:t xml:space="preserve">Наверняка, каждому из нас в жизни приходилось общаться в равной степени, как с пессимистами, так и с оптимистами. Вряд ли кто-то не согласится с тем, что общение с оптимистами доставляет гораздо больше положительных эмоций и оставляет приятных впечатлений, нежели с пессимистами. Еще бы, ведь они не унывают и не падают духом, когда в их жизни случаются неприятности и встречаются трудности. Они способны поднять нам настроение, от них всегда исходит «положительный заряд энергии», который помогает нам, воспрять духом, начать действовать.</w:t>
      </w:r>
    </w:p>
    <w:p w:rsidR="00000000" w:rsidDel="00000000" w:rsidP="00000000" w:rsidRDefault="00000000" w:rsidRPr="00000000" w14:paraId="00000003">
      <w:pPr>
        <w:spacing w:after="240" w:before="240" w:lineRule="auto"/>
        <w:rPr/>
      </w:pPr>
      <w:r w:rsidDel="00000000" w:rsidR="00000000" w:rsidRPr="00000000">
        <w:rPr>
          <w:rtl w:val="0"/>
        </w:rPr>
        <w:t xml:space="preserve">Психологи утверждают, что далеко не все люди пессимистами или оптимистами являются от рождения. Ни для кого не секрет, что зачастую на формирование личности ребенка в большей степени влияет окружающая среда. Поэтому очень часто от ближайшего окружения ребенка (родителей, дедушек и бабушек) зависит, как сформируется их потомок, и кто из него вырастет: оптимист или пессимист.</w:t>
      </w:r>
    </w:p>
    <w:p w:rsidR="00000000" w:rsidDel="00000000" w:rsidP="00000000" w:rsidRDefault="00000000" w:rsidRPr="00000000" w14:paraId="00000004">
      <w:pPr>
        <w:spacing w:after="240" w:before="240" w:lineRule="auto"/>
        <w:rPr/>
      </w:pPr>
      <w:r w:rsidDel="00000000" w:rsidR="00000000" w:rsidRPr="00000000">
        <w:rPr>
          <w:rtl w:val="0"/>
        </w:rPr>
        <w:t xml:space="preserve">Как бы не старались родители, но им не удастся полностью оградить свое чадо от всех неурядиц, неприятностей и проблем. Да и стоит ли это делать? Куда более практичным вариантом для него будет, если самые близки люди, которым он доверяет, научат его, преодолевать трудности на своем пути и относится к жизни позитивно. Согласитесь, что именно оптимистическое мировоззрение позволяет человеку намного легче преодолевать все преграды, возникающие в его жизни. Оптимистически настроенные люди без опаски и сомнений смотрят в будущее, они уверенно шагают по жизни и не зацикливаются на всякого рода неудачах и проблемах. Оптимисты не теряют надежду на лучшее и всегда твердо верят, что все еще будет. К тому же, ученые утверждают, что оптимисты, в отличие от пессимистов, болеют реже и живут дольше.</w:t>
      </w:r>
    </w:p>
    <w:p w:rsidR="00000000" w:rsidDel="00000000" w:rsidP="00000000" w:rsidRDefault="00000000" w:rsidRPr="00000000" w14:paraId="00000005">
      <w:pPr>
        <w:spacing w:after="240" w:before="240" w:lineRule="auto"/>
        <w:rPr/>
      </w:pPr>
      <w:r w:rsidDel="00000000" w:rsidR="00000000" w:rsidRPr="00000000">
        <w:rPr>
          <w:rtl w:val="0"/>
        </w:rPr>
        <w:t xml:space="preserve">Позитивное отношение к жизни и силу духа необходимо начинать прививать ребенку с самого раннего возраста, и желательно подкреплять свои «уроки» личным примером. Ведь ребенок как губка впитывает в себя все, что происходит вокруг него. Именно поэтому малыш на первых порах ориентируется исключительно на свое ближайшее окружение, то есть на членов своей семьи. Если отец и мать систематически жалуются на жизненные трудности: на неустроенность быта, нестабильность в стране, а бабушки и дедушки поочередно причитают по поводу безвозвратно уходящих лет, бесконечных болячек и дороговизны медикаментов, то ребенок, который взрослеет в такой пессимистической атмосфере, станет воспринимать внешний мир как одну сплошную проблему. И уже с самого детства у него будет формироваться враждебное отношение ко всему, что его окружает вне дома. Поэтому родителям, бабушкам и дедушкам, в первую очередь, следует самим настроиться на позитивный лад.</w:t>
      </w:r>
    </w:p>
    <w:p w:rsidR="00000000" w:rsidDel="00000000" w:rsidP="00000000" w:rsidRDefault="00000000" w:rsidRPr="00000000" w14:paraId="00000006">
      <w:pPr>
        <w:spacing w:after="240" w:before="240" w:lineRule="auto"/>
        <w:rPr/>
      </w:pPr>
      <w:r w:rsidDel="00000000" w:rsidR="00000000" w:rsidRPr="00000000">
        <w:rPr>
          <w:rtl w:val="0"/>
        </w:rPr>
        <w:t xml:space="preserve">Всем известно, что малыш всегда более чутко улавливает и реагирует на настроение своей мамы. Естественно, если она весела, дружелюбна и всегда оптимистично настроена, то и ребенок проникается ее состоянием и, находясь рядом с ней, всегда остается жизнерадостным. Зачастую в семьях можно наблюдать ситуацию, когда испорченное настроение мамы незамедлительно передается детям, независимо от их возраста. В этой закономерности нет ничего страшного, ребенку рано или поздно все равно придется привыкать к реалиям жизни, ведь маме и отцу вряд ли удастся всегда ограждать свое чадо от трудностей, то и дело возникающих у него на пути.</w:t>
      </w:r>
    </w:p>
    <w:p w:rsidR="00000000" w:rsidDel="00000000" w:rsidP="00000000" w:rsidRDefault="00000000" w:rsidRPr="00000000" w14:paraId="00000007">
      <w:pPr>
        <w:spacing w:after="240" w:before="240" w:lineRule="auto"/>
        <w:rPr/>
      </w:pPr>
      <w:r w:rsidDel="00000000" w:rsidR="00000000" w:rsidRPr="00000000">
        <w:rPr>
          <w:rtl w:val="0"/>
        </w:rPr>
        <w:t xml:space="preserve">Перед родителями стоит большая задача: воспитать в ребенке жизненную стойкость и силу характера, которые помогут ему выстоять под напором реальности самостоятельной жизни. Чтобы ребенок рос жизнерадостным, родителям необходимо создавать предпосылки для радости и веселья. Если они будут устраивать детям сюрпризы, организовывать совместные «вылазки» на природу, отправляться вместе в зоопарк или кино, то, во-первых, они будут дарить своему отпрыску положительные эмоции, а, во-вторых, они смогут укрепить духовную близость с ним.</w:t>
      </w:r>
    </w:p>
    <w:p w:rsidR="00000000" w:rsidDel="00000000" w:rsidP="00000000" w:rsidRDefault="00000000" w:rsidRPr="00000000" w14:paraId="00000008">
      <w:pPr>
        <w:spacing w:after="240" w:before="240" w:lineRule="auto"/>
        <w:rPr/>
      </w:pPr>
      <w:r w:rsidDel="00000000" w:rsidR="00000000" w:rsidRPr="00000000">
        <w:rPr>
          <w:rtl w:val="0"/>
        </w:rPr>
        <w:t xml:space="preserve">Замечено, что ребенок, придающийся мечтаниям и фантазиям в обществе самых близких и родных людей, еще долгое время остается в хорошем расположение духа. Очень хорошо, если мечтания имеют реальные перспективы, которые в скором времени могут сбыться. И тогда, если эти планы все же осуществляются, у ребенка постепенно укрепляется уверенность в возможности прекрасного будущего. Это способствует тому, что, взрослея, он становится более спокойным, уравновешенным, уверенным в завтрашнем дне - у него улетучивается страх перед будущим.</w:t>
      </w:r>
    </w:p>
    <w:p w:rsidR="00000000" w:rsidDel="00000000" w:rsidP="00000000" w:rsidRDefault="00000000" w:rsidRPr="00000000" w14:paraId="00000009">
      <w:pPr>
        <w:spacing w:after="240" w:before="240" w:lineRule="auto"/>
        <w:rPr/>
      </w:pPr>
      <w:r w:rsidDel="00000000" w:rsidR="00000000" w:rsidRPr="00000000">
        <w:rPr>
          <w:rtl w:val="0"/>
        </w:rPr>
        <w:t xml:space="preserve">Родители могут ненавязчиво влиять на подсознание ребенка. Известно, что часто слышимые слова постепенно откладываются в подсознании, поэтому выбрав для своего чада жизнеутверждающую фразу и регулярно ее повторяя, родители дадут ему позитивную жизненную установку. Жизненным девизом каждого ребенка могут стать слова: «Ты молодчина - ты все сможешь!», «Выход есть всегда!», «Нет ничего хуже неоконченных дел», «У тебя все обязательно получится!» и так далее.</w:t>
      </w:r>
    </w:p>
    <w:p w:rsidR="00000000" w:rsidDel="00000000" w:rsidP="00000000" w:rsidRDefault="00000000" w:rsidRPr="00000000" w14:paraId="0000000A">
      <w:pPr>
        <w:spacing w:after="240" w:before="240" w:lineRule="auto"/>
        <w:rPr/>
      </w:pPr>
      <w:r w:rsidDel="00000000" w:rsidR="00000000" w:rsidRPr="00000000">
        <w:rPr>
          <w:rtl w:val="0"/>
        </w:rPr>
        <w:t xml:space="preserve">В ребенке, в особенности - в подростковом возрасте, непременно следует развивать веру в хорошее будущее, а так же уверенность в себе. Постепенно его следует подвести к мысли, что человек способен решить любую проблему, главное – не опускать руки и не падать духом. Его необходимо научить, не опасаться ошибок. Внушите ему, что не делает ошибок только тот, кто не делает ничего, и что ошибки зачастую преподносят нам полезный урок. Убедите ребенка в том, что жизнь очень благосклонна к людям, и каждому человеку она предоставляет массу возможностей, а чтобы воспользоваться ними, необходимо всего лишь иметь сильное желание и прилагать кое-какие усилия.</w:t>
      </w:r>
    </w:p>
    <w:p w:rsidR="00000000" w:rsidDel="00000000" w:rsidP="00000000" w:rsidRDefault="00000000" w:rsidRPr="00000000" w14:paraId="0000000B">
      <w:pPr>
        <w:spacing w:after="240" w:before="240" w:lineRule="auto"/>
        <w:rPr/>
      </w:pPr>
      <w:r w:rsidDel="00000000" w:rsidR="00000000" w:rsidRPr="00000000">
        <w:rPr>
          <w:rtl w:val="0"/>
        </w:rPr>
        <w:t xml:space="preserve">Научите ребенка смотреть иронично на любые сложности и следовать «своей дорогой» с неизменной улыбкой. Если родители все время смеются, шутят, радуются вместе с ребенком, всячески поощряя и приобщая его к веселью, то многие детские страхи, незаметно для него самого, исчезнут. Не стоит забывать, что нарочитое веселье вряд ли сможет принести пользу, поэтому почаще смейтесь от души, искренне улыбайтесь, не давайте повода детям, уличить вас в фальши и неискренности. Разделяйте веселье вашего ребенка, это лучший способ сближения с ним. Никогда не забывайте, что улыбка – это гарантия хорошего настроения, оптимистического характера и позитивного отношения к жизни.</w:t>
      </w:r>
    </w:p>
    <w:p w:rsidR="00000000" w:rsidDel="00000000" w:rsidP="00000000" w:rsidRDefault="00000000" w:rsidRPr="00000000" w14:paraId="0000000C">
      <w:pPr>
        <w:spacing w:after="240" w:before="240" w:lineRule="auto"/>
        <w:rPr/>
      </w:pPr>
      <w:r w:rsidDel="00000000" w:rsidR="00000000" w:rsidRPr="00000000">
        <w:rPr>
          <w:rtl w:val="0"/>
        </w:rPr>
        <w:t xml:space="preserve">Родители - это главный поводырь растущего человечка на начальном этапе его жизненного пути. Никто лучше них не научит его ставить перед собой реальные цели, а затем решительно и уверенно следовать к их достижению, успешно справляясь с любыми трудностями.</w:t>
      </w:r>
    </w:p>
    <w:p w:rsidR="00000000" w:rsidDel="00000000" w:rsidP="00000000" w:rsidRDefault="00000000" w:rsidRPr="00000000" w14:paraId="0000000D">
      <w:pPr>
        <w:rPr/>
      </w:pPr>
      <w:r w:rsidDel="00000000" w:rsidR="00000000" w:rsidRPr="00000000">
        <w:rPr>
          <w:rtl w:val="0"/>
        </w:rPr>
      </w:r>
    </w:p>
    <w:sectPr>
      <w:pgSz w:h="16834" w:w="11909"/>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ru"/>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00" w:lineRule="auto"/>
    </w:pPr>
    <w:rPr>
      <w:sz w:val="40"/>
      <w:szCs w:val="40"/>
    </w:rPr>
  </w:style>
  <w:style w:type="paragraph" w:styleId="Heading2">
    <w:name w:val="heading 2"/>
    <w:basedOn w:val="Normal"/>
    <w:next w:val="Normal"/>
    <w:pPr>
      <w:keepNext w:val="1"/>
      <w:keepLines w:val="1"/>
      <w:spacing w:after="120" w:before="360" w:lineRule="auto"/>
    </w:pPr>
    <w:rPr>
      <w:b w:val="0"/>
      <w:sz w:val="32"/>
      <w:szCs w:val="32"/>
    </w:rPr>
  </w:style>
  <w:style w:type="paragraph" w:styleId="Heading3">
    <w:name w:val="heading 3"/>
    <w:basedOn w:val="Normal"/>
    <w:next w:val="Normal"/>
    <w:pPr>
      <w:keepNext w:val="1"/>
      <w:keepLines w:val="1"/>
      <w:spacing w:after="80" w:before="320" w:lineRule="auto"/>
    </w:pPr>
    <w:rPr>
      <w:b w:val="0"/>
      <w:color w:val="434343"/>
      <w:sz w:val="28"/>
      <w:szCs w:val="28"/>
    </w:rPr>
  </w:style>
  <w:style w:type="paragraph" w:styleId="Heading4">
    <w:name w:val="heading 4"/>
    <w:basedOn w:val="Normal"/>
    <w:next w:val="Normal"/>
    <w:pPr>
      <w:keepNext w:val="1"/>
      <w:keepLines w:val="1"/>
      <w:spacing w:after="80" w:before="280" w:lineRule="auto"/>
    </w:pPr>
    <w:rPr>
      <w:color w:val="666666"/>
      <w:sz w:val="24"/>
      <w:szCs w:val="24"/>
    </w:rPr>
  </w:style>
  <w:style w:type="paragraph" w:styleId="Heading5">
    <w:name w:val="heading 5"/>
    <w:basedOn w:val="Normal"/>
    <w:next w:val="Normal"/>
    <w:pPr>
      <w:keepNext w:val="1"/>
      <w:keepLines w:val="1"/>
      <w:spacing w:after="80" w:before="240" w:lineRule="auto"/>
    </w:pPr>
    <w:rPr>
      <w:color w:val="666666"/>
      <w:sz w:val="22"/>
      <w:szCs w:val="22"/>
    </w:rPr>
  </w:style>
  <w:style w:type="paragraph" w:styleId="Heading6">
    <w:name w:val="heading 6"/>
    <w:basedOn w:val="Normal"/>
    <w:next w:val="Normal"/>
    <w:pPr>
      <w:keepNext w:val="1"/>
      <w:keepLines w:val="1"/>
      <w:spacing w:after="80" w:before="240" w:lineRule="auto"/>
    </w:pPr>
    <w:rPr>
      <w:i w:val="1"/>
      <w:color w:val="666666"/>
      <w:sz w:val="22"/>
      <w:szCs w:val="22"/>
    </w:rPr>
  </w:style>
  <w:style w:type="paragraph" w:styleId="Title">
    <w:name w:val="Title"/>
    <w:basedOn w:val="Normal"/>
    <w:next w:val="Normal"/>
    <w:pPr>
      <w:keepNext w:val="1"/>
      <w:keepLines w:val="1"/>
      <w:spacing w:after="60" w:before="0" w:lineRule="auto"/>
    </w:pPr>
    <w:rPr>
      <w:sz w:val="52"/>
      <w:szCs w:val="52"/>
    </w:rPr>
  </w:style>
  <w:style w:type="paragraph" w:styleId="Subtitle">
    <w:name w:val="Subtitle"/>
    <w:basedOn w:val="Normal"/>
    <w:next w:val="Normal"/>
    <w:pPr>
      <w:keepNext w:val="1"/>
      <w:keepLines w:val="1"/>
      <w:spacing w:after="320" w:before="0" w:lineRule="auto"/>
    </w:pPr>
    <w:rPr>
      <w:rFonts w:ascii="Arial" w:cs="Arial" w:eastAsia="Arial" w:hAnsi="Arial"/>
      <w:i w:val="0"/>
      <w:color w:val="666666"/>
      <w:sz w:val="30"/>
      <w:szCs w:val="30"/>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