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6" w:rsidRDefault="000F43D5" w:rsidP="000F43D5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</w:t>
      </w:r>
      <w:r w:rsidRPr="000F43D5">
        <w:rPr>
          <w:rFonts w:ascii="Times New Roman" w:hAnsi="Times New Roman" w:cs="Times New Roman"/>
          <w:sz w:val="28"/>
          <w:szCs w:val="28"/>
          <w:lang w:val="ru-RU"/>
        </w:rPr>
        <w:t xml:space="preserve">Рецензия на фильм Акиры Куросавы </w:t>
      </w:r>
      <w:r w:rsidR="00D653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43D5">
        <w:rPr>
          <w:rFonts w:ascii="Times New Roman" w:hAnsi="Times New Roman" w:cs="Times New Roman"/>
          <w:sz w:val="28"/>
          <w:szCs w:val="28"/>
          <w:lang w:val="ru-RU"/>
        </w:rPr>
        <w:t>Семь самураев»</w:t>
      </w:r>
    </w:p>
    <w:p w:rsidR="000F43D5" w:rsidRDefault="0021452E" w:rsidP="0021452E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7B25B2" w:rsidRPr="00A601DA" w:rsidRDefault="0021452E" w:rsidP="00BC43E9">
      <w:pPr>
        <w:tabs>
          <w:tab w:val="left" w:pos="100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43E9">
        <w:rPr>
          <w:rFonts w:ascii="Times New Roman" w:hAnsi="Times New Roman" w:cs="Times New Roman"/>
          <w:sz w:val="28"/>
          <w:szCs w:val="28"/>
          <w:lang w:val="ru-RU"/>
        </w:rPr>
        <w:t xml:space="preserve">  Действие фильма происходит в </w:t>
      </w:r>
      <w:r>
        <w:rPr>
          <w:rFonts w:ascii="Times New Roman" w:hAnsi="Times New Roman" w:cs="Times New Roman"/>
          <w:sz w:val="28"/>
          <w:szCs w:val="28"/>
          <w:lang w:val="ru-RU"/>
        </w:rPr>
        <w:t>XVI в., в эпоху междоусобных феодальных войн. В картине показаны жизнь и нравы средневековой японской деревни. Рассказывается о судьбах крестьян, которые</w:t>
      </w:r>
      <w:r w:rsidR="007B25B2">
        <w:rPr>
          <w:rFonts w:ascii="Times New Roman" w:hAnsi="Times New Roman" w:cs="Times New Roman"/>
          <w:sz w:val="28"/>
          <w:szCs w:val="28"/>
          <w:lang w:val="ru-RU"/>
        </w:rPr>
        <w:t xml:space="preserve"> совершенно беззащитны и запуганы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произволом грабителей, которыми наводнили страну</w:t>
      </w:r>
      <w:r w:rsidR="007B25B2">
        <w:rPr>
          <w:rFonts w:ascii="Times New Roman" w:hAnsi="Times New Roman" w:cs="Times New Roman"/>
          <w:sz w:val="28"/>
          <w:szCs w:val="28"/>
          <w:lang w:val="ru-RU"/>
        </w:rPr>
        <w:t xml:space="preserve"> постоянные войны. Чтобы защититься, они нанимают за жилье и пропитание семерых ронинов – самураев, лишившихся покровительства своих господ и поэтому вынужденных соглашаться на любую работу.</w:t>
      </w:r>
    </w:p>
    <w:p w:rsidR="00A601DA" w:rsidRDefault="00A601DA" w:rsidP="00BC43E9">
      <w:pPr>
        <w:tabs>
          <w:tab w:val="left" w:pos="231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D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развитием сюжета раскрываются образы главных действующих лиц – самураев. Их предводитель, Камбэй </w:t>
      </w:r>
      <w:r w:rsidR="00D54E05" w:rsidRPr="00D54E05">
        <w:rPr>
          <w:rFonts w:ascii="Times New Roman" w:hAnsi="Times New Roman" w:cs="Times New Roman"/>
          <w:sz w:val="28"/>
          <w:szCs w:val="28"/>
          <w:lang w:val="ru-RU"/>
        </w:rPr>
        <w:t xml:space="preserve">Симада, </w:t>
      </w:r>
      <w:r w:rsidR="00D54E05">
        <w:rPr>
          <w:rFonts w:ascii="Times New Roman" w:hAnsi="Times New Roman" w:cs="Times New Roman"/>
          <w:sz w:val="28"/>
          <w:szCs w:val="28"/>
          <w:lang w:val="ru-RU"/>
        </w:rPr>
        <w:t>несмотря на то, что и потерял статус в обществе, сохранил верность воинским ценностям. Первый его поступок – спасение взятого в заложники ребенка, после чего к нему в ученики захотел устроиться молодой человек Кацусиро.  Симада соглашается, но честно предупреждает юношу о том, что доля воина тяжела и часто неблагодарна, самурай обречен на жертвы и бедность. Камбэй придерживается идеала  взаимовыручки и призывает товарищей к тому же самому.</w:t>
      </w:r>
    </w:p>
    <w:p w:rsidR="00D54E05" w:rsidRDefault="00D54E05" w:rsidP="00BC43E9">
      <w:pPr>
        <w:tabs>
          <w:tab w:val="left" w:pos="231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C43E9">
        <w:rPr>
          <w:rFonts w:ascii="Times New Roman" w:hAnsi="Times New Roman" w:cs="Times New Roman"/>
          <w:sz w:val="28"/>
          <w:szCs w:val="28"/>
          <w:lang w:val="ru-RU"/>
        </w:rPr>
        <w:t xml:space="preserve">Восхищение молодого Кацусиро вызывает также самурай по имени Кюдзо, сдержанный, хладнокровный воин, мастерски владеющий искусством фехтования. Кюдзо немногословен и, кажется, полностью отрешен от окружающего мира. Кацусиро поражает легкость, с которой тот выполняет любое опасное дело.  Юношеский романтизм заставляет Кацусиро хотеть быть похожим на отважного воина, но с другой стороны юноше тяжело видеть смерть человека от меча Кюдзо. </w:t>
      </w:r>
    </w:p>
    <w:p w:rsidR="00AC07F1" w:rsidRDefault="00AC07F1" w:rsidP="00BC43E9">
      <w:pPr>
        <w:tabs>
          <w:tab w:val="left" w:pos="231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Сражаясь с разбойниками, герои, тем не менее, не теряют человечности. Они уговаривают крестьян оставить в живых взятого в плен бандита, так как самурайская честь не дозволяет убить безоружного.</w:t>
      </w:r>
    </w:p>
    <w:p w:rsidR="00AC07F1" w:rsidRPr="00D54E05" w:rsidRDefault="00AC07F1" w:rsidP="00BC43E9">
      <w:pPr>
        <w:tabs>
          <w:tab w:val="left" w:pos="231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Самураи до конца исполняют возложенные на них обязанности. Многие погибают в бою. В конце фильма Камбэй повторяет слова: «Участь воина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ерять и терять», но возникает ощущение, что этот человек испытывает чувство выполненного долга. </w:t>
      </w:r>
    </w:p>
    <w:p w:rsidR="007B25B2" w:rsidRDefault="007B25B2" w:rsidP="00BC43E9">
      <w:pPr>
        <w:tabs>
          <w:tab w:val="left" w:pos="100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0F43D5" w:rsidRPr="000F43D5" w:rsidRDefault="000F43D5" w:rsidP="00BC43E9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43D5" w:rsidRPr="000F43D5" w:rsidSect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3D5"/>
    <w:rsid w:val="00060D5F"/>
    <w:rsid w:val="000F43D5"/>
    <w:rsid w:val="001611BB"/>
    <w:rsid w:val="00192202"/>
    <w:rsid w:val="00206D42"/>
    <w:rsid w:val="002132CA"/>
    <w:rsid w:val="0021452E"/>
    <w:rsid w:val="002C0D36"/>
    <w:rsid w:val="003C5945"/>
    <w:rsid w:val="00477948"/>
    <w:rsid w:val="00496194"/>
    <w:rsid w:val="004D70E0"/>
    <w:rsid w:val="004F6380"/>
    <w:rsid w:val="007A53D6"/>
    <w:rsid w:val="007B25B2"/>
    <w:rsid w:val="007D558A"/>
    <w:rsid w:val="007F3488"/>
    <w:rsid w:val="008311BD"/>
    <w:rsid w:val="00923808"/>
    <w:rsid w:val="009F6FD1"/>
    <w:rsid w:val="00A43DE2"/>
    <w:rsid w:val="00A601DA"/>
    <w:rsid w:val="00AC07F1"/>
    <w:rsid w:val="00B57ACA"/>
    <w:rsid w:val="00BC2BD6"/>
    <w:rsid w:val="00BC2C42"/>
    <w:rsid w:val="00BC43E9"/>
    <w:rsid w:val="00BE6807"/>
    <w:rsid w:val="00C27BB3"/>
    <w:rsid w:val="00C77D44"/>
    <w:rsid w:val="00D54E05"/>
    <w:rsid w:val="00D653BC"/>
    <w:rsid w:val="00DD529B"/>
    <w:rsid w:val="00DE7D15"/>
    <w:rsid w:val="00E26067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2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922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2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2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2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202"/>
    <w:rPr>
      <w:b/>
      <w:bCs/>
    </w:rPr>
  </w:style>
  <w:style w:type="character" w:styleId="a9">
    <w:name w:val="Emphasis"/>
    <w:uiPriority w:val="20"/>
    <w:qFormat/>
    <w:rsid w:val="001922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2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202"/>
    <w:rPr>
      <w:sz w:val="20"/>
      <w:szCs w:val="20"/>
    </w:rPr>
  </w:style>
  <w:style w:type="paragraph" w:styleId="ac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2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2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2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2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2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2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2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6</cp:revision>
  <cp:lastPrinted>2015-09-28T19:30:00Z</cp:lastPrinted>
  <dcterms:created xsi:type="dcterms:W3CDTF">2015-09-27T18:03:00Z</dcterms:created>
  <dcterms:modified xsi:type="dcterms:W3CDTF">2018-01-07T15:58:00Z</dcterms:modified>
</cp:coreProperties>
</file>