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A3E3" w14:textId="7E0AE9D5" w:rsidR="00EF36B7" w:rsidRDefault="00EF36B7" w:rsidP="003F3CD3">
      <w:pPr>
        <w:rPr>
          <w:rFonts w:eastAsia="Times New Roman" w:cstheme="minorHAnsi"/>
          <w:color w:val="1D2129"/>
          <w:sz w:val="20"/>
          <w:szCs w:val="20"/>
          <w:lang w:eastAsia="ru-RU"/>
        </w:rPr>
      </w:pPr>
      <w:r>
        <w:rPr>
          <w:rFonts w:eastAsia="Times New Roman" w:cstheme="minorHAnsi"/>
          <w:color w:val="1D2129"/>
          <w:sz w:val="20"/>
          <w:szCs w:val="20"/>
          <w:lang w:eastAsia="ru-RU"/>
        </w:rPr>
        <w:t>Озеро Светлояр</w:t>
      </w:r>
    </w:p>
    <w:p w14:paraId="20FABB44" w14:textId="77777777" w:rsidR="00EF36B7" w:rsidRDefault="00EF36B7" w:rsidP="003F3CD3">
      <w:pPr>
        <w:rPr>
          <w:rFonts w:eastAsia="Times New Roman" w:cstheme="minorHAnsi"/>
          <w:color w:val="1D2129"/>
          <w:sz w:val="20"/>
          <w:szCs w:val="20"/>
          <w:lang w:eastAsia="ru-RU"/>
        </w:rPr>
      </w:pPr>
    </w:p>
    <w:p w14:paraId="1631C717" w14:textId="0E2AF4B7" w:rsidR="003F3CD3" w:rsidRPr="003F3CD3" w:rsidRDefault="003F3CD3" w:rsidP="003F3CD3">
      <w:pPr>
        <w:rPr>
          <w:rFonts w:eastAsia="Times New Roman" w:cstheme="minorHAnsi"/>
          <w:color w:val="1D2129"/>
          <w:sz w:val="20"/>
          <w:szCs w:val="20"/>
          <w:lang w:eastAsia="ru-RU"/>
        </w:rPr>
      </w:pPr>
      <w:r w:rsidRPr="003F3CD3">
        <w:rPr>
          <w:rFonts w:eastAsia="Times New Roman" w:cstheme="minorHAnsi"/>
          <w:color w:val="1D2129"/>
          <w:sz w:val="20"/>
          <w:szCs w:val="20"/>
          <w:lang w:eastAsia="ru-RU"/>
        </w:rPr>
        <w:t>Кто не любит легенды? Ну, кто не любит, может дальше не читать. А кто любит, тот, наверное, слышал про озеро Светлояр в Нижегородской области – один из самых загадочных водоемов России. Очень глубокое (около 30 м) озеро правильной овальной формы славится необыкновенной чистотой и прозрачностью своей воды. По легенде, именно на дне Светлояра скрылся от монголо-татарского нашествия град Китеж.</w:t>
      </w:r>
    </w:p>
    <w:p w14:paraId="0EAF6FC9" w14:textId="77777777" w:rsidR="003F3CD3" w:rsidRPr="003F3CD3" w:rsidRDefault="003F3CD3" w:rsidP="003F3CD3">
      <w:pPr>
        <w:rPr>
          <w:rFonts w:eastAsia="Times New Roman" w:cstheme="minorHAnsi"/>
          <w:color w:val="1D2129"/>
          <w:sz w:val="20"/>
          <w:szCs w:val="20"/>
          <w:lang w:eastAsia="ru-RU"/>
        </w:rPr>
      </w:pPr>
      <w:r w:rsidRPr="003F3CD3">
        <w:rPr>
          <w:rFonts w:eastAsia="Times New Roman" w:cstheme="minorHAnsi"/>
          <w:color w:val="1D2129"/>
          <w:sz w:val="20"/>
          <w:szCs w:val="20"/>
          <w:lang w:eastAsia="ru-RU"/>
        </w:rPr>
        <w:t xml:space="preserve">Неподалеку от озера протекает ручей </w:t>
      </w:r>
      <w:proofErr w:type="spellStart"/>
      <w:r w:rsidRPr="003F3CD3">
        <w:rPr>
          <w:rFonts w:eastAsia="Times New Roman" w:cstheme="minorHAnsi"/>
          <w:color w:val="1D2129"/>
          <w:sz w:val="20"/>
          <w:szCs w:val="20"/>
          <w:lang w:eastAsia="ru-RU"/>
        </w:rPr>
        <w:t>Кибелек</w:t>
      </w:r>
      <w:proofErr w:type="spellEnd"/>
      <w:r w:rsidRPr="003F3CD3">
        <w:rPr>
          <w:rFonts w:eastAsia="Times New Roman" w:cstheme="minorHAnsi"/>
          <w:color w:val="1D2129"/>
          <w:sz w:val="20"/>
          <w:szCs w:val="20"/>
          <w:lang w:eastAsia="ru-RU"/>
        </w:rPr>
        <w:t xml:space="preserve">, который многие путеводители называют «святым источником». Местные гиды вам расскажут, что ключ забил после того, как на этом самом месте споткнулся конь Георгия Победоносца, спешившего на выручку </w:t>
      </w:r>
      <w:proofErr w:type="spellStart"/>
      <w:r w:rsidRPr="003F3CD3">
        <w:rPr>
          <w:rFonts w:eastAsia="Times New Roman" w:cstheme="minorHAnsi"/>
          <w:color w:val="1D2129"/>
          <w:sz w:val="20"/>
          <w:szCs w:val="20"/>
          <w:lang w:eastAsia="ru-RU"/>
        </w:rPr>
        <w:t>китежским</w:t>
      </w:r>
      <w:proofErr w:type="spellEnd"/>
      <w:r w:rsidRPr="003F3CD3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богатырям.</w:t>
      </w:r>
    </w:p>
    <w:p w14:paraId="7B602EDC" w14:textId="77777777" w:rsidR="003F3CD3" w:rsidRPr="003F3CD3" w:rsidRDefault="003F3CD3" w:rsidP="003F3CD3">
      <w:pPr>
        <w:rPr>
          <w:rFonts w:eastAsia="Times New Roman" w:cstheme="minorHAnsi"/>
          <w:color w:val="1D2129"/>
          <w:sz w:val="20"/>
          <w:szCs w:val="20"/>
          <w:lang w:eastAsia="ru-RU"/>
        </w:rPr>
      </w:pPr>
      <w:r w:rsidRPr="003F3CD3">
        <w:rPr>
          <w:rFonts w:eastAsia="Times New Roman" w:cstheme="minorHAnsi"/>
          <w:color w:val="1D2129"/>
          <w:sz w:val="20"/>
          <w:szCs w:val="20"/>
          <w:lang w:eastAsia="ru-RU"/>
        </w:rPr>
        <w:t xml:space="preserve">Но вот писатель-сказочник Сергей Васильевич </w:t>
      </w:r>
      <w:proofErr w:type="spellStart"/>
      <w:r w:rsidRPr="003F3CD3">
        <w:rPr>
          <w:rFonts w:eastAsia="Times New Roman" w:cstheme="minorHAnsi"/>
          <w:color w:val="1D2129"/>
          <w:sz w:val="20"/>
          <w:szCs w:val="20"/>
          <w:lang w:eastAsia="ru-RU"/>
        </w:rPr>
        <w:t>Афоньшин</w:t>
      </w:r>
      <w:proofErr w:type="spellEnd"/>
      <w:r w:rsidRPr="003F3CD3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приводит другую версию легенды, куда более интригующую.</w:t>
      </w:r>
    </w:p>
    <w:p w14:paraId="33F29AA5" w14:textId="77777777" w:rsidR="003F3CD3" w:rsidRPr="003F3CD3" w:rsidRDefault="003F3CD3" w:rsidP="003F3CD3">
      <w:pPr>
        <w:rPr>
          <w:rFonts w:eastAsia="Times New Roman" w:cstheme="minorHAnsi"/>
          <w:color w:val="1D2129"/>
          <w:sz w:val="20"/>
          <w:szCs w:val="20"/>
          <w:lang w:eastAsia="ru-RU"/>
        </w:rPr>
      </w:pPr>
      <w:r w:rsidRPr="003F3CD3">
        <w:rPr>
          <w:rFonts w:eastAsia="Times New Roman" w:cstheme="minorHAnsi"/>
          <w:color w:val="1D2129"/>
          <w:sz w:val="20"/>
          <w:szCs w:val="20"/>
          <w:lang w:eastAsia="ru-RU"/>
        </w:rPr>
        <w:t xml:space="preserve">Якобы </w:t>
      </w:r>
      <w:proofErr w:type="spellStart"/>
      <w:r w:rsidRPr="003F3CD3">
        <w:rPr>
          <w:rFonts w:eastAsia="Times New Roman" w:cstheme="minorHAnsi"/>
          <w:color w:val="1D2129"/>
          <w:sz w:val="20"/>
          <w:szCs w:val="20"/>
          <w:lang w:eastAsia="ru-RU"/>
        </w:rPr>
        <w:t>Кибелек</w:t>
      </w:r>
      <w:proofErr w:type="spellEnd"/>
      <w:r w:rsidRPr="003F3CD3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было имя татарского хана, что привел свое войско к граду Китежу. Когда же город ушел на дно, </w:t>
      </w:r>
      <w:proofErr w:type="spellStart"/>
      <w:r w:rsidRPr="003F3CD3">
        <w:rPr>
          <w:rFonts w:eastAsia="Times New Roman" w:cstheme="minorHAnsi"/>
          <w:color w:val="1D2129"/>
          <w:sz w:val="20"/>
          <w:szCs w:val="20"/>
          <w:lang w:eastAsia="ru-RU"/>
        </w:rPr>
        <w:t>Кибелек</w:t>
      </w:r>
      <w:proofErr w:type="spellEnd"/>
      <w:r w:rsidRPr="003F3CD3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приказал всем своим воинам, всем коням и верблюдам (!) пить воду Светлояра, чтобы обнажилось дно. Оставим вопрос о том, можно ли, вопреки известному афоризму, заставить коня пить. Главное – сначала коварный план вроде бы удался (обнажились кресты на куполах затонувших церквей), но вскоре подземные ключи снова наполнили озеро.</w:t>
      </w:r>
    </w:p>
    <w:p w14:paraId="7D2374FE" w14:textId="77777777" w:rsidR="003F3CD3" w:rsidRPr="003F3CD3" w:rsidRDefault="003F3CD3" w:rsidP="003F3CD3">
      <w:pPr>
        <w:rPr>
          <w:rFonts w:eastAsia="Times New Roman" w:cstheme="minorHAnsi"/>
          <w:color w:val="1D2129"/>
          <w:sz w:val="20"/>
          <w:szCs w:val="20"/>
          <w:lang w:eastAsia="ru-RU"/>
        </w:rPr>
      </w:pPr>
      <w:r w:rsidRPr="003F3CD3">
        <w:rPr>
          <w:rFonts w:eastAsia="Times New Roman" w:cstheme="minorHAnsi"/>
          <w:color w:val="1D2129"/>
          <w:sz w:val="20"/>
          <w:szCs w:val="20"/>
          <w:lang w:eastAsia="ru-RU"/>
        </w:rPr>
        <w:t xml:space="preserve">А что же случилось с татарами? Правильно, они лопнули! И нынешний ключ </w:t>
      </w:r>
      <w:proofErr w:type="spellStart"/>
      <w:r w:rsidRPr="003F3CD3">
        <w:rPr>
          <w:rFonts w:eastAsia="Times New Roman" w:cstheme="minorHAnsi"/>
          <w:color w:val="1D2129"/>
          <w:sz w:val="20"/>
          <w:szCs w:val="20"/>
          <w:lang w:eastAsia="ru-RU"/>
        </w:rPr>
        <w:t>Кибелек</w:t>
      </w:r>
      <w:proofErr w:type="spellEnd"/>
      <w:r w:rsidRPr="003F3CD3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берет начало именно там, где лопнул одноименный полководец.</w:t>
      </w:r>
    </w:p>
    <w:p w14:paraId="3F66FD43" w14:textId="32FAE853" w:rsidR="0090389C" w:rsidRPr="00EF36B7" w:rsidRDefault="003F3CD3" w:rsidP="00EF36B7">
      <w:pPr>
        <w:rPr>
          <w:rFonts w:eastAsia="Times New Roman" w:cstheme="minorHAnsi"/>
          <w:color w:val="1D2129"/>
          <w:sz w:val="20"/>
          <w:szCs w:val="20"/>
          <w:lang w:eastAsia="ru-RU"/>
        </w:rPr>
      </w:pPr>
      <w:r w:rsidRPr="003F3CD3">
        <w:rPr>
          <w:rFonts w:eastAsia="Times New Roman" w:cstheme="minorHAnsi"/>
          <w:color w:val="1D2129"/>
          <w:sz w:val="20"/>
          <w:szCs w:val="20"/>
          <w:lang w:eastAsia="ru-RU"/>
        </w:rPr>
        <w:t>Как вам такая история? Надеемся, верблюды не пострадали. В конце концов, они-то тут были ни при чем.</w:t>
      </w:r>
    </w:p>
    <w:sectPr w:rsidR="0090389C" w:rsidRPr="00EF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05E27"/>
    <w:multiLevelType w:val="hybridMultilevel"/>
    <w:tmpl w:val="FAD2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40F0A"/>
    <w:multiLevelType w:val="hybridMultilevel"/>
    <w:tmpl w:val="9AF41608"/>
    <w:lvl w:ilvl="0" w:tplc="B2724F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A4"/>
    <w:rsid w:val="00004938"/>
    <w:rsid w:val="00164B85"/>
    <w:rsid w:val="00255931"/>
    <w:rsid w:val="003F3CD3"/>
    <w:rsid w:val="0049751C"/>
    <w:rsid w:val="00557B60"/>
    <w:rsid w:val="005B0803"/>
    <w:rsid w:val="00643D70"/>
    <w:rsid w:val="0065358A"/>
    <w:rsid w:val="0090389C"/>
    <w:rsid w:val="00952789"/>
    <w:rsid w:val="00975A34"/>
    <w:rsid w:val="0099553C"/>
    <w:rsid w:val="009A2E72"/>
    <w:rsid w:val="00A710E0"/>
    <w:rsid w:val="00CF60A4"/>
    <w:rsid w:val="00D01AE9"/>
    <w:rsid w:val="00D11B08"/>
    <w:rsid w:val="00E257B4"/>
    <w:rsid w:val="00EF36B7"/>
    <w:rsid w:val="00F0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BF6B"/>
  <w15:chartTrackingRefBased/>
  <w15:docId w15:val="{8928F500-BF1A-4B89-8AFC-A658EFEB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F60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60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CF60A4"/>
  </w:style>
  <w:style w:type="character" w:styleId="a4">
    <w:name w:val="Hyperlink"/>
    <w:basedOn w:val="a0"/>
    <w:uiPriority w:val="99"/>
    <w:semiHidden/>
    <w:unhideWhenUsed/>
    <w:rsid w:val="00CF60A4"/>
    <w:rPr>
      <w:color w:val="0000FF"/>
      <w:u w:val="single"/>
    </w:rPr>
  </w:style>
  <w:style w:type="character" w:customStyle="1" w:styleId="fsm">
    <w:name w:val="fsm"/>
    <w:basedOn w:val="a0"/>
    <w:rsid w:val="00CF60A4"/>
  </w:style>
  <w:style w:type="character" w:customStyle="1" w:styleId="timestampcontent">
    <w:name w:val="timestampcontent"/>
    <w:basedOn w:val="a0"/>
    <w:rsid w:val="00CF60A4"/>
  </w:style>
  <w:style w:type="character" w:customStyle="1" w:styleId="6spk">
    <w:name w:val="_6spk"/>
    <w:basedOn w:val="a0"/>
    <w:rsid w:val="00CF60A4"/>
  </w:style>
  <w:style w:type="character" w:customStyle="1" w:styleId="7oe">
    <w:name w:val="_7oe"/>
    <w:basedOn w:val="a0"/>
    <w:rsid w:val="00CF60A4"/>
  </w:style>
  <w:style w:type="paragraph" w:styleId="a5">
    <w:name w:val="List Paragraph"/>
    <w:basedOn w:val="a"/>
    <w:uiPriority w:val="34"/>
    <w:qFormat/>
    <w:rsid w:val="00004938"/>
    <w:pPr>
      <w:ind w:left="720"/>
      <w:contextualSpacing/>
    </w:pPr>
  </w:style>
  <w:style w:type="table" w:styleId="a6">
    <w:name w:val="Table Grid"/>
    <w:basedOn w:val="a1"/>
    <w:uiPriority w:val="59"/>
    <w:rsid w:val="003F3C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xposedshow">
    <w:name w:val="text_exposed_show"/>
    <w:basedOn w:val="a0"/>
    <w:rsid w:val="003F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5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3175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Филиппова</dc:creator>
  <cp:keywords/>
  <dc:description/>
  <cp:lastModifiedBy>Надежда Филиппова</cp:lastModifiedBy>
  <cp:revision>3</cp:revision>
  <dcterms:created xsi:type="dcterms:W3CDTF">2020-05-16T15:07:00Z</dcterms:created>
  <dcterms:modified xsi:type="dcterms:W3CDTF">2020-05-16T15:11:00Z</dcterms:modified>
</cp:coreProperties>
</file>